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B9" w:rsidRDefault="004F4BD6" w:rsidP="00D273B9">
      <w:pPr>
        <w:spacing w:line="240" w:lineRule="auto"/>
      </w:pPr>
      <w:r w:rsidRPr="004F4BD6">
        <w:rPr>
          <w:noProof/>
          <w:color w:val="000000" w:themeColor="text1"/>
          <w:lang w:eastAsia="ru-RU"/>
        </w:rPr>
        <w:drawing>
          <wp:anchor distT="0" distB="0" distL="114300" distR="114300" simplePos="0" relativeHeight="251658240" behindDoc="0" locked="0" layoutInCell="1" allowOverlap="1">
            <wp:simplePos x="0" y="0"/>
            <wp:positionH relativeFrom="column">
              <wp:posOffset>2434590</wp:posOffset>
            </wp:positionH>
            <wp:positionV relativeFrom="paragraph">
              <wp:posOffset>-272415</wp:posOffset>
            </wp:positionV>
            <wp:extent cx="914400" cy="990600"/>
            <wp:effectExtent l="19050" t="0" r="0" b="0"/>
            <wp:wrapNone/>
            <wp:docPr id="3"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ежново_конт2"/>
                    <pic:cNvPicPr>
                      <a:picLocks noChangeAspect="1" noChangeArrowheads="1"/>
                    </pic:cNvPicPr>
                  </pic:nvPicPr>
                  <pic:blipFill>
                    <a:blip r:embed="rId8"/>
                    <a:srcRect/>
                    <a:stretch>
                      <a:fillRect/>
                    </a:stretch>
                  </pic:blipFill>
                  <pic:spPr bwMode="auto">
                    <a:xfrm>
                      <a:off x="0" y="0"/>
                      <a:ext cx="914400" cy="990600"/>
                    </a:xfrm>
                    <a:prstGeom prst="rect">
                      <a:avLst/>
                    </a:prstGeom>
                    <a:noFill/>
                    <a:ln w="9525">
                      <a:noFill/>
                      <a:miter lim="800000"/>
                      <a:headEnd/>
                      <a:tailEnd/>
                    </a:ln>
                  </pic:spPr>
                </pic:pic>
              </a:graphicData>
            </a:graphic>
          </wp:anchor>
        </w:drawing>
      </w:r>
    </w:p>
    <w:p w:rsidR="004F4BD6" w:rsidRDefault="004F4BD6" w:rsidP="00D273B9">
      <w:pPr>
        <w:spacing w:line="240" w:lineRule="auto"/>
      </w:pPr>
    </w:p>
    <w:p w:rsidR="004F4BD6" w:rsidRDefault="004F4BD6" w:rsidP="00D273B9">
      <w:pPr>
        <w:spacing w:line="240" w:lineRule="auto"/>
      </w:pPr>
    </w:p>
    <w:p w:rsidR="004F4BD6" w:rsidRDefault="004F4BD6" w:rsidP="00D273B9">
      <w:pPr>
        <w:spacing w:line="240" w:lineRule="auto"/>
      </w:pPr>
    </w:p>
    <w:p w:rsidR="004F4BD6" w:rsidRDefault="004F4BD6" w:rsidP="00D273B9">
      <w:pPr>
        <w:spacing w:line="240" w:lineRule="auto"/>
      </w:pPr>
    </w:p>
    <w:p w:rsidR="004F4BD6" w:rsidRPr="00312F9A" w:rsidRDefault="004F4BD6" w:rsidP="00D273B9">
      <w:pPr>
        <w:spacing w:line="240" w:lineRule="auto"/>
      </w:pPr>
    </w:p>
    <w:p w:rsidR="004F4BD6" w:rsidRPr="00F645EA" w:rsidRDefault="004F4BD6" w:rsidP="004F4BD6">
      <w:pPr>
        <w:pStyle w:val="TablNL"/>
        <w:tabs>
          <w:tab w:val="clear" w:pos="11907"/>
        </w:tabs>
        <w:spacing w:line="240" w:lineRule="auto"/>
        <w:ind w:firstLine="0"/>
        <w:jc w:val="center"/>
        <w:rPr>
          <w:rFonts w:ascii="Times New Roman" w:hAnsi="Times New Roman"/>
          <w:b/>
          <w:sz w:val="28"/>
          <w:szCs w:val="28"/>
        </w:rPr>
      </w:pPr>
      <w:r w:rsidRPr="00F645EA">
        <w:rPr>
          <w:rFonts w:ascii="Times New Roman" w:hAnsi="Times New Roman"/>
          <w:b/>
          <w:sz w:val="28"/>
          <w:szCs w:val="28"/>
        </w:rPr>
        <w:t>Администрация муниципального образования «</w:t>
      </w:r>
      <w:proofErr w:type="spellStart"/>
      <w:r w:rsidRPr="00F645EA">
        <w:rPr>
          <w:rFonts w:ascii="Times New Roman" w:hAnsi="Times New Roman"/>
          <w:b/>
          <w:sz w:val="28"/>
          <w:szCs w:val="28"/>
        </w:rPr>
        <w:t>Нежновское</w:t>
      </w:r>
      <w:proofErr w:type="spellEnd"/>
      <w:r w:rsidRPr="00F645EA">
        <w:rPr>
          <w:rFonts w:ascii="Times New Roman" w:hAnsi="Times New Roman"/>
          <w:b/>
          <w:sz w:val="28"/>
          <w:szCs w:val="28"/>
        </w:rPr>
        <w:t xml:space="preserve"> сельское поселение» муниципального образования «</w:t>
      </w:r>
      <w:proofErr w:type="spellStart"/>
      <w:r w:rsidRPr="00F645EA">
        <w:rPr>
          <w:rFonts w:ascii="Times New Roman" w:hAnsi="Times New Roman"/>
          <w:b/>
          <w:sz w:val="28"/>
          <w:szCs w:val="28"/>
        </w:rPr>
        <w:t>Кингисеппский</w:t>
      </w:r>
      <w:proofErr w:type="spellEnd"/>
      <w:r w:rsidRPr="00F645EA">
        <w:rPr>
          <w:rFonts w:ascii="Times New Roman" w:hAnsi="Times New Roman"/>
          <w:b/>
          <w:sz w:val="28"/>
          <w:szCs w:val="28"/>
        </w:rPr>
        <w:t xml:space="preserve"> муниципальный район» Ленинградской области</w:t>
      </w:r>
    </w:p>
    <w:p w:rsidR="00D273B9" w:rsidRDefault="00D273B9" w:rsidP="00D273B9">
      <w:pPr>
        <w:spacing w:line="240" w:lineRule="auto"/>
        <w:jc w:val="center"/>
        <w:rPr>
          <w:b/>
          <w:sz w:val="40"/>
        </w:rPr>
      </w:pPr>
    </w:p>
    <w:p w:rsidR="004F4BD6" w:rsidRDefault="004F4BD6" w:rsidP="00D273B9">
      <w:pPr>
        <w:spacing w:line="240" w:lineRule="auto"/>
        <w:jc w:val="center"/>
        <w:rPr>
          <w:b/>
          <w:sz w:val="40"/>
        </w:rPr>
      </w:pPr>
    </w:p>
    <w:p w:rsidR="004F4BD6" w:rsidRDefault="004F4BD6" w:rsidP="00D273B9">
      <w:pPr>
        <w:spacing w:line="240" w:lineRule="auto"/>
        <w:jc w:val="center"/>
        <w:rPr>
          <w:b/>
          <w:sz w:val="40"/>
        </w:rPr>
      </w:pPr>
    </w:p>
    <w:p w:rsidR="004F4BD6" w:rsidRDefault="004F4BD6" w:rsidP="00D273B9">
      <w:pPr>
        <w:spacing w:line="240" w:lineRule="auto"/>
        <w:jc w:val="center"/>
        <w:rPr>
          <w:b/>
          <w:sz w:val="40"/>
        </w:rPr>
      </w:pPr>
    </w:p>
    <w:p w:rsidR="0047432C" w:rsidRPr="00312F9A" w:rsidRDefault="0047432C" w:rsidP="00D273B9">
      <w:pPr>
        <w:spacing w:line="240" w:lineRule="auto"/>
        <w:jc w:val="center"/>
        <w:rPr>
          <w:b/>
          <w:sz w:val="40"/>
        </w:rPr>
      </w:pPr>
    </w:p>
    <w:p w:rsidR="00426498" w:rsidRPr="004F4BD6" w:rsidRDefault="008C5411" w:rsidP="00A359AA">
      <w:pPr>
        <w:spacing w:line="276" w:lineRule="auto"/>
        <w:ind w:firstLine="0"/>
        <w:jc w:val="center"/>
        <w:rPr>
          <w:b/>
          <w:sz w:val="36"/>
          <w:szCs w:val="36"/>
        </w:rPr>
      </w:pPr>
      <w:r>
        <w:rPr>
          <w:b/>
          <w:sz w:val="36"/>
          <w:szCs w:val="36"/>
        </w:rPr>
        <w:t>П</w:t>
      </w:r>
      <w:r w:rsidR="00A359AA" w:rsidRPr="004F4BD6">
        <w:rPr>
          <w:b/>
          <w:sz w:val="36"/>
          <w:szCs w:val="36"/>
        </w:rPr>
        <w:t>равил</w:t>
      </w:r>
      <w:r>
        <w:rPr>
          <w:b/>
          <w:sz w:val="36"/>
          <w:szCs w:val="36"/>
        </w:rPr>
        <w:t>а</w:t>
      </w:r>
      <w:r w:rsidR="00D273B9" w:rsidRPr="004F4BD6">
        <w:rPr>
          <w:b/>
          <w:sz w:val="36"/>
          <w:szCs w:val="36"/>
        </w:rPr>
        <w:t xml:space="preserve"> землепользования и застройки</w:t>
      </w:r>
      <w:r w:rsidR="00516B4E" w:rsidRPr="004F4BD6">
        <w:rPr>
          <w:b/>
          <w:sz w:val="36"/>
          <w:szCs w:val="36"/>
        </w:rPr>
        <w:t xml:space="preserve"> </w:t>
      </w:r>
      <w:r w:rsidR="00426498" w:rsidRPr="004F4BD6">
        <w:rPr>
          <w:b/>
          <w:sz w:val="36"/>
          <w:szCs w:val="36"/>
        </w:rPr>
        <w:t xml:space="preserve">муниципального </w:t>
      </w:r>
      <w:r w:rsidR="00AC6CD8">
        <w:rPr>
          <w:b/>
          <w:sz w:val="36"/>
          <w:szCs w:val="36"/>
        </w:rPr>
        <w:t>образования "</w:t>
      </w:r>
      <w:proofErr w:type="spellStart"/>
      <w:r w:rsidR="00316975" w:rsidRPr="004F4BD6">
        <w:rPr>
          <w:b/>
          <w:sz w:val="36"/>
          <w:szCs w:val="36"/>
        </w:rPr>
        <w:t>Нежновское</w:t>
      </w:r>
      <w:proofErr w:type="spellEnd"/>
      <w:r w:rsidR="00316975" w:rsidRPr="004F4BD6">
        <w:rPr>
          <w:b/>
          <w:sz w:val="36"/>
          <w:szCs w:val="36"/>
        </w:rPr>
        <w:t xml:space="preserve"> </w:t>
      </w:r>
      <w:r w:rsidR="00AC6CD8">
        <w:rPr>
          <w:b/>
          <w:sz w:val="36"/>
          <w:szCs w:val="36"/>
        </w:rPr>
        <w:t>сельское поселение"</w:t>
      </w:r>
      <w:r w:rsidR="00426498" w:rsidRPr="004F4BD6">
        <w:rPr>
          <w:b/>
          <w:sz w:val="36"/>
          <w:szCs w:val="36"/>
        </w:rPr>
        <w:t xml:space="preserve"> </w:t>
      </w:r>
      <w:r w:rsidR="00AC6CD8">
        <w:rPr>
          <w:b/>
          <w:sz w:val="36"/>
          <w:szCs w:val="36"/>
        </w:rPr>
        <w:t>муниципального образования "</w:t>
      </w:r>
      <w:proofErr w:type="spellStart"/>
      <w:r w:rsidR="00426498" w:rsidRPr="004F4BD6">
        <w:rPr>
          <w:b/>
          <w:sz w:val="36"/>
          <w:szCs w:val="36"/>
        </w:rPr>
        <w:t>Кингисеппск</w:t>
      </w:r>
      <w:r w:rsidR="00AC6CD8">
        <w:rPr>
          <w:b/>
          <w:sz w:val="36"/>
          <w:szCs w:val="36"/>
        </w:rPr>
        <w:t>ий</w:t>
      </w:r>
      <w:proofErr w:type="spellEnd"/>
      <w:r w:rsidR="00426498" w:rsidRPr="004F4BD6">
        <w:rPr>
          <w:b/>
          <w:sz w:val="36"/>
          <w:szCs w:val="36"/>
        </w:rPr>
        <w:t xml:space="preserve"> муниципальн</w:t>
      </w:r>
      <w:r w:rsidR="00AC6CD8">
        <w:rPr>
          <w:b/>
          <w:sz w:val="36"/>
          <w:szCs w:val="36"/>
        </w:rPr>
        <w:t>ый район"</w:t>
      </w:r>
      <w:r w:rsidR="00426498" w:rsidRPr="004F4BD6">
        <w:rPr>
          <w:b/>
          <w:sz w:val="36"/>
          <w:szCs w:val="36"/>
        </w:rPr>
        <w:t xml:space="preserve"> Ленинградской области применительно к населенному пункту </w:t>
      </w:r>
      <w:proofErr w:type="spellStart"/>
      <w:r w:rsidR="00316975" w:rsidRPr="004F4BD6">
        <w:rPr>
          <w:b/>
          <w:sz w:val="36"/>
          <w:szCs w:val="36"/>
        </w:rPr>
        <w:t>Иципино</w:t>
      </w:r>
      <w:proofErr w:type="spellEnd"/>
    </w:p>
    <w:p w:rsidR="00426498" w:rsidRPr="00284B6E" w:rsidRDefault="00426498" w:rsidP="00426498">
      <w:pPr>
        <w:spacing w:line="240" w:lineRule="auto"/>
        <w:ind w:firstLine="0"/>
        <w:jc w:val="center"/>
        <w:rPr>
          <w:b/>
          <w:sz w:val="32"/>
          <w:szCs w:val="32"/>
        </w:rPr>
      </w:pPr>
    </w:p>
    <w:p w:rsidR="007829A8" w:rsidRPr="00182FF5" w:rsidRDefault="007829A8" w:rsidP="00426498">
      <w:pPr>
        <w:spacing w:line="240" w:lineRule="auto"/>
        <w:ind w:firstLine="0"/>
      </w:pPr>
    </w:p>
    <w:p w:rsidR="00A12B4F" w:rsidRDefault="00A12B4F" w:rsidP="00922FE8">
      <w:pPr>
        <w:spacing w:line="240" w:lineRule="auto"/>
        <w:ind w:firstLine="0"/>
      </w:pPr>
    </w:p>
    <w:p w:rsidR="00A359AA" w:rsidRPr="00312F9A" w:rsidRDefault="00A359AA" w:rsidP="00922FE8">
      <w:pPr>
        <w:spacing w:line="240" w:lineRule="auto"/>
        <w:ind w:firstLine="0"/>
      </w:pPr>
    </w:p>
    <w:p w:rsidR="00D273B9" w:rsidRPr="00312F9A" w:rsidRDefault="00D273B9" w:rsidP="00D273B9">
      <w:pPr>
        <w:spacing w:line="240" w:lineRule="auto"/>
        <w:ind w:firstLine="0"/>
      </w:pPr>
    </w:p>
    <w:tbl>
      <w:tblPr>
        <w:tblW w:w="5084" w:type="pct"/>
        <w:tblLook w:val="04A0"/>
      </w:tblPr>
      <w:tblGrid>
        <w:gridCol w:w="7869"/>
        <w:gridCol w:w="1863"/>
      </w:tblGrid>
      <w:tr w:rsidR="00D273B9" w:rsidRPr="00922FE8" w:rsidTr="00F21C47">
        <w:trPr>
          <w:trHeight w:val="2757"/>
        </w:trPr>
        <w:tc>
          <w:tcPr>
            <w:tcW w:w="4043" w:type="pct"/>
          </w:tcPr>
          <w:p w:rsidR="00D273B9" w:rsidRDefault="00D273B9"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316975" w:rsidRDefault="00316975" w:rsidP="00426498">
            <w:pPr>
              <w:spacing w:line="240" w:lineRule="auto"/>
              <w:ind w:firstLine="0"/>
            </w:pPr>
          </w:p>
          <w:p w:rsidR="004F4BD6" w:rsidRPr="00922FE8" w:rsidRDefault="004F4BD6" w:rsidP="00426498">
            <w:pPr>
              <w:spacing w:line="240" w:lineRule="auto"/>
              <w:ind w:firstLine="0"/>
            </w:pPr>
          </w:p>
        </w:tc>
        <w:tc>
          <w:tcPr>
            <w:tcW w:w="957" w:type="pct"/>
            <w:vAlign w:val="bottom"/>
          </w:tcPr>
          <w:p w:rsidR="00D273B9" w:rsidRPr="00922FE8" w:rsidRDefault="00D273B9" w:rsidP="00F37A85">
            <w:pPr>
              <w:spacing w:line="240" w:lineRule="auto"/>
              <w:ind w:firstLine="0"/>
              <w:jc w:val="left"/>
            </w:pPr>
          </w:p>
        </w:tc>
      </w:tr>
      <w:tr w:rsidR="00D273B9" w:rsidRPr="00312F9A" w:rsidTr="00F21C47">
        <w:trPr>
          <w:trHeight w:val="208"/>
        </w:trPr>
        <w:tc>
          <w:tcPr>
            <w:tcW w:w="4043" w:type="pct"/>
          </w:tcPr>
          <w:p w:rsidR="00A359AA" w:rsidRPr="00312F9A" w:rsidRDefault="00A359AA" w:rsidP="00426498">
            <w:pPr>
              <w:spacing w:line="240" w:lineRule="auto"/>
              <w:ind w:firstLine="0"/>
            </w:pPr>
          </w:p>
        </w:tc>
        <w:tc>
          <w:tcPr>
            <w:tcW w:w="957" w:type="pct"/>
            <w:vAlign w:val="bottom"/>
          </w:tcPr>
          <w:p w:rsidR="00D273B9" w:rsidRPr="00312F9A" w:rsidRDefault="00D273B9" w:rsidP="00426498">
            <w:pPr>
              <w:spacing w:line="240" w:lineRule="auto"/>
              <w:ind w:firstLine="0"/>
              <w:jc w:val="left"/>
            </w:pPr>
          </w:p>
        </w:tc>
      </w:tr>
      <w:tr w:rsidR="00D273B9" w:rsidRPr="00312F9A" w:rsidTr="00F21C47">
        <w:trPr>
          <w:trHeight w:val="219"/>
        </w:trPr>
        <w:tc>
          <w:tcPr>
            <w:tcW w:w="4043" w:type="pct"/>
          </w:tcPr>
          <w:p w:rsidR="00D273B9" w:rsidRPr="00312F9A" w:rsidRDefault="00D273B9" w:rsidP="00426498">
            <w:pPr>
              <w:spacing w:line="240" w:lineRule="auto"/>
              <w:ind w:firstLine="0"/>
            </w:pPr>
          </w:p>
        </w:tc>
        <w:tc>
          <w:tcPr>
            <w:tcW w:w="957" w:type="pct"/>
            <w:vAlign w:val="bottom"/>
          </w:tcPr>
          <w:p w:rsidR="00D273B9" w:rsidRPr="00312F9A" w:rsidRDefault="00D273B9" w:rsidP="00426498">
            <w:pPr>
              <w:spacing w:line="240" w:lineRule="auto"/>
              <w:ind w:firstLine="0"/>
              <w:jc w:val="left"/>
            </w:pPr>
          </w:p>
        </w:tc>
      </w:tr>
      <w:tr w:rsidR="00D273B9" w:rsidRPr="00312F9A" w:rsidTr="00F21C47">
        <w:trPr>
          <w:trHeight w:val="248"/>
        </w:trPr>
        <w:tc>
          <w:tcPr>
            <w:tcW w:w="4043" w:type="pct"/>
          </w:tcPr>
          <w:p w:rsidR="00316975" w:rsidRPr="004F4BD6" w:rsidRDefault="00316975" w:rsidP="00F21C47">
            <w:pPr>
              <w:spacing w:line="240" w:lineRule="auto"/>
              <w:ind w:firstLine="0"/>
              <w:jc w:val="center"/>
              <w:rPr>
                <w:b/>
                <w:color w:val="000000" w:themeColor="text1"/>
                <w:sz w:val="28"/>
                <w:szCs w:val="28"/>
              </w:rPr>
            </w:pPr>
            <w:proofErr w:type="spellStart"/>
            <w:r w:rsidRPr="004F4BD6">
              <w:rPr>
                <w:b/>
                <w:color w:val="000000" w:themeColor="text1"/>
                <w:sz w:val="28"/>
                <w:szCs w:val="28"/>
              </w:rPr>
              <w:t>Нежново</w:t>
            </w:r>
            <w:proofErr w:type="spellEnd"/>
          </w:p>
          <w:p w:rsidR="00F21C47" w:rsidRPr="004F4BD6" w:rsidRDefault="00316975" w:rsidP="00F21C47">
            <w:pPr>
              <w:spacing w:line="240" w:lineRule="auto"/>
              <w:ind w:firstLine="0"/>
              <w:jc w:val="center"/>
              <w:rPr>
                <w:b/>
                <w:color w:val="000000" w:themeColor="text1"/>
                <w:sz w:val="28"/>
                <w:szCs w:val="28"/>
              </w:rPr>
            </w:pPr>
            <w:r w:rsidRPr="004F4BD6">
              <w:rPr>
                <w:b/>
                <w:color w:val="000000" w:themeColor="text1"/>
                <w:sz w:val="28"/>
                <w:szCs w:val="28"/>
              </w:rPr>
              <w:t>2014</w:t>
            </w:r>
          </w:p>
          <w:p w:rsidR="00D273B9" w:rsidRPr="00F21C47" w:rsidRDefault="00D273B9" w:rsidP="0047432C">
            <w:pPr>
              <w:spacing w:line="240" w:lineRule="auto"/>
              <w:ind w:firstLine="0"/>
              <w:rPr>
                <w:i/>
              </w:rPr>
            </w:pPr>
          </w:p>
        </w:tc>
        <w:tc>
          <w:tcPr>
            <w:tcW w:w="957" w:type="pct"/>
            <w:vAlign w:val="bottom"/>
          </w:tcPr>
          <w:p w:rsidR="00D273B9" w:rsidRPr="00F21C47" w:rsidRDefault="00D273B9" w:rsidP="00426498">
            <w:pPr>
              <w:spacing w:line="240" w:lineRule="auto"/>
              <w:ind w:firstLine="0"/>
              <w:jc w:val="left"/>
            </w:pPr>
          </w:p>
        </w:tc>
      </w:tr>
      <w:tr w:rsidR="0067089C" w:rsidRPr="00312F9A" w:rsidTr="00F21C47">
        <w:trPr>
          <w:trHeight w:val="248"/>
        </w:trPr>
        <w:tc>
          <w:tcPr>
            <w:tcW w:w="4043" w:type="pct"/>
          </w:tcPr>
          <w:p w:rsidR="0067089C" w:rsidRDefault="0067089C" w:rsidP="00922FE8">
            <w:pPr>
              <w:spacing w:line="240" w:lineRule="auto"/>
              <w:ind w:firstLine="0"/>
            </w:pPr>
          </w:p>
        </w:tc>
        <w:tc>
          <w:tcPr>
            <w:tcW w:w="957" w:type="pct"/>
            <w:vAlign w:val="bottom"/>
          </w:tcPr>
          <w:p w:rsidR="0067089C" w:rsidRPr="00284B6E" w:rsidRDefault="0067089C" w:rsidP="00426498">
            <w:pPr>
              <w:spacing w:line="240" w:lineRule="auto"/>
              <w:ind w:firstLine="0"/>
              <w:jc w:val="left"/>
              <w:rPr>
                <w:b/>
              </w:rPr>
            </w:pPr>
          </w:p>
        </w:tc>
      </w:tr>
      <w:tr w:rsidR="0067089C" w:rsidRPr="00312F9A" w:rsidTr="00F21C47">
        <w:trPr>
          <w:trHeight w:val="297"/>
        </w:trPr>
        <w:tc>
          <w:tcPr>
            <w:tcW w:w="4043" w:type="pct"/>
          </w:tcPr>
          <w:p w:rsidR="0067089C" w:rsidRDefault="0067089C" w:rsidP="00922FE8">
            <w:pPr>
              <w:spacing w:line="240" w:lineRule="auto"/>
              <w:ind w:firstLine="0"/>
            </w:pPr>
          </w:p>
        </w:tc>
        <w:tc>
          <w:tcPr>
            <w:tcW w:w="957" w:type="pct"/>
            <w:vAlign w:val="bottom"/>
          </w:tcPr>
          <w:p w:rsidR="0067089C" w:rsidRPr="00284B6E" w:rsidRDefault="0067089C" w:rsidP="00426498">
            <w:pPr>
              <w:spacing w:line="240" w:lineRule="auto"/>
              <w:ind w:firstLine="0"/>
              <w:jc w:val="left"/>
              <w:rPr>
                <w:b/>
              </w:rPr>
            </w:pPr>
          </w:p>
        </w:tc>
      </w:tr>
      <w:tr w:rsidR="0067089C" w:rsidRPr="00312F9A" w:rsidTr="00F21C47">
        <w:trPr>
          <w:trHeight w:val="214"/>
        </w:trPr>
        <w:tc>
          <w:tcPr>
            <w:tcW w:w="4043" w:type="pct"/>
          </w:tcPr>
          <w:p w:rsidR="0067089C" w:rsidRDefault="0067089C" w:rsidP="00922FE8">
            <w:pPr>
              <w:spacing w:line="240" w:lineRule="auto"/>
              <w:ind w:firstLine="0"/>
            </w:pPr>
          </w:p>
        </w:tc>
        <w:tc>
          <w:tcPr>
            <w:tcW w:w="957" w:type="pct"/>
            <w:vAlign w:val="bottom"/>
          </w:tcPr>
          <w:p w:rsidR="0067089C" w:rsidRPr="00284B6E" w:rsidRDefault="0067089C" w:rsidP="00426498">
            <w:pPr>
              <w:spacing w:line="240" w:lineRule="auto"/>
              <w:ind w:firstLine="0"/>
              <w:jc w:val="left"/>
              <w:rPr>
                <w:b/>
              </w:rPr>
            </w:pPr>
          </w:p>
        </w:tc>
      </w:tr>
    </w:tbl>
    <w:p w:rsidR="00D273B9" w:rsidRPr="00EA53D1" w:rsidRDefault="00D273B9" w:rsidP="00A359AA">
      <w:pPr>
        <w:pStyle w:val="10"/>
        <w:rPr>
          <w:kern w:val="28"/>
        </w:rPr>
      </w:pPr>
      <w:r w:rsidRPr="00EA53D1">
        <w:rPr>
          <w:kern w:val="28"/>
        </w:rPr>
        <w:t>содержание</w:t>
      </w:r>
    </w:p>
    <w:p w:rsidR="00897BB7" w:rsidRDefault="0089036A">
      <w:pPr>
        <w:pStyle w:val="10"/>
        <w:rPr>
          <w:rFonts w:asciiTheme="minorHAnsi" w:eastAsiaTheme="minorEastAsia" w:hAnsiTheme="minorHAnsi" w:cstheme="minorBidi"/>
          <w:b w:val="0"/>
          <w:bCs w:val="0"/>
          <w:caps w:val="0"/>
          <w:noProof/>
          <w:sz w:val="22"/>
          <w:szCs w:val="22"/>
        </w:rPr>
      </w:pPr>
      <w:r w:rsidRPr="00EA53D1">
        <w:rPr>
          <w:kern w:val="28"/>
          <w:sz w:val="24"/>
          <w:szCs w:val="24"/>
        </w:rPr>
        <w:fldChar w:fldCharType="begin"/>
      </w:r>
      <w:r w:rsidR="00D273B9" w:rsidRPr="00EA53D1">
        <w:rPr>
          <w:kern w:val="28"/>
          <w:sz w:val="24"/>
          <w:szCs w:val="24"/>
        </w:rPr>
        <w:instrText xml:space="preserve"> TOC \o "1-3" \h \z \u </w:instrText>
      </w:r>
      <w:r w:rsidRPr="00EA53D1">
        <w:rPr>
          <w:kern w:val="28"/>
          <w:sz w:val="24"/>
          <w:szCs w:val="24"/>
        </w:rPr>
        <w:fldChar w:fldCharType="separate"/>
      </w:r>
      <w:hyperlink w:anchor="_Toc388451860" w:history="1">
        <w:r w:rsidR="00897BB7" w:rsidRPr="004F73FB">
          <w:rPr>
            <w:rStyle w:val="a7"/>
            <w:noProof/>
          </w:rPr>
          <w:t>Введение</w:t>
        </w:r>
        <w:r w:rsidR="00897BB7">
          <w:rPr>
            <w:noProof/>
            <w:webHidden/>
          </w:rPr>
          <w:tab/>
        </w:r>
        <w:r>
          <w:rPr>
            <w:noProof/>
            <w:webHidden/>
          </w:rPr>
          <w:fldChar w:fldCharType="begin"/>
        </w:r>
        <w:r w:rsidR="00897BB7">
          <w:rPr>
            <w:noProof/>
            <w:webHidden/>
          </w:rPr>
          <w:instrText xml:space="preserve"> PAGEREF _Toc388451860 \h </w:instrText>
        </w:r>
        <w:r>
          <w:rPr>
            <w:noProof/>
            <w:webHidden/>
          </w:rPr>
        </w:r>
        <w:r>
          <w:rPr>
            <w:noProof/>
            <w:webHidden/>
          </w:rPr>
          <w:fldChar w:fldCharType="separate"/>
        </w:r>
        <w:r w:rsidR="008E6FD6">
          <w:rPr>
            <w:noProof/>
            <w:webHidden/>
          </w:rPr>
          <w:t>4</w:t>
        </w:r>
        <w:r>
          <w:rPr>
            <w:noProof/>
            <w:webHidden/>
          </w:rPr>
          <w:fldChar w:fldCharType="end"/>
        </w:r>
      </w:hyperlink>
    </w:p>
    <w:p w:rsidR="00897BB7" w:rsidRDefault="0089036A">
      <w:pPr>
        <w:pStyle w:val="10"/>
        <w:rPr>
          <w:rFonts w:asciiTheme="minorHAnsi" w:eastAsiaTheme="minorEastAsia" w:hAnsiTheme="minorHAnsi" w:cstheme="minorBidi"/>
          <w:b w:val="0"/>
          <w:bCs w:val="0"/>
          <w:caps w:val="0"/>
          <w:noProof/>
          <w:sz w:val="22"/>
          <w:szCs w:val="22"/>
        </w:rPr>
      </w:pPr>
      <w:hyperlink w:anchor="_Toc388451861" w:history="1">
        <w:r w:rsidR="00897BB7" w:rsidRPr="004F73FB">
          <w:rPr>
            <w:rStyle w:val="a7"/>
            <w:noProof/>
          </w:rPr>
          <w:t xml:space="preserve">Часть </w:t>
        </w:r>
        <w:r w:rsidR="00897BB7" w:rsidRPr="004F73FB">
          <w:rPr>
            <w:rStyle w:val="a7"/>
            <w:noProof/>
            <w:lang w:val="en-US"/>
          </w:rPr>
          <w:t>I</w:t>
        </w:r>
        <w:r w:rsidR="00897BB7" w:rsidRPr="004F73FB">
          <w:rPr>
            <w:rStyle w:val="a7"/>
            <w:noProof/>
          </w:rPr>
          <w:t>. Порядок применения Правил землепользования и застройки и внесения изменений в указанные Правила</w:t>
        </w:r>
        <w:r w:rsidR="00897BB7">
          <w:rPr>
            <w:noProof/>
            <w:webHidden/>
          </w:rPr>
          <w:tab/>
        </w:r>
        <w:r>
          <w:rPr>
            <w:noProof/>
            <w:webHidden/>
          </w:rPr>
          <w:fldChar w:fldCharType="begin"/>
        </w:r>
        <w:r w:rsidR="00897BB7">
          <w:rPr>
            <w:noProof/>
            <w:webHidden/>
          </w:rPr>
          <w:instrText xml:space="preserve"> PAGEREF _Toc388451861 \h </w:instrText>
        </w:r>
        <w:r>
          <w:rPr>
            <w:noProof/>
            <w:webHidden/>
          </w:rPr>
        </w:r>
        <w:r>
          <w:rPr>
            <w:noProof/>
            <w:webHidden/>
          </w:rPr>
          <w:fldChar w:fldCharType="separate"/>
        </w:r>
        <w:r w:rsidR="008E6FD6">
          <w:rPr>
            <w:noProof/>
            <w:webHidden/>
          </w:rPr>
          <w:t>6</w:t>
        </w:r>
        <w:r>
          <w:rPr>
            <w:noProof/>
            <w:webHidden/>
          </w:rPr>
          <w:fldChar w:fldCharType="end"/>
        </w:r>
      </w:hyperlink>
    </w:p>
    <w:p w:rsidR="00897BB7" w:rsidRDefault="0089036A">
      <w:pPr>
        <w:pStyle w:val="20"/>
        <w:rPr>
          <w:rFonts w:asciiTheme="minorHAnsi" w:eastAsiaTheme="minorEastAsia" w:hAnsiTheme="minorHAnsi" w:cstheme="minorBidi"/>
          <w:b w:val="0"/>
          <w:smallCaps w:val="0"/>
          <w:kern w:val="0"/>
          <w:sz w:val="22"/>
          <w:szCs w:val="22"/>
        </w:rPr>
      </w:pPr>
      <w:hyperlink w:anchor="_Toc388451862" w:history="1">
        <w:r w:rsidR="00897BB7" w:rsidRPr="004F73FB">
          <w:rPr>
            <w:rStyle w:val="a7"/>
          </w:rPr>
          <w:t>Глава 1. Общие положения</w:t>
        </w:r>
        <w:r w:rsidR="00897BB7">
          <w:rPr>
            <w:webHidden/>
          </w:rPr>
          <w:tab/>
        </w:r>
        <w:r>
          <w:rPr>
            <w:webHidden/>
          </w:rPr>
          <w:fldChar w:fldCharType="begin"/>
        </w:r>
        <w:r w:rsidR="00897BB7">
          <w:rPr>
            <w:webHidden/>
          </w:rPr>
          <w:instrText xml:space="preserve"> PAGEREF _Toc388451862 \h </w:instrText>
        </w:r>
        <w:r>
          <w:rPr>
            <w:webHidden/>
          </w:rPr>
        </w:r>
        <w:r>
          <w:rPr>
            <w:webHidden/>
          </w:rPr>
          <w:fldChar w:fldCharType="separate"/>
        </w:r>
        <w:r w:rsidR="008E6FD6">
          <w:rPr>
            <w:webHidden/>
          </w:rPr>
          <w:t>6</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63" w:history="1">
        <w:r w:rsidR="00897BB7" w:rsidRPr="004F73FB">
          <w:rPr>
            <w:rStyle w:val="a7"/>
            <w:kern w:val="28"/>
          </w:rPr>
          <w:t>Статья 1. Основные понятия, используемые в Правилах</w:t>
        </w:r>
        <w:r w:rsidR="00897BB7">
          <w:rPr>
            <w:webHidden/>
          </w:rPr>
          <w:tab/>
        </w:r>
        <w:r>
          <w:rPr>
            <w:webHidden/>
          </w:rPr>
          <w:fldChar w:fldCharType="begin"/>
        </w:r>
        <w:r w:rsidR="00897BB7">
          <w:rPr>
            <w:webHidden/>
          </w:rPr>
          <w:instrText xml:space="preserve"> PAGEREF _Toc388451863 \h </w:instrText>
        </w:r>
        <w:r>
          <w:rPr>
            <w:webHidden/>
          </w:rPr>
        </w:r>
        <w:r>
          <w:rPr>
            <w:webHidden/>
          </w:rPr>
          <w:fldChar w:fldCharType="separate"/>
        </w:r>
        <w:r w:rsidR="008E6FD6">
          <w:rPr>
            <w:webHidden/>
          </w:rPr>
          <w:t>6</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64" w:history="1">
        <w:r w:rsidR="00897BB7" w:rsidRPr="004F73FB">
          <w:rPr>
            <w:rStyle w:val="a7"/>
            <w:kern w:val="28"/>
          </w:rPr>
          <w:t>Статья 2. Цели введения правил</w:t>
        </w:r>
        <w:r w:rsidR="00897BB7">
          <w:rPr>
            <w:webHidden/>
          </w:rPr>
          <w:tab/>
        </w:r>
        <w:r>
          <w:rPr>
            <w:webHidden/>
          </w:rPr>
          <w:fldChar w:fldCharType="begin"/>
        </w:r>
        <w:r w:rsidR="00897BB7">
          <w:rPr>
            <w:webHidden/>
          </w:rPr>
          <w:instrText xml:space="preserve"> PAGEREF _Toc388451864 \h </w:instrText>
        </w:r>
        <w:r>
          <w:rPr>
            <w:webHidden/>
          </w:rPr>
        </w:r>
        <w:r>
          <w:rPr>
            <w:webHidden/>
          </w:rPr>
          <w:fldChar w:fldCharType="separate"/>
        </w:r>
        <w:r w:rsidR="008E6FD6">
          <w:rPr>
            <w:webHidden/>
          </w:rPr>
          <w:t>12</w:t>
        </w:r>
        <w:r>
          <w:rPr>
            <w:webHidden/>
          </w:rPr>
          <w:fldChar w:fldCharType="end"/>
        </w:r>
      </w:hyperlink>
    </w:p>
    <w:p w:rsidR="00897BB7" w:rsidRDefault="0089036A">
      <w:pPr>
        <w:pStyle w:val="31"/>
        <w:tabs>
          <w:tab w:val="left" w:pos="1760"/>
        </w:tabs>
        <w:rPr>
          <w:rFonts w:asciiTheme="minorHAnsi" w:eastAsiaTheme="minorEastAsia" w:hAnsiTheme="minorHAnsi" w:cstheme="minorBidi"/>
          <w:i w:val="0"/>
          <w:iCs w:val="0"/>
        </w:rPr>
      </w:pPr>
      <w:hyperlink w:anchor="_Toc388451865" w:history="1">
        <w:r w:rsidR="00897BB7" w:rsidRPr="004F73FB">
          <w:rPr>
            <w:rStyle w:val="a7"/>
            <w:kern w:val="28"/>
          </w:rPr>
          <w:t xml:space="preserve">Статья 3. </w:t>
        </w:r>
        <w:r w:rsidR="00897BB7" w:rsidRPr="004F73FB">
          <w:rPr>
            <w:rStyle w:val="a7"/>
          </w:rPr>
          <w:t>Правовой статус и сфера регламентации, осуществляемая Правилами</w:t>
        </w:r>
        <w:r w:rsidR="00897BB7">
          <w:rPr>
            <w:webHidden/>
          </w:rPr>
          <w:tab/>
        </w:r>
        <w:r>
          <w:rPr>
            <w:webHidden/>
          </w:rPr>
          <w:fldChar w:fldCharType="begin"/>
        </w:r>
        <w:r w:rsidR="00897BB7">
          <w:rPr>
            <w:webHidden/>
          </w:rPr>
          <w:instrText xml:space="preserve"> PAGEREF _Toc388451865 \h </w:instrText>
        </w:r>
        <w:r>
          <w:rPr>
            <w:webHidden/>
          </w:rPr>
        </w:r>
        <w:r>
          <w:rPr>
            <w:webHidden/>
          </w:rPr>
          <w:fldChar w:fldCharType="separate"/>
        </w:r>
        <w:r w:rsidR="008E6FD6">
          <w:rPr>
            <w:webHidden/>
          </w:rPr>
          <w:t>12</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66" w:history="1">
        <w:r w:rsidR="00897BB7" w:rsidRPr="004F73FB">
          <w:rPr>
            <w:rStyle w:val="a7"/>
            <w:kern w:val="28"/>
          </w:rPr>
          <w:t>Статья 4. Открытость и доступность информации о землепользовании и застройке</w:t>
        </w:r>
        <w:r w:rsidR="00897BB7">
          <w:rPr>
            <w:webHidden/>
          </w:rPr>
          <w:tab/>
        </w:r>
        <w:r>
          <w:rPr>
            <w:webHidden/>
          </w:rPr>
          <w:fldChar w:fldCharType="begin"/>
        </w:r>
        <w:r w:rsidR="00897BB7">
          <w:rPr>
            <w:webHidden/>
          </w:rPr>
          <w:instrText xml:space="preserve"> PAGEREF _Toc388451866 \h </w:instrText>
        </w:r>
        <w:r>
          <w:rPr>
            <w:webHidden/>
          </w:rPr>
        </w:r>
        <w:r>
          <w:rPr>
            <w:webHidden/>
          </w:rPr>
          <w:fldChar w:fldCharType="separate"/>
        </w:r>
        <w:r w:rsidR="008E6FD6">
          <w:rPr>
            <w:webHidden/>
          </w:rPr>
          <w:t>14</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67" w:history="1">
        <w:r w:rsidR="00897BB7" w:rsidRPr="004F73FB">
          <w:rPr>
            <w:rStyle w:val="a7"/>
          </w:rPr>
          <w:t>Статья 5. Лица, осуществляющие землепользование и застройку</w:t>
        </w:r>
        <w:r w:rsidR="00897BB7">
          <w:rPr>
            <w:webHidden/>
          </w:rPr>
          <w:tab/>
        </w:r>
        <w:r>
          <w:rPr>
            <w:webHidden/>
          </w:rPr>
          <w:fldChar w:fldCharType="begin"/>
        </w:r>
        <w:r w:rsidR="00897BB7">
          <w:rPr>
            <w:webHidden/>
          </w:rPr>
          <w:instrText xml:space="preserve"> PAGEREF _Toc388451867 \h </w:instrText>
        </w:r>
        <w:r>
          <w:rPr>
            <w:webHidden/>
          </w:rPr>
        </w:r>
        <w:r>
          <w:rPr>
            <w:webHidden/>
          </w:rPr>
          <w:fldChar w:fldCharType="separate"/>
        </w:r>
        <w:r w:rsidR="008E6FD6">
          <w:rPr>
            <w:webHidden/>
          </w:rPr>
          <w:t>14</w:t>
        </w:r>
        <w:r>
          <w:rPr>
            <w:webHidden/>
          </w:rPr>
          <w:fldChar w:fldCharType="end"/>
        </w:r>
      </w:hyperlink>
    </w:p>
    <w:p w:rsidR="00897BB7" w:rsidRDefault="0089036A">
      <w:pPr>
        <w:pStyle w:val="31"/>
        <w:tabs>
          <w:tab w:val="left" w:pos="1760"/>
        </w:tabs>
        <w:rPr>
          <w:rFonts w:asciiTheme="minorHAnsi" w:eastAsiaTheme="minorEastAsia" w:hAnsiTheme="minorHAnsi" w:cstheme="minorBidi"/>
          <w:i w:val="0"/>
          <w:iCs w:val="0"/>
        </w:rPr>
      </w:pPr>
      <w:hyperlink w:anchor="_Toc388451868" w:history="1">
        <w:r w:rsidR="00897BB7" w:rsidRPr="004F73FB">
          <w:rPr>
            <w:rStyle w:val="a7"/>
            <w:kern w:val="28"/>
          </w:rPr>
          <w:t>Статья 6 Вступление в силу Правил и их действие по отношению к градостроительной документации и к ранее возникшим правонарушениям</w:t>
        </w:r>
        <w:r w:rsidR="00897BB7">
          <w:rPr>
            <w:webHidden/>
          </w:rPr>
          <w:tab/>
        </w:r>
        <w:r>
          <w:rPr>
            <w:webHidden/>
          </w:rPr>
          <w:fldChar w:fldCharType="begin"/>
        </w:r>
        <w:r w:rsidR="00897BB7">
          <w:rPr>
            <w:webHidden/>
          </w:rPr>
          <w:instrText xml:space="preserve"> PAGEREF _Toc388451868 \h </w:instrText>
        </w:r>
        <w:r>
          <w:rPr>
            <w:webHidden/>
          </w:rPr>
        </w:r>
        <w:r>
          <w:rPr>
            <w:webHidden/>
          </w:rPr>
          <w:fldChar w:fldCharType="separate"/>
        </w:r>
        <w:r w:rsidR="008E6FD6">
          <w:rPr>
            <w:webHidden/>
          </w:rPr>
          <w:t>16</w:t>
        </w:r>
        <w:r>
          <w:rPr>
            <w:webHidden/>
          </w:rPr>
          <w:fldChar w:fldCharType="end"/>
        </w:r>
      </w:hyperlink>
    </w:p>
    <w:p w:rsidR="00897BB7" w:rsidRDefault="0089036A">
      <w:pPr>
        <w:pStyle w:val="31"/>
        <w:tabs>
          <w:tab w:val="left" w:pos="1760"/>
        </w:tabs>
        <w:rPr>
          <w:rFonts w:asciiTheme="minorHAnsi" w:eastAsiaTheme="minorEastAsia" w:hAnsiTheme="minorHAnsi" w:cstheme="minorBidi"/>
          <w:i w:val="0"/>
          <w:iCs w:val="0"/>
        </w:rPr>
      </w:pPr>
      <w:hyperlink w:anchor="_Toc388451869" w:history="1">
        <w:r w:rsidR="00897BB7" w:rsidRPr="004F73FB">
          <w:rPr>
            <w:rStyle w:val="a7"/>
          </w:rPr>
          <w:t>Статья 7. Ответственность за нарушение Правил</w:t>
        </w:r>
        <w:r w:rsidR="00897BB7">
          <w:rPr>
            <w:webHidden/>
          </w:rPr>
          <w:tab/>
        </w:r>
        <w:r>
          <w:rPr>
            <w:webHidden/>
          </w:rPr>
          <w:fldChar w:fldCharType="begin"/>
        </w:r>
        <w:r w:rsidR="00897BB7">
          <w:rPr>
            <w:webHidden/>
          </w:rPr>
          <w:instrText xml:space="preserve"> PAGEREF _Toc388451869 \h </w:instrText>
        </w:r>
        <w:r>
          <w:rPr>
            <w:webHidden/>
          </w:rPr>
        </w:r>
        <w:r>
          <w:rPr>
            <w:webHidden/>
          </w:rPr>
          <w:fldChar w:fldCharType="separate"/>
        </w:r>
        <w:r w:rsidR="008E6FD6">
          <w:rPr>
            <w:webHidden/>
          </w:rPr>
          <w:t>17</w:t>
        </w:r>
        <w:r>
          <w:rPr>
            <w:webHidden/>
          </w:rPr>
          <w:fldChar w:fldCharType="end"/>
        </w:r>
      </w:hyperlink>
    </w:p>
    <w:p w:rsidR="00897BB7" w:rsidRDefault="0089036A">
      <w:pPr>
        <w:pStyle w:val="20"/>
        <w:rPr>
          <w:rFonts w:asciiTheme="minorHAnsi" w:eastAsiaTheme="minorEastAsia" w:hAnsiTheme="minorHAnsi" w:cstheme="minorBidi"/>
          <w:b w:val="0"/>
          <w:smallCaps w:val="0"/>
          <w:kern w:val="0"/>
          <w:sz w:val="22"/>
          <w:szCs w:val="22"/>
        </w:rPr>
      </w:pPr>
      <w:hyperlink w:anchor="_Toc388451870" w:history="1">
        <w:r w:rsidR="00897BB7" w:rsidRPr="004F73FB">
          <w:rPr>
            <w:rStyle w:val="a7"/>
          </w:rPr>
          <w:t>Глава 2. Регулирование землепользования и застройки органами местного самоуправления</w:t>
        </w:r>
        <w:r w:rsidR="00897BB7">
          <w:rPr>
            <w:webHidden/>
          </w:rPr>
          <w:tab/>
        </w:r>
        <w:r>
          <w:rPr>
            <w:webHidden/>
          </w:rPr>
          <w:fldChar w:fldCharType="begin"/>
        </w:r>
        <w:r w:rsidR="00897BB7">
          <w:rPr>
            <w:webHidden/>
          </w:rPr>
          <w:instrText xml:space="preserve"> PAGEREF _Toc388451870 \h </w:instrText>
        </w:r>
        <w:r>
          <w:rPr>
            <w:webHidden/>
          </w:rPr>
        </w:r>
        <w:r>
          <w:rPr>
            <w:webHidden/>
          </w:rPr>
          <w:fldChar w:fldCharType="separate"/>
        </w:r>
        <w:r w:rsidR="008E6FD6">
          <w:rPr>
            <w:webHidden/>
          </w:rPr>
          <w:t>18</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71" w:history="1">
        <w:r w:rsidR="00897BB7" w:rsidRPr="004F73FB">
          <w:rPr>
            <w:rStyle w:val="a7"/>
            <w:kern w:val="28"/>
          </w:rPr>
          <w:t>Статья 8. Органы местного самоуправления сельского поселения и иные органы, уполномоченные регулировать и контролировать землепользование и застройку</w:t>
        </w:r>
        <w:r w:rsidR="00897BB7">
          <w:rPr>
            <w:webHidden/>
          </w:rPr>
          <w:tab/>
        </w:r>
        <w:r>
          <w:rPr>
            <w:webHidden/>
          </w:rPr>
          <w:fldChar w:fldCharType="begin"/>
        </w:r>
        <w:r w:rsidR="00897BB7">
          <w:rPr>
            <w:webHidden/>
          </w:rPr>
          <w:instrText xml:space="preserve"> PAGEREF _Toc388451871 \h </w:instrText>
        </w:r>
        <w:r>
          <w:rPr>
            <w:webHidden/>
          </w:rPr>
        </w:r>
        <w:r>
          <w:rPr>
            <w:webHidden/>
          </w:rPr>
          <w:fldChar w:fldCharType="separate"/>
        </w:r>
        <w:r w:rsidR="008E6FD6">
          <w:rPr>
            <w:webHidden/>
          </w:rPr>
          <w:t>18</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72" w:history="1">
        <w:r w:rsidR="00897BB7" w:rsidRPr="004F73FB">
          <w:rPr>
            <w:rStyle w:val="a7"/>
            <w:kern w:val="28"/>
          </w:rPr>
          <w:t>Статья 9. Выдача разрешений на строительство</w:t>
        </w:r>
        <w:r w:rsidR="00897BB7">
          <w:rPr>
            <w:webHidden/>
          </w:rPr>
          <w:tab/>
        </w:r>
        <w:r>
          <w:rPr>
            <w:webHidden/>
          </w:rPr>
          <w:fldChar w:fldCharType="begin"/>
        </w:r>
        <w:r w:rsidR="00897BB7">
          <w:rPr>
            <w:webHidden/>
          </w:rPr>
          <w:instrText xml:space="preserve"> PAGEREF _Toc388451872 \h </w:instrText>
        </w:r>
        <w:r>
          <w:rPr>
            <w:webHidden/>
          </w:rPr>
        </w:r>
        <w:r>
          <w:rPr>
            <w:webHidden/>
          </w:rPr>
          <w:fldChar w:fldCharType="separate"/>
        </w:r>
        <w:r w:rsidR="008E6FD6">
          <w:rPr>
            <w:webHidden/>
          </w:rPr>
          <w:t>22</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73" w:history="1">
        <w:r w:rsidR="00897BB7" w:rsidRPr="004F73FB">
          <w:rPr>
            <w:rStyle w:val="a7"/>
            <w:kern w:val="28"/>
          </w:rPr>
          <w:t>Статья 10  Общие положения о предоставлении прав на земельные участки</w:t>
        </w:r>
        <w:r w:rsidR="00897BB7">
          <w:rPr>
            <w:webHidden/>
          </w:rPr>
          <w:tab/>
        </w:r>
        <w:r>
          <w:rPr>
            <w:webHidden/>
          </w:rPr>
          <w:fldChar w:fldCharType="begin"/>
        </w:r>
        <w:r w:rsidR="00897BB7">
          <w:rPr>
            <w:webHidden/>
          </w:rPr>
          <w:instrText xml:space="preserve"> PAGEREF _Toc388451873 \h </w:instrText>
        </w:r>
        <w:r>
          <w:rPr>
            <w:webHidden/>
          </w:rPr>
        </w:r>
        <w:r>
          <w:rPr>
            <w:webHidden/>
          </w:rPr>
          <w:fldChar w:fldCharType="separate"/>
        </w:r>
        <w:r w:rsidR="008E6FD6">
          <w:rPr>
            <w:webHidden/>
          </w:rPr>
          <w:t>23</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74" w:history="1">
        <w:r w:rsidR="00897BB7" w:rsidRPr="004F73FB">
          <w:rPr>
            <w:rStyle w:val="a7"/>
          </w:rPr>
          <w:t>Статья 11. Основания, условия и принципы организации порядка изъятия (выкупа) земельных участков, иных объектов недвижимости для государственных и муниципальных нужд</w:t>
        </w:r>
        <w:r w:rsidR="00897BB7">
          <w:rPr>
            <w:webHidden/>
          </w:rPr>
          <w:tab/>
        </w:r>
        <w:r>
          <w:rPr>
            <w:webHidden/>
          </w:rPr>
          <w:fldChar w:fldCharType="begin"/>
        </w:r>
        <w:r w:rsidR="00897BB7">
          <w:rPr>
            <w:webHidden/>
          </w:rPr>
          <w:instrText xml:space="preserve"> PAGEREF _Toc388451874 \h </w:instrText>
        </w:r>
        <w:r>
          <w:rPr>
            <w:webHidden/>
          </w:rPr>
        </w:r>
        <w:r>
          <w:rPr>
            <w:webHidden/>
          </w:rPr>
          <w:fldChar w:fldCharType="separate"/>
        </w:r>
        <w:r w:rsidR="008E6FD6">
          <w:rPr>
            <w:webHidden/>
          </w:rPr>
          <w:t>26</w:t>
        </w:r>
        <w:r>
          <w:rPr>
            <w:webHidden/>
          </w:rPr>
          <w:fldChar w:fldCharType="end"/>
        </w:r>
      </w:hyperlink>
    </w:p>
    <w:p w:rsidR="00897BB7" w:rsidRDefault="0089036A">
      <w:pPr>
        <w:pStyle w:val="31"/>
        <w:tabs>
          <w:tab w:val="left" w:pos="1822"/>
        </w:tabs>
        <w:rPr>
          <w:rFonts w:asciiTheme="minorHAnsi" w:eastAsiaTheme="minorEastAsia" w:hAnsiTheme="minorHAnsi" w:cstheme="minorBidi"/>
          <w:i w:val="0"/>
          <w:iCs w:val="0"/>
        </w:rPr>
      </w:pPr>
      <w:hyperlink w:anchor="_Toc388451875" w:history="1">
        <w:r w:rsidR="00897BB7" w:rsidRPr="004F73FB">
          <w:rPr>
            <w:rStyle w:val="a7"/>
          </w:rPr>
          <w:t>Статья 12. Общие принципы установления публичных и частных сервитутов</w:t>
        </w:r>
        <w:r w:rsidR="00897BB7">
          <w:rPr>
            <w:webHidden/>
          </w:rPr>
          <w:tab/>
        </w:r>
        <w:r>
          <w:rPr>
            <w:webHidden/>
          </w:rPr>
          <w:fldChar w:fldCharType="begin"/>
        </w:r>
        <w:r w:rsidR="00897BB7">
          <w:rPr>
            <w:webHidden/>
          </w:rPr>
          <w:instrText xml:space="preserve"> PAGEREF _Toc388451875 \h </w:instrText>
        </w:r>
        <w:r>
          <w:rPr>
            <w:webHidden/>
          </w:rPr>
        </w:r>
        <w:r>
          <w:rPr>
            <w:webHidden/>
          </w:rPr>
          <w:fldChar w:fldCharType="separate"/>
        </w:r>
        <w:r w:rsidR="008E6FD6">
          <w:rPr>
            <w:webHidden/>
          </w:rPr>
          <w:t>28</w:t>
        </w:r>
        <w:r>
          <w:rPr>
            <w:webHidden/>
          </w:rPr>
          <w:fldChar w:fldCharType="end"/>
        </w:r>
      </w:hyperlink>
    </w:p>
    <w:p w:rsidR="00897BB7" w:rsidRDefault="0089036A">
      <w:pPr>
        <w:pStyle w:val="20"/>
        <w:tabs>
          <w:tab w:val="left" w:pos="1320"/>
        </w:tabs>
        <w:rPr>
          <w:rFonts w:asciiTheme="minorHAnsi" w:eastAsiaTheme="minorEastAsia" w:hAnsiTheme="minorHAnsi" w:cstheme="minorBidi"/>
          <w:b w:val="0"/>
          <w:smallCaps w:val="0"/>
          <w:kern w:val="0"/>
          <w:sz w:val="22"/>
          <w:szCs w:val="22"/>
        </w:rPr>
      </w:pPr>
      <w:hyperlink w:anchor="_Toc388451876" w:history="1">
        <w:r w:rsidR="00897BB7" w:rsidRPr="004F73FB">
          <w:rPr>
            <w:rStyle w:val="a7"/>
          </w:rPr>
          <w:t>Глава 3</w:t>
        </w:r>
        <w:r w:rsidR="00897BB7">
          <w:rPr>
            <w:rFonts w:asciiTheme="minorHAnsi" w:eastAsiaTheme="minorEastAsia" w:hAnsiTheme="minorHAnsi" w:cstheme="minorBidi"/>
            <w:b w:val="0"/>
            <w:smallCaps w:val="0"/>
            <w:kern w:val="0"/>
            <w:sz w:val="22"/>
            <w:szCs w:val="22"/>
          </w:rPr>
          <w:tab/>
        </w:r>
        <w:r w:rsidR="00897BB7" w:rsidRPr="004F73FB">
          <w:rPr>
            <w:rStyle w:val="a7"/>
          </w:rPr>
          <w:t>Порядок подготовки документации по планировке территории органами местного самоуправления</w:t>
        </w:r>
        <w:r w:rsidR="00897BB7">
          <w:rPr>
            <w:webHidden/>
          </w:rPr>
          <w:tab/>
        </w:r>
        <w:r>
          <w:rPr>
            <w:webHidden/>
          </w:rPr>
          <w:fldChar w:fldCharType="begin"/>
        </w:r>
        <w:r w:rsidR="00897BB7">
          <w:rPr>
            <w:webHidden/>
          </w:rPr>
          <w:instrText xml:space="preserve"> PAGEREF _Toc388451876 \h </w:instrText>
        </w:r>
        <w:r>
          <w:rPr>
            <w:webHidden/>
          </w:rPr>
        </w:r>
        <w:r>
          <w:rPr>
            <w:webHidden/>
          </w:rPr>
          <w:fldChar w:fldCharType="separate"/>
        </w:r>
        <w:r w:rsidR="008E6FD6">
          <w:rPr>
            <w:webHidden/>
          </w:rPr>
          <w:t>29</w:t>
        </w:r>
        <w:r>
          <w:rPr>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77" w:history="1">
        <w:r w:rsidR="00897BB7" w:rsidRPr="004F73FB">
          <w:rPr>
            <w:rStyle w:val="a7"/>
            <w:kern w:val="28"/>
          </w:rPr>
          <w:t>Статья 13. Общие положения о планировке территории</w:t>
        </w:r>
        <w:r w:rsidR="00897BB7">
          <w:rPr>
            <w:webHidden/>
          </w:rPr>
          <w:tab/>
        </w:r>
        <w:r>
          <w:rPr>
            <w:webHidden/>
          </w:rPr>
          <w:fldChar w:fldCharType="begin"/>
        </w:r>
        <w:r w:rsidR="00897BB7">
          <w:rPr>
            <w:webHidden/>
          </w:rPr>
          <w:instrText xml:space="preserve"> PAGEREF _Toc388451877 \h </w:instrText>
        </w:r>
        <w:r>
          <w:rPr>
            <w:webHidden/>
          </w:rPr>
        </w:r>
        <w:r>
          <w:rPr>
            <w:webHidden/>
          </w:rPr>
          <w:fldChar w:fldCharType="separate"/>
        </w:r>
        <w:r w:rsidR="008E6FD6">
          <w:rPr>
            <w:webHidden/>
          </w:rPr>
          <w:t>29</w:t>
        </w:r>
        <w:r>
          <w:rPr>
            <w:webHidden/>
          </w:rPr>
          <w:fldChar w:fldCharType="end"/>
        </w:r>
      </w:hyperlink>
    </w:p>
    <w:p w:rsidR="00897BB7" w:rsidRDefault="0089036A">
      <w:pPr>
        <w:pStyle w:val="31"/>
        <w:tabs>
          <w:tab w:val="left" w:pos="1760"/>
        </w:tabs>
        <w:rPr>
          <w:rFonts w:asciiTheme="minorHAnsi" w:eastAsiaTheme="minorEastAsia" w:hAnsiTheme="minorHAnsi" w:cstheme="minorBidi"/>
          <w:i w:val="0"/>
          <w:iCs w:val="0"/>
        </w:rPr>
      </w:pPr>
      <w:hyperlink w:anchor="_Toc388451878" w:history="1">
        <w:r w:rsidR="00897BB7" w:rsidRPr="004F73FB">
          <w:rPr>
            <w:rStyle w:val="a7"/>
            <w:kern w:val="28"/>
          </w:rPr>
          <w:t>Статья 14</w:t>
        </w:r>
        <w:r w:rsidR="00371A8D">
          <w:rPr>
            <w:rStyle w:val="a7"/>
            <w:kern w:val="28"/>
          </w:rPr>
          <w:t>.</w:t>
        </w:r>
        <w:r w:rsidR="00371A8D">
          <w:rPr>
            <w:rFonts w:asciiTheme="minorHAnsi" w:eastAsiaTheme="minorEastAsia" w:hAnsiTheme="minorHAnsi" w:cstheme="minorBidi"/>
            <w:i w:val="0"/>
            <w:iCs w:val="0"/>
            <w:lang w:val="en-US"/>
          </w:rPr>
          <w:t xml:space="preserve"> </w:t>
        </w:r>
        <w:r w:rsidR="00897BB7" w:rsidRPr="004F73FB">
          <w:rPr>
            <w:rStyle w:val="a7"/>
            <w:kern w:val="28"/>
          </w:rPr>
          <w:t>Порядок подготовки документации по планировке территории</w:t>
        </w:r>
        <w:r w:rsidR="00897BB7">
          <w:rPr>
            <w:webHidden/>
          </w:rPr>
          <w:tab/>
        </w:r>
        <w:r>
          <w:rPr>
            <w:webHidden/>
          </w:rPr>
          <w:fldChar w:fldCharType="begin"/>
        </w:r>
        <w:r w:rsidR="00897BB7">
          <w:rPr>
            <w:webHidden/>
          </w:rPr>
          <w:instrText xml:space="preserve"> PAGEREF _Toc388451878 \h </w:instrText>
        </w:r>
        <w:r>
          <w:rPr>
            <w:webHidden/>
          </w:rPr>
        </w:r>
        <w:r>
          <w:rPr>
            <w:webHidden/>
          </w:rPr>
          <w:fldChar w:fldCharType="separate"/>
        </w:r>
        <w:r w:rsidR="008E6FD6">
          <w:rPr>
            <w:webHidden/>
          </w:rPr>
          <w:t>32</w:t>
        </w:r>
        <w:r>
          <w:rPr>
            <w:webHidden/>
          </w:rPr>
          <w:fldChar w:fldCharType="end"/>
        </w:r>
      </w:hyperlink>
    </w:p>
    <w:p w:rsidR="00897BB7" w:rsidRDefault="0089036A">
      <w:pPr>
        <w:pStyle w:val="31"/>
        <w:tabs>
          <w:tab w:val="left" w:pos="1760"/>
        </w:tabs>
        <w:rPr>
          <w:rFonts w:asciiTheme="minorHAnsi" w:eastAsiaTheme="minorEastAsia" w:hAnsiTheme="minorHAnsi" w:cstheme="minorBidi"/>
          <w:i w:val="0"/>
          <w:iCs w:val="0"/>
        </w:rPr>
      </w:pPr>
      <w:hyperlink w:anchor="_Toc388451879" w:history="1">
        <w:r w:rsidR="00897BB7" w:rsidRPr="004F73FB">
          <w:rPr>
            <w:rStyle w:val="a7"/>
          </w:rPr>
          <w:t>Статья 15</w:t>
        </w:r>
        <w:r w:rsidR="00371A8D">
          <w:rPr>
            <w:rStyle w:val="a7"/>
          </w:rPr>
          <w:t xml:space="preserve">. </w:t>
        </w:r>
        <w:r w:rsidR="00371A8D">
          <w:rPr>
            <w:rFonts w:asciiTheme="minorHAnsi" w:eastAsiaTheme="minorEastAsia" w:hAnsiTheme="minorHAnsi" w:cstheme="minorBidi"/>
            <w:i w:val="0"/>
            <w:iCs w:val="0"/>
            <w:lang w:val="en-US"/>
          </w:rPr>
          <w:t xml:space="preserve"> </w:t>
        </w:r>
        <w:r w:rsidR="00897BB7" w:rsidRPr="004F73FB">
          <w:rPr>
            <w:rStyle w:val="a7"/>
          </w:rPr>
          <w:t>Изменение видов разрешенного использования земельных участков и объектов капитального строительства</w:t>
        </w:r>
        <w:r w:rsidR="00897BB7">
          <w:rPr>
            <w:webHidden/>
          </w:rPr>
          <w:tab/>
        </w:r>
        <w:r>
          <w:rPr>
            <w:webHidden/>
          </w:rPr>
          <w:fldChar w:fldCharType="begin"/>
        </w:r>
        <w:r w:rsidR="00897BB7">
          <w:rPr>
            <w:webHidden/>
          </w:rPr>
          <w:instrText xml:space="preserve"> PAGEREF _Toc388451879 \h </w:instrText>
        </w:r>
        <w:r>
          <w:rPr>
            <w:webHidden/>
          </w:rPr>
        </w:r>
        <w:r>
          <w:rPr>
            <w:webHidden/>
          </w:rPr>
          <w:fldChar w:fldCharType="separate"/>
        </w:r>
        <w:r w:rsidR="008E6FD6">
          <w:rPr>
            <w:webHidden/>
          </w:rPr>
          <w:t>34</w:t>
        </w:r>
        <w:r>
          <w:rPr>
            <w:webHidden/>
          </w:rPr>
          <w:fldChar w:fldCharType="end"/>
        </w:r>
      </w:hyperlink>
    </w:p>
    <w:p w:rsidR="00897BB7" w:rsidRDefault="0089036A">
      <w:pPr>
        <w:pStyle w:val="20"/>
        <w:rPr>
          <w:rFonts w:asciiTheme="minorHAnsi" w:eastAsiaTheme="minorEastAsia" w:hAnsiTheme="minorHAnsi" w:cstheme="minorBidi"/>
          <w:b w:val="0"/>
          <w:smallCaps w:val="0"/>
          <w:kern w:val="0"/>
          <w:sz w:val="22"/>
          <w:szCs w:val="22"/>
        </w:rPr>
      </w:pPr>
      <w:hyperlink w:anchor="_Toc388451880" w:history="1">
        <w:r w:rsidR="00897BB7" w:rsidRPr="004F73FB">
          <w:rPr>
            <w:rStyle w:val="a7"/>
          </w:rPr>
          <w:t>Глава 4  Порядок применения Правил и внесения в них изменений</w:t>
        </w:r>
        <w:r w:rsidR="00897BB7">
          <w:rPr>
            <w:webHidden/>
          </w:rPr>
          <w:tab/>
        </w:r>
        <w:r>
          <w:rPr>
            <w:webHidden/>
          </w:rPr>
          <w:fldChar w:fldCharType="begin"/>
        </w:r>
        <w:r w:rsidR="00897BB7">
          <w:rPr>
            <w:webHidden/>
          </w:rPr>
          <w:instrText xml:space="preserve"> PAGEREF _Toc388451880 \h </w:instrText>
        </w:r>
        <w:r>
          <w:rPr>
            <w:webHidden/>
          </w:rPr>
        </w:r>
        <w:r>
          <w:rPr>
            <w:webHidden/>
          </w:rPr>
          <w:fldChar w:fldCharType="separate"/>
        </w:r>
        <w:r w:rsidR="008E6FD6">
          <w:rPr>
            <w:webHidden/>
          </w:rPr>
          <w:t>35</w:t>
        </w:r>
        <w:r>
          <w:rPr>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81" w:history="1">
        <w:r w:rsidR="00897BB7" w:rsidRPr="004F73FB">
          <w:rPr>
            <w:rStyle w:val="a7"/>
          </w:rPr>
          <w:t>Статья 16</w:t>
        </w:r>
        <w:r w:rsidR="00371A8D">
          <w:rPr>
            <w:rStyle w:val="a7"/>
          </w:rPr>
          <w:t>.</w:t>
        </w:r>
        <w:r w:rsidR="00897BB7" w:rsidRPr="004F73FB">
          <w:rPr>
            <w:rStyle w:val="a7"/>
          </w:rPr>
          <w:t xml:space="preserve"> </w:t>
        </w:r>
        <w:r w:rsidR="00371A8D">
          <w:rPr>
            <w:rFonts w:asciiTheme="minorHAnsi" w:eastAsiaTheme="minorEastAsia" w:hAnsiTheme="minorHAnsi" w:cstheme="minorBidi"/>
            <w:i w:val="0"/>
            <w:iCs w:val="0"/>
            <w:lang w:val="en-US"/>
          </w:rPr>
          <w:t xml:space="preserve"> </w:t>
        </w:r>
        <w:r w:rsidR="00897BB7" w:rsidRPr="004F73FB">
          <w:rPr>
            <w:rStyle w:val="a7"/>
          </w:rPr>
          <w:t>Порядок предоставления разрешения на условно разрешенный вид использования земельного участка или объекта капитального строительства</w:t>
        </w:r>
        <w:r w:rsidR="00897BB7">
          <w:rPr>
            <w:webHidden/>
          </w:rPr>
          <w:tab/>
        </w:r>
        <w:r>
          <w:rPr>
            <w:webHidden/>
          </w:rPr>
          <w:fldChar w:fldCharType="begin"/>
        </w:r>
        <w:r w:rsidR="00897BB7">
          <w:rPr>
            <w:webHidden/>
          </w:rPr>
          <w:instrText xml:space="preserve"> PAGEREF _Toc388451881 \h </w:instrText>
        </w:r>
        <w:r>
          <w:rPr>
            <w:webHidden/>
          </w:rPr>
        </w:r>
        <w:r>
          <w:rPr>
            <w:webHidden/>
          </w:rPr>
          <w:fldChar w:fldCharType="separate"/>
        </w:r>
        <w:r w:rsidR="008E6FD6">
          <w:rPr>
            <w:webHidden/>
          </w:rPr>
          <w:t>35</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82" w:history="1">
        <w:r w:rsidR="00897BB7" w:rsidRPr="004F73FB">
          <w:rPr>
            <w:rStyle w:val="a7"/>
            <w:snapToGrid w:val="0"/>
          </w:rPr>
          <w:t>Статья 17.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897BB7">
          <w:rPr>
            <w:webHidden/>
          </w:rPr>
          <w:tab/>
        </w:r>
        <w:r>
          <w:rPr>
            <w:webHidden/>
          </w:rPr>
          <w:fldChar w:fldCharType="begin"/>
        </w:r>
        <w:r w:rsidR="00897BB7">
          <w:rPr>
            <w:webHidden/>
          </w:rPr>
          <w:instrText xml:space="preserve"> PAGEREF _Toc388451882 \h </w:instrText>
        </w:r>
        <w:r>
          <w:rPr>
            <w:webHidden/>
          </w:rPr>
        </w:r>
        <w:r>
          <w:rPr>
            <w:webHidden/>
          </w:rPr>
          <w:fldChar w:fldCharType="separate"/>
        </w:r>
        <w:r w:rsidR="008E6FD6">
          <w:rPr>
            <w:webHidden/>
          </w:rPr>
          <w:t>37</w:t>
        </w:r>
        <w:r>
          <w:rPr>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83" w:history="1">
        <w:r w:rsidR="00897BB7" w:rsidRPr="004F73FB">
          <w:rPr>
            <w:rStyle w:val="a7"/>
          </w:rPr>
          <w:t>Стат</w:t>
        </w:r>
        <w:r w:rsidR="00371A8D">
          <w:rPr>
            <w:rStyle w:val="a7"/>
          </w:rPr>
          <w:t>ья 18</w:t>
        </w:r>
        <w:r w:rsidR="00371A8D">
          <w:rPr>
            <w:rStyle w:val="a7"/>
            <w:lang w:val="en-US"/>
          </w:rPr>
          <w:t xml:space="preserve">. </w:t>
        </w:r>
        <w:r w:rsidR="00897BB7" w:rsidRPr="004F73FB">
          <w:rPr>
            <w:rStyle w:val="a7"/>
          </w:rPr>
          <w:t xml:space="preserve"> Общий порядок внесения изменений в правила землепользования и застройки</w:t>
        </w:r>
        <w:r w:rsidR="00897BB7">
          <w:rPr>
            <w:webHidden/>
          </w:rPr>
          <w:tab/>
        </w:r>
        <w:r>
          <w:rPr>
            <w:webHidden/>
          </w:rPr>
          <w:fldChar w:fldCharType="begin"/>
        </w:r>
        <w:r w:rsidR="00897BB7">
          <w:rPr>
            <w:webHidden/>
          </w:rPr>
          <w:instrText xml:space="preserve"> PAGEREF _Toc388451883 \h </w:instrText>
        </w:r>
        <w:r>
          <w:rPr>
            <w:webHidden/>
          </w:rPr>
        </w:r>
        <w:r>
          <w:rPr>
            <w:webHidden/>
          </w:rPr>
          <w:fldChar w:fldCharType="separate"/>
        </w:r>
        <w:r w:rsidR="008E6FD6">
          <w:rPr>
            <w:webHidden/>
          </w:rPr>
          <w:t>37</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84" w:history="1">
        <w:r w:rsidR="00897BB7" w:rsidRPr="004F73FB">
          <w:rPr>
            <w:rStyle w:val="a7"/>
          </w:rPr>
          <w:t>Статья 19. Порядок внесения изменений в Правила в случае размещения, реконструкции объектов капитального строительства федерального значения</w:t>
        </w:r>
        <w:r w:rsidR="00897BB7">
          <w:rPr>
            <w:webHidden/>
          </w:rPr>
          <w:tab/>
        </w:r>
        <w:r>
          <w:rPr>
            <w:webHidden/>
          </w:rPr>
          <w:fldChar w:fldCharType="begin"/>
        </w:r>
        <w:r w:rsidR="00897BB7">
          <w:rPr>
            <w:webHidden/>
          </w:rPr>
          <w:instrText xml:space="preserve"> PAGEREF _Toc388451884 \h </w:instrText>
        </w:r>
        <w:r>
          <w:rPr>
            <w:webHidden/>
          </w:rPr>
        </w:r>
        <w:r>
          <w:rPr>
            <w:webHidden/>
          </w:rPr>
          <w:fldChar w:fldCharType="separate"/>
        </w:r>
        <w:r w:rsidR="008E6FD6">
          <w:rPr>
            <w:webHidden/>
          </w:rPr>
          <w:t>40</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85" w:history="1">
        <w:r w:rsidR="00897BB7" w:rsidRPr="004F73FB">
          <w:rPr>
            <w:rStyle w:val="a7"/>
          </w:rPr>
          <w:t>Статья 20. Порядок внесения изменений в Правила в случае размещения, реконструкции объектов капитального строительства регионального значения</w:t>
        </w:r>
        <w:r w:rsidR="00897BB7">
          <w:rPr>
            <w:webHidden/>
          </w:rPr>
          <w:tab/>
        </w:r>
        <w:r>
          <w:rPr>
            <w:webHidden/>
          </w:rPr>
          <w:fldChar w:fldCharType="begin"/>
        </w:r>
        <w:r w:rsidR="00897BB7">
          <w:rPr>
            <w:webHidden/>
          </w:rPr>
          <w:instrText xml:space="preserve"> PAGEREF _Toc388451885 \h </w:instrText>
        </w:r>
        <w:r>
          <w:rPr>
            <w:webHidden/>
          </w:rPr>
        </w:r>
        <w:r>
          <w:rPr>
            <w:webHidden/>
          </w:rPr>
          <w:fldChar w:fldCharType="separate"/>
        </w:r>
        <w:r w:rsidR="008E6FD6">
          <w:rPr>
            <w:webHidden/>
          </w:rPr>
          <w:t>42</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86" w:history="1">
        <w:r w:rsidR="00897BB7" w:rsidRPr="004F73FB">
          <w:rPr>
            <w:rStyle w:val="a7"/>
          </w:rPr>
          <w:t>Статья 21. Порядок внесения изменений в Правила в случае выявления на территории МО «Нежновское сельское поселение» объектов культурного наследия</w:t>
        </w:r>
        <w:r w:rsidR="00897BB7">
          <w:rPr>
            <w:webHidden/>
          </w:rPr>
          <w:tab/>
        </w:r>
        <w:r>
          <w:rPr>
            <w:webHidden/>
          </w:rPr>
          <w:fldChar w:fldCharType="begin"/>
        </w:r>
        <w:r w:rsidR="00897BB7">
          <w:rPr>
            <w:webHidden/>
          </w:rPr>
          <w:instrText xml:space="preserve"> PAGEREF _Toc388451886 \h </w:instrText>
        </w:r>
        <w:r>
          <w:rPr>
            <w:webHidden/>
          </w:rPr>
        </w:r>
        <w:r>
          <w:rPr>
            <w:webHidden/>
          </w:rPr>
          <w:fldChar w:fldCharType="separate"/>
        </w:r>
        <w:r w:rsidR="008E6FD6">
          <w:rPr>
            <w:webHidden/>
          </w:rPr>
          <w:t>44</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87" w:history="1">
        <w:r w:rsidR="00897BB7" w:rsidRPr="004F73FB">
          <w:rPr>
            <w:rStyle w:val="a7"/>
          </w:rPr>
          <w:t>Статья 22.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сельского поселения</w:t>
        </w:r>
        <w:r w:rsidR="00897BB7">
          <w:rPr>
            <w:webHidden/>
          </w:rPr>
          <w:tab/>
        </w:r>
        <w:r>
          <w:rPr>
            <w:webHidden/>
          </w:rPr>
          <w:fldChar w:fldCharType="begin"/>
        </w:r>
        <w:r w:rsidR="00897BB7">
          <w:rPr>
            <w:webHidden/>
          </w:rPr>
          <w:instrText xml:space="preserve"> PAGEREF _Toc388451887 \h </w:instrText>
        </w:r>
        <w:r>
          <w:rPr>
            <w:webHidden/>
          </w:rPr>
        </w:r>
        <w:r>
          <w:rPr>
            <w:webHidden/>
          </w:rPr>
          <w:fldChar w:fldCharType="separate"/>
        </w:r>
        <w:r w:rsidR="008E6FD6">
          <w:rPr>
            <w:webHidden/>
          </w:rPr>
          <w:t>45</w:t>
        </w:r>
        <w:r>
          <w:rPr>
            <w:webHidden/>
          </w:rPr>
          <w:fldChar w:fldCharType="end"/>
        </w:r>
      </w:hyperlink>
    </w:p>
    <w:p w:rsidR="00897BB7" w:rsidRDefault="0089036A">
      <w:pPr>
        <w:pStyle w:val="31"/>
        <w:tabs>
          <w:tab w:val="left" w:pos="1822"/>
        </w:tabs>
        <w:rPr>
          <w:rFonts w:asciiTheme="minorHAnsi" w:eastAsiaTheme="minorEastAsia" w:hAnsiTheme="minorHAnsi" w:cstheme="minorBidi"/>
          <w:i w:val="0"/>
          <w:iCs w:val="0"/>
        </w:rPr>
      </w:pPr>
      <w:hyperlink w:anchor="_Toc388451888" w:history="1">
        <w:r w:rsidR="00897BB7" w:rsidRPr="004F73FB">
          <w:rPr>
            <w:rStyle w:val="a7"/>
          </w:rPr>
          <w:t>Статья 23. Порядок внесения изменений в Правила по заявлениям физических или юридических лиц</w:t>
        </w:r>
        <w:r w:rsidR="00897BB7">
          <w:rPr>
            <w:webHidden/>
          </w:rPr>
          <w:tab/>
        </w:r>
        <w:r>
          <w:rPr>
            <w:webHidden/>
          </w:rPr>
          <w:fldChar w:fldCharType="begin"/>
        </w:r>
        <w:r w:rsidR="00897BB7">
          <w:rPr>
            <w:webHidden/>
          </w:rPr>
          <w:instrText xml:space="preserve"> PAGEREF _Toc388451888 \h </w:instrText>
        </w:r>
        <w:r>
          <w:rPr>
            <w:webHidden/>
          </w:rPr>
        </w:r>
        <w:r>
          <w:rPr>
            <w:webHidden/>
          </w:rPr>
          <w:fldChar w:fldCharType="separate"/>
        </w:r>
        <w:r w:rsidR="008E6FD6">
          <w:rPr>
            <w:webHidden/>
          </w:rPr>
          <w:t>46</w:t>
        </w:r>
        <w:r>
          <w:rPr>
            <w:webHidden/>
          </w:rPr>
          <w:fldChar w:fldCharType="end"/>
        </w:r>
      </w:hyperlink>
    </w:p>
    <w:p w:rsidR="00897BB7" w:rsidRDefault="0089036A">
      <w:pPr>
        <w:pStyle w:val="20"/>
        <w:rPr>
          <w:rFonts w:asciiTheme="minorHAnsi" w:eastAsiaTheme="minorEastAsia" w:hAnsiTheme="minorHAnsi" w:cstheme="minorBidi"/>
          <w:b w:val="0"/>
          <w:smallCaps w:val="0"/>
          <w:kern w:val="0"/>
          <w:sz w:val="22"/>
          <w:szCs w:val="22"/>
        </w:rPr>
      </w:pPr>
      <w:hyperlink w:anchor="_Toc388451889" w:history="1">
        <w:r w:rsidR="00897BB7" w:rsidRPr="004F73FB">
          <w:rPr>
            <w:rStyle w:val="a7"/>
          </w:rPr>
          <w:t>Глава 5 Организация и проведение публичных слушаний по вопросам землепользования и застройки</w:t>
        </w:r>
        <w:r w:rsidR="00897BB7">
          <w:rPr>
            <w:webHidden/>
          </w:rPr>
          <w:tab/>
        </w:r>
        <w:r>
          <w:rPr>
            <w:webHidden/>
          </w:rPr>
          <w:fldChar w:fldCharType="begin"/>
        </w:r>
        <w:r w:rsidR="00897BB7">
          <w:rPr>
            <w:webHidden/>
          </w:rPr>
          <w:instrText xml:space="preserve"> PAGEREF _Toc388451889 \h </w:instrText>
        </w:r>
        <w:r>
          <w:rPr>
            <w:webHidden/>
          </w:rPr>
        </w:r>
        <w:r>
          <w:rPr>
            <w:webHidden/>
          </w:rPr>
          <w:fldChar w:fldCharType="separate"/>
        </w:r>
        <w:r w:rsidR="008E6FD6">
          <w:rPr>
            <w:webHidden/>
          </w:rPr>
          <w:t>48</w:t>
        </w:r>
        <w:r>
          <w:rPr>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90" w:history="1">
        <w:r w:rsidR="00897BB7" w:rsidRPr="004F73FB">
          <w:rPr>
            <w:rStyle w:val="a7"/>
          </w:rPr>
          <w:t>Статья 24.Общие положения о проведении публичных слушаний по вопросам землепользования и застройки</w:t>
        </w:r>
        <w:r w:rsidR="00897BB7">
          <w:rPr>
            <w:webHidden/>
          </w:rPr>
          <w:tab/>
        </w:r>
        <w:r>
          <w:rPr>
            <w:webHidden/>
          </w:rPr>
          <w:fldChar w:fldCharType="begin"/>
        </w:r>
        <w:r w:rsidR="00897BB7">
          <w:rPr>
            <w:webHidden/>
          </w:rPr>
          <w:instrText xml:space="preserve"> PAGEREF _Toc388451890 \h </w:instrText>
        </w:r>
        <w:r>
          <w:rPr>
            <w:webHidden/>
          </w:rPr>
        </w:r>
        <w:r>
          <w:rPr>
            <w:webHidden/>
          </w:rPr>
          <w:fldChar w:fldCharType="separate"/>
        </w:r>
        <w:r w:rsidR="008E6FD6">
          <w:rPr>
            <w:webHidden/>
          </w:rPr>
          <w:t>48</w:t>
        </w:r>
        <w:r>
          <w:rPr>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91" w:history="1">
        <w:r w:rsidR="00897BB7" w:rsidRPr="004F73FB">
          <w:rPr>
            <w:rStyle w:val="a7"/>
          </w:rPr>
          <w:t>Статья 25.Организация подготовки и порядок проведения публичных слушаний по вопросам землепользования и застройки</w:t>
        </w:r>
        <w:r w:rsidR="00897BB7">
          <w:rPr>
            <w:webHidden/>
          </w:rPr>
          <w:tab/>
        </w:r>
        <w:r>
          <w:rPr>
            <w:webHidden/>
          </w:rPr>
          <w:fldChar w:fldCharType="begin"/>
        </w:r>
        <w:r w:rsidR="00897BB7">
          <w:rPr>
            <w:webHidden/>
          </w:rPr>
          <w:instrText xml:space="preserve"> PAGEREF _Toc388451891 \h </w:instrText>
        </w:r>
        <w:r>
          <w:rPr>
            <w:webHidden/>
          </w:rPr>
        </w:r>
        <w:r>
          <w:rPr>
            <w:webHidden/>
          </w:rPr>
          <w:fldChar w:fldCharType="separate"/>
        </w:r>
        <w:r w:rsidR="008E6FD6">
          <w:rPr>
            <w:webHidden/>
          </w:rPr>
          <w:t>51</w:t>
        </w:r>
        <w:r>
          <w:rPr>
            <w:webHidden/>
          </w:rPr>
          <w:fldChar w:fldCharType="end"/>
        </w:r>
      </w:hyperlink>
    </w:p>
    <w:p w:rsidR="00897BB7" w:rsidRDefault="0089036A">
      <w:pPr>
        <w:pStyle w:val="10"/>
        <w:tabs>
          <w:tab w:val="left" w:pos="1320"/>
        </w:tabs>
        <w:rPr>
          <w:rFonts w:asciiTheme="minorHAnsi" w:eastAsiaTheme="minorEastAsia" w:hAnsiTheme="minorHAnsi" w:cstheme="minorBidi"/>
          <w:b w:val="0"/>
          <w:bCs w:val="0"/>
          <w:caps w:val="0"/>
          <w:noProof/>
          <w:sz w:val="22"/>
          <w:szCs w:val="22"/>
        </w:rPr>
      </w:pPr>
      <w:hyperlink w:anchor="_Toc388451892" w:history="1">
        <w:r w:rsidR="00897BB7" w:rsidRPr="004F73FB">
          <w:rPr>
            <w:rStyle w:val="a7"/>
            <w:noProof/>
          </w:rPr>
          <w:t xml:space="preserve">ЧАСТЬ </w:t>
        </w:r>
        <w:r w:rsidR="00897BB7" w:rsidRPr="004F73FB">
          <w:rPr>
            <w:rStyle w:val="a7"/>
            <w:noProof/>
            <w:lang w:val="en-US"/>
          </w:rPr>
          <w:t>II</w:t>
        </w:r>
        <w:r w:rsidR="00897BB7">
          <w:rPr>
            <w:rFonts w:asciiTheme="minorHAnsi" w:eastAsiaTheme="minorEastAsia" w:hAnsiTheme="minorHAnsi" w:cstheme="minorBidi"/>
            <w:b w:val="0"/>
            <w:bCs w:val="0"/>
            <w:caps w:val="0"/>
            <w:noProof/>
            <w:sz w:val="22"/>
            <w:szCs w:val="22"/>
          </w:rPr>
          <w:tab/>
        </w:r>
        <w:r w:rsidR="00897BB7" w:rsidRPr="004F73FB">
          <w:rPr>
            <w:rStyle w:val="a7"/>
            <w:noProof/>
          </w:rPr>
          <w:t xml:space="preserve"> Карта Градостроительного зонирования</w:t>
        </w:r>
        <w:r w:rsidR="00897BB7">
          <w:rPr>
            <w:noProof/>
            <w:webHidden/>
          </w:rPr>
          <w:tab/>
        </w:r>
        <w:r>
          <w:rPr>
            <w:noProof/>
            <w:webHidden/>
          </w:rPr>
          <w:fldChar w:fldCharType="begin"/>
        </w:r>
        <w:r w:rsidR="00897BB7">
          <w:rPr>
            <w:noProof/>
            <w:webHidden/>
          </w:rPr>
          <w:instrText xml:space="preserve"> PAGEREF _Toc388451892 \h </w:instrText>
        </w:r>
        <w:r>
          <w:rPr>
            <w:noProof/>
            <w:webHidden/>
          </w:rPr>
        </w:r>
        <w:r>
          <w:rPr>
            <w:noProof/>
            <w:webHidden/>
          </w:rPr>
          <w:fldChar w:fldCharType="separate"/>
        </w:r>
        <w:r w:rsidR="008E6FD6">
          <w:rPr>
            <w:noProof/>
            <w:webHidden/>
          </w:rPr>
          <w:t>54</w:t>
        </w:r>
        <w:r>
          <w:rPr>
            <w:noProof/>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93" w:history="1">
        <w:r w:rsidR="00897BB7" w:rsidRPr="004F73FB">
          <w:rPr>
            <w:rStyle w:val="a7"/>
          </w:rPr>
          <w:t>Статья 26. Состав и содержание карты градостроительного зонирования</w:t>
        </w:r>
        <w:r w:rsidR="00897BB7">
          <w:rPr>
            <w:webHidden/>
          </w:rPr>
          <w:tab/>
        </w:r>
        <w:r>
          <w:rPr>
            <w:webHidden/>
          </w:rPr>
          <w:fldChar w:fldCharType="begin"/>
        </w:r>
        <w:r w:rsidR="00897BB7">
          <w:rPr>
            <w:webHidden/>
          </w:rPr>
          <w:instrText xml:space="preserve"> PAGEREF _Toc388451893 \h </w:instrText>
        </w:r>
        <w:r>
          <w:rPr>
            <w:webHidden/>
          </w:rPr>
        </w:r>
        <w:r>
          <w:rPr>
            <w:webHidden/>
          </w:rPr>
          <w:fldChar w:fldCharType="separate"/>
        </w:r>
        <w:r w:rsidR="008E6FD6">
          <w:rPr>
            <w:webHidden/>
          </w:rPr>
          <w:t>54</w:t>
        </w:r>
        <w:r>
          <w:rPr>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94" w:history="1">
        <w:r w:rsidR="00897BB7" w:rsidRPr="004F73FB">
          <w:rPr>
            <w:rStyle w:val="a7"/>
          </w:rPr>
          <w:t>Статья 27. Карта градостроительного зонирования</w:t>
        </w:r>
        <w:r w:rsidR="00897BB7">
          <w:rPr>
            <w:webHidden/>
          </w:rPr>
          <w:tab/>
        </w:r>
        <w:r>
          <w:rPr>
            <w:webHidden/>
          </w:rPr>
          <w:fldChar w:fldCharType="begin"/>
        </w:r>
        <w:r w:rsidR="00897BB7">
          <w:rPr>
            <w:webHidden/>
          </w:rPr>
          <w:instrText xml:space="preserve"> PAGEREF _Toc388451894 \h </w:instrText>
        </w:r>
        <w:r>
          <w:rPr>
            <w:webHidden/>
          </w:rPr>
        </w:r>
        <w:r>
          <w:rPr>
            <w:webHidden/>
          </w:rPr>
          <w:fldChar w:fldCharType="separate"/>
        </w:r>
        <w:r w:rsidR="008E6FD6">
          <w:rPr>
            <w:webHidden/>
          </w:rPr>
          <w:t>55</w:t>
        </w:r>
        <w:r>
          <w:rPr>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95" w:history="1">
        <w:r w:rsidR="00897BB7" w:rsidRPr="004F73FB">
          <w:rPr>
            <w:rStyle w:val="a7"/>
          </w:rPr>
          <w:t>Статья 28.</w:t>
        </w:r>
        <w:r w:rsidR="00371A8D">
          <w:rPr>
            <w:rFonts w:asciiTheme="minorHAnsi" w:eastAsiaTheme="minorEastAsia" w:hAnsiTheme="minorHAnsi" w:cstheme="minorBidi"/>
            <w:i w:val="0"/>
            <w:iCs w:val="0"/>
          </w:rPr>
          <w:t xml:space="preserve"> </w:t>
        </w:r>
        <w:r w:rsidR="00897BB7" w:rsidRPr="004F73FB">
          <w:rPr>
            <w:rStyle w:val="a7"/>
          </w:rPr>
          <w:t xml:space="preserve"> Карта зон с особыми условиями использования территории</w:t>
        </w:r>
        <w:r w:rsidR="00897BB7">
          <w:rPr>
            <w:webHidden/>
          </w:rPr>
          <w:tab/>
        </w:r>
        <w:r>
          <w:rPr>
            <w:webHidden/>
          </w:rPr>
          <w:fldChar w:fldCharType="begin"/>
        </w:r>
        <w:r w:rsidR="00897BB7">
          <w:rPr>
            <w:webHidden/>
          </w:rPr>
          <w:instrText xml:space="preserve"> PAGEREF _Toc388451895 \h </w:instrText>
        </w:r>
        <w:r>
          <w:rPr>
            <w:webHidden/>
          </w:rPr>
        </w:r>
        <w:r>
          <w:rPr>
            <w:webHidden/>
          </w:rPr>
          <w:fldChar w:fldCharType="separate"/>
        </w:r>
        <w:r w:rsidR="008E6FD6">
          <w:rPr>
            <w:webHidden/>
          </w:rPr>
          <w:t>55</w:t>
        </w:r>
        <w:r>
          <w:rPr>
            <w:webHidden/>
          </w:rPr>
          <w:fldChar w:fldCharType="end"/>
        </w:r>
      </w:hyperlink>
    </w:p>
    <w:p w:rsidR="00897BB7" w:rsidRDefault="0089036A">
      <w:pPr>
        <w:pStyle w:val="31"/>
        <w:tabs>
          <w:tab w:val="left" w:pos="1822"/>
        </w:tabs>
        <w:rPr>
          <w:rFonts w:asciiTheme="minorHAnsi" w:eastAsiaTheme="minorEastAsia" w:hAnsiTheme="minorHAnsi" w:cstheme="minorBidi"/>
          <w:i w:val="0"/>
          <w:iCs w:val="0"/>
        </w:rPr>
      </w:pPr>
      <w:hyperlink w:anchor="_Toc388451896" w:history="1">
        <w:r w:rsidR="00371A8D">
          <w:rPr>
            <w:rStyle w:val="a7"/>
          </w:rPr>
          <w:t xml:space="preserve">Статья 29. </w:t>
        </w:r>
        <w:r w:rsidR="00897BB7" w:rsidRPr="004F73FB">
          <w:rPr>
            <w:rStyle w:val="a7"/>
          </w:rPr>
          <w:t>Порядок ведения карты градостроительного зонирования</w:t>
        </w:r>
        <w:r w:rsidR="00897BB7">
          <w:rPr>
            <w:webHidden/>
          </w:rPr>
          <w:tab/>
        </w:r>
        <w:r>
          <w:rPr>
            <w:webHidden/>
          </w:rPr>
          <w:fldChar w:fldCharType="begin"/>
        </w:r>
        <w:r w:rsidR="00897BB7">
          <w:rPr>
            <w:webHidden/>
          </w:rPr>
          <w:instrText xml:space="preserve"> PAGEREF _Toc388451896 \h </w:instrText>
        </w:r>
        <w:r>
          <w:rPr>
            <w:webHidden/>
          </w:rPr>
        </w:r>
        <w:r>
          <w:rPr>
            <w:webHidden/>
          </w:rPr>
          <w:fldChar w:fldCharType="separate"/>
        </w:r>
        <w:r w:rsidR="008E6FD6">
          <w:rPr>
            <w:webHidden/>
          </w:rPr>
          <w:t>56</w:t>
        </w:r>
        <w:r>
          <w:rPr>
            <w:webHidden/>
          </w:rPr>
          <w:fldChar w:fldCharType="end"/>
        </w:r>
      </w:hyperlink>
    </w:p>
    <w:p w:rsidR="00897BB7" w:rsidRDefault="0089036A">
      <w:pPr>
        <w:pStyle w:val="10"/>
        <w:tabs>
          <w:tab w:val="left" w:pos="1320"/>
        </w:tabs>
        <w:rPr>
          <w:rFonts w:asciiTheme="minorHAnsi" w:eastAsiaTheme="minorEastAsia" w:hAnsiTheme="minorHAnsi" w:cstheme="minorBidi"/>
          <w:b w:val="0"/>
          <w:bCs w:val="0"/>
          <w:caps w:val="0"/>
          <w:noProof/>
          <w:sz w:val="22"/>
          <w:szCs w:val="22"/>
        </w:rPr>
      </w:pPr>
      <w:hyperlink w:anchor="_Toc388451897" w:history="1">
        <w:r w:rsidR="00897BB7" w:rsidRPr="004F73FB">
          <w:rPr>
            <w:rStyle w:val="a7"/>
            <w:noProof/>
          </w:rPr>
          <w:t xml:space="preserve">Часть III </w:t>
        </w:r>
        <w:r w:rsidR="00897BB7">
          <w:rPr>
            <w:rFonts w:asciiTheme="minorHAnsi" w:eastAsiaTheme="minorEastAsia" w:hAnsiTheme="minorHAnsi" w:cstheme="minorBidi"/>
            <w:b w:val="0"/>
            <w:bCs w:val="0"/>
            <w:caps w:val="0"/>
            <w:noProof/>
            <w:sz w:val="22"/>
            <w:szCs w:val="22"/>
          </w:rPr>
          <w:tab/>
        </w:r>
        <w:r w:rsidR="00897BB7" w:rsidRPr="004F73FB">
          <w:rPr>
            <w:rStyle w:val="a7"/>
            <w:noProof/>
          </w:rPr>
          <w:t>Градостроительные регламенты</w:t>
        </w:r>
        <w:r w:rsidR="00897BB7">
          <w:rPr>
            <w:noProof/>
            <w:webHidden/>
          </w:rPr>
          <w:tab/>
        </w:r>
        <w:r>
          <w:rPr>
            <w:noProof/>
            <w:webHidden/>
          </w:rPr>
          <w:fldChar w:fldCharType="begin"/>
        </w:r>
        <w:r w:rsidR="00897BB7">
          <w:rPr>
            <w:noProof/>
            <w:webHidden/>
          </w:rPr>
          <w:instrText xml:space="preserve"> PAGEREF _Toc388451897 \h </w:instrText>
        </w:r>
        <w:r>
          <w:rPr>
            <w:noProof/>
            <w:webHidden/>
          </w:rPr>
        </w:r>
        <w:r>
          <w:rPr>
            <w:noProof/>
            <w:webHidden/>
          </w:rPr>
          <w:fldChar w:fldCharType="separate"/>
        </w:r>
        <w:r w:rsidR="008E6FD6">
          <w:rPr>
            <w:noProof/>
            <w:webHidden/>
          </w:rPr>
          <w:t>57</w:t>
        </w:r>
        <w:r>
          <w:rPr>
            <w:noProof/>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898" w:history="1">
        <w:r w:rsidR="00897BB7" w:rsidRPr="004F73FB">
          <w:rPr>
            <w:rStyle w:val="a7"/>
          </w:rPr>
          <w:t>Статья 30. Перечень территориальных зон, установленных для д. Иципино  Нежновского сельского поселения Кингисеппского муниципального района Ленинградской области</w:t>
        </w:r>
        <w:r w:rsidR="00897BB7">
          <w:rPr>
            <w:webHidden/>
          </w:rPr>
          <w:tab/>
        </w:r>
        <w:r>
          <w:rPr>
            <w:webHidden/>
          </w:rPr>
          <w:fldChar w:fldCharType="begin"/>
        </w:r>
        <w:r w:rsidR="00897BB7">
          <w:rPr>
            <w:webHidden/>
          </w:rPr>
          <w:instrText xml:space="preserve"> PAGEREF _Toc388451898 \h </w:instrText>
        </w:r>
        <w:r>
          <w:rPr>
            <w:webHidden/>
          </w:rPr>
        </w:r>
        <w:r>
          <w:rPr>
            <w:webHidden/>
          </w:rPr>
          <w:fldChar w:fldCharType="separate"/>
        </w:r>
        <w:r w:rsidR="008E6FD6">
          <w:rPr>
            <w:webHidden/>
          </w:rPr>
          <w:t>57</w:t>
        </w:r>
        <w:r>
          <w:rPr>
            <w:webHidden/>
          </w:rPr>
          <w:fldChar w:fldCharType="end"/>
        </w:r>
      </w:hyperlink>
    </w:p>
    <w:p w:rsidR="00897BB7" w:rsidRDefault="0089036A">
      <w:pPr>
        <w:pStyle w:val="31"/>
        <w:tabs>
          <w:tab w:val="left" w:pos="1767"/>
        </w:tabs>
        <w:rPr>
          <w:rFonts w:asciiTheme="minorHAnsi" w:eastAsiaTheme="minorEastAsia" w:hAnsiTheme="minorHAnsi" w:cstheme="minorBidi"/>
          <w:i w:val="0"/>
          <w:iCs w:val="0"/>
        </w:rPr>
      </w:pPr>
      <w:hyperlink w:anchor="_Toc388451899" w:history="1">
        <w:r w:rsidR="00897BB7" w:rsidRPr="004F73FB">
          <w:rPr>
            <w:rStyle w:val="a7"/>
          </w:rPr>
          <w:t>Статья 31.</w:t>
        </w:r>
        <w:r w:rsidR="00371A8D">
          <w:rPr>
            <w:rFonts w:asciiTheme="minorHAnsi" w:eastAsiaTheme="minorEastAsia" w:hAnsiTheme="minorHAnsi" w:cstheme="minorBidi"/>
            <w:i w:val="0"/>
            <w:iCs w:val="0"/>
          </w:rPr>
          <w:t xml:space="preserve"> </w:t>
        </w:r>
        <w:r w:rsidR="00897BB7" w:rsidRPr="004F73FB">
          <w:rPr>
            <w:rStyle w:val="a7"/>
          </w:rPr>
          <w:t>Градостроительные регламенты территориальных зон</w:t>
        </w:r>
        <w:r w:rsidR="00897BB7">
          <w:rPr>
            <w:webHidden/>
          </w:rPr>
          <w:tab/>
        </w:r>
        <w:r>
          <w:rPr>
            <w:webHidden/>
          </w:rPr>
          <w:fldChar w:fldCharType="begin"/>
        </w:r>
        <w:r w:rsidR="00897BB7">
          <w:rPr>
            <w:webHidden/>
          </w:rPr>
          <w:instrText xml:space="preserve"> PAGEREF _Toc388451899 \h </w:instrText>
        </w:r>
        <w:r>
          <w:rPr>
            <w:webHidden/>
          </w:rPr>
        </w:r>
        <w:r>
          <w:rPr>
            <w:webHidden/>
          </w:rPr>
          <w:fldChar w:fldCharType="separate"/>
        </w:r>
        <w:r w:rsidR="008E6FD6">
          <w:rPr>
            <w:webHidden/>
          </w:rPr>
          <w:t>57</w:t>
        </w:r>
        <w:r>
          <w:rPr>
            <w:webHidden/>
          </w:rPr>
          <w:fldChar w:fldCharType="end"/>
        </w:r>
      </w:hyperlink>
    </w:p>
    <w:p w:rsidR="00897BB7" w:rsidRDefault="0089036A">
      <w:pPr>
        <w:pStyle w:val="31"/>
        <w:tabs>
          <w:tab w:val="left" w:pos="1932"/>
        </w:tabs>
        <w:rPr>
          <w:rFonts w:asciiTheme="minorHAnsi" w:eastAsiaTheme="minorEastAsia" w:hAnsiTheme="minorHAnsi" w:cstheme="minorBidi"/>
          <w:i w:val="0"/>
          <w:iCs w:val="0"/>
        </w:rPr>
      </w:pPr>
      <w:hyperlink w:anchor="_Toc388451900" w:history="1">
        <w:r w:rsidR="00897BB7" w:rsidRPr="004F73FB">
          <w:rPr>
            <w:rStyle w:val="a7"/>
          </w:rPr>
          <w:t>Статья 31.1</w:t>
        </w:r>
        <w:r w:rsidR="00371A8D">
          <w:rPr>
            <w:rStyle w:val="a7"/>
          </w:rPr>
          <w:t>.</w:t>
        </w:r>
        <w:r w:rsidR="00897BB7" w:rsidRPr="004F73FB">
          <w:rPr>
            <w:rStyle w:val="a7"/>
          </w:rPr>
          <w:t xml:space="preserve"> </w:t>
        </w:r>
        <w:r w:rsidR="00371A8D">
          <w:rPr>
            <w:rFonts w:asciiTheme="minorHAnsi" w:eastAsiaTheme="minorEastAsia" w:hAnsiTheme="minorHAnsi" w:cstheme="minorBidi"/>
            <w:i w:val="0"/>
            <w:iCs w:val="0"/>
          </w:rPr>
          <w:t xml:space="preserve"> </w:t>
        </w:r>
        <w:r w:rsidR="00897BB7" w:rsidRPr="004F73FB">
          <w:rPr>
            <w:rStyle w:val="a7"/>
          </w:rPr>
          <w:t>Градостроительный регламент смешанной зоны индивидуальной жилой застройки и ведения личного подсобного хозяйства Ж-1</w:t>
        </w:r>
        <w:r w:rsidR="00897BB7">
          <w:rPr>
            <w:webHidden/>
          </w:rPr>
          <w:tab/>
        </w:r>
        <w:r>
          <w:rPr>
            <w:webHidden/>
          </w:rPr>
          <w:fldChar w:fldCharType="begin"/>
        </w:r>
        <w:r w:rsidR="00897BB7">
          <w:rPr>
            <w:webHidden/>
          </w:rPr>
          <w:instrText xml:space="preserve"> PAGEREF _Toc388451900 \h </w:instrText>
        </w:r>
        <w:r>
          <w:rPr>
            <w:webHidden/>
          </w:rPr>
        </w:r>
        <w:r>
          <w:rPr>
            <w:webHidden/>
          </w:rPr>
          <w:fldChar w:fldCharType="separate"/>
        </w:r>
        <w:r w:rsidR="008E6FD6">
          <w:rPr>
            <w:webHidden/>
          </w:rPr>
          <w:t>60</w:t>
        </w:r>
        <w:r>
          <w:rPr>
            <w:webHidden/>
          </w:rPr>
          <w:fldChar w:fldCharType="end"/>
        </w:r>
      </w:hyperlink>
    </w:p>
    <w:p w:rsidR="00897BB7" w:rsidRDefault="0089036A">
      <w:pPr>
        <w:pStyle w:val="31"/>
        <w:tabs>
          <w:tab w:val="left" w:pos="1932"/>
        </w:tabs>
        <w:rPr>
          <w:rFonts w:asciiTheme="minorHAnsi" w:eastAsiaTheme="minorEastAsia" w:hAnsiTheme="minorHAnsi" w:cstheme="minorBidi"/>
          <w:i w:val="0"/>
          <w:iCs w:val="0"/>
        </w:rPr>
      </w:pPr>
      <w:hyperlink w:anchor="_Toc388451901" w:history="1">
        <w:r w:rsidR="00897BB7" w:rsidRPr="004F73FB">
          <w:rPr>
            <w:rStyle w:val="a7"/>
          </w:rPr>
          <w:t xml:space="preserve">Статья 31.2 </w:t>
        </w:r>
        <w:r w:rsidR="00371A8D">
          <w:rPr>
            <w:rFonts w:asciiTheme="minorHAnsi" w:eastAsiaTheme="minorEastAsia" w:hAnsiTheme="minorHAnsi" w:cstheme="minorBidi"/>
            <w:i w:val="0"/>
            <w:iCs w:val="0"/>
          </w:rPr>
          <w:t xml:space="preserve"> </w:t>
        </w:r>
        <w:r w:rsidR="00897BB7" w:rsidRPr="004F73FB">
          <w:rPr>
            <w:rStyle w:val="a7"/>
          </w:rPr>
          <w:t>Градостроительный регламент зоны индивидуальной жилой застройки малоэтажными жилыми домами Ж-2</w:t>
        </w:r>
        <w:r w:rsidR="00897BB7">
          <w:rPr>
            <w:webHidden/>
          </w:rPr>
          <w:tab/>
        </w:r>
        <w:r>
          <w:rPr>
            <w:webHidden/>
          </w:rPr>
          <w:fldChar w:fldCharType="begin"/>
        </w:r>
        <w:r w:rsidR="00897BB7">
          <w:rPr>
            <w:webHidden/>
          </w:rPr>
          <w:instrText xml:space="preserve"> PAGEREF _Toc388451901 \h </w:instrText>
        </w:r>
        <w:r>
          <w:rPr>
            <w:webHidden/>
          </w:rPr>
        </w:r>
        <w:r>
          <w:rPr>
            <w:webHidden/>
          </w:rPr>
          <w:fldChar w:fldCharType="separate"/>
        </w:r>
        <w:r w:rsidR="008E6FD6">
          <w:rPr>
            <w:webHidden/>
          </w:rPr>
          <w:t>64</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02" w:history="1">
        <w:r w:rsidR="00897BB7" w:rsidRPr="004F73FB">
          <w:rPr>
            <w:rStyle w:val="a7"/>
          </w:rPr>
          <w:t>Статья 31.3. Градостроительный регламент локальной общественно-деловой зоны ОД-1</w:t>
        </w:r>
        <w:r w:rsidR="00897BB7">
          <w:rPr>
            <w:webHidden/>
          </w:rPr>
          <w:tab/>
        </w:r>
        <w:r>
          <w:rPr>
            <w:webHidden/>
          </w:rPr>
          <w:fldChar w:fldCharType="begin"/>
        </w:r>
        <w:r w:rsidR="00897BB7">
          <w:rPr>
            <w:webHidden/>
          </w:rPr>
          <w:instrText xml:space="preserve"> PAGEREF _Toc388451902 \h </w:instrText>
        </w:r>
        <w:r>
          <w:rPr>
            <w:webHidden/>
          </w:rPr>
        </w:r>
        <w:r>
          <w:rPr>
            <w:webHidden/>
          </w:rPr>
          <w:fldChar w:fldCharType="separate"/>
        </w:r>
        <w:r w:rsidR="008E6FD6">
          <w:rPr>
            <w:webHidden/>
          </w:rPr>
          <w:t>70</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03" w:history="1">
        <w:r w:rsidR="00897BB7" w:rsidRPr="004F73FB">
          <w:rPr>
            <w:rStyle w:val="a7"/>
          </w:rPr>
          <w:t>Статья 31.4. Градостроительный регламент рекреационной зоны - зоны зеленых насаждений общего пользования Р-1</w:t>
        </w:r>
        <w:r w:rsidR="00897BB7">
          <w:rPr>
            <w:webHidden/>
          </w:rPr>
          <w:tab/>
        </w:r>
        <w:r>
          <w:rPr>
            <w:webHidden/>
          </w:rPr>
          <w:fldChar w:fldCharType="begin"/>
        </w:r>
        <w:r w:rsidR="00897BB7">
          <w:rPr>
            <w:webHidden/>
          </w:rPr>
          <w:instrText xml:space="preserve"> PAGEREF _Toc388451903 \h </w:instrText>
        </w:r>
        <w:r>
          <w:rPr>
            <w:webHidden/>
          </w:rPr>
        </w:r>
        <w:r>
          <w:rPr>
            <w:webHidden/>
          </w:rPr>
          <w:fldChar w:fldCharType="separate"/>
        </w:r>
        <w:r w:rsidR="008E6FD6">
          <w:rPr>
            <w:webHidden/>
          </w:rPr>
          <w:t>73</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04" w:history="1">
        <w:r w:rsidR="00897BB7" w:rsidRPr="004F73FB">
          <w:rPr>
            <w:rStyle w:val="a7"/>
          </w:rPr>
          <w:t>Статья 31.5. Градостроительный регламент рекреационной зоны Р-2 - зоны размещения объектов физической культуры и спорта</w:t>
        </w:r>
        <w:r w:rsidR="00897BB7">
          <w:rPr>
            <w:webHidden/>
          </w:rPr>
          <w:tab/>
        </w:r>
        <w:r>
          <w:rPr>
            <w:webHidden/>
          </w:rPr>
          <w:fldChar w:fldCharType="begin"/>
        </w:r>
        <w:r w:rsidR="00897BB7">
          <w:rPr>
            <w:webHidden/>
          </w:rPr>
          <w:instrText xml:space="preserve"> PAGEREF _Toc388451904 \h </w:instrText>
        </w:r>
        <w:r>
          <w:rPr>
            <w:webHidden/>
          </w:rPr>
        </w:r>
        <w:r>
          <w:rPr>
            <w:webHidden/>
          </w:rPr>
          <w:fldChar w:fldCharType="separate"/>
        </w:r>
        <w:r w:rsidR="008E6FD6">
          <w:rPr>
            <w:webHidden/>
          </w:rPr>
          <w:t>75</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05" w:history="1">
        <w:r w:rsidR="00897BB7" w:rsidRPr="004F73FB">
          <w:rPr>
            <w:rStyle w:val="a7"/>
          </w:rPr>
          <w:t>Статья 31.6. Градостроительный регламент зоны транспортной инфраструктуры ИТ-1</w:t>
        </w:r>
        <w:r w:rsidR="00897BB7">
          <w:rPr>
            <w:webHidden/>
          </w:rPr>
          <w:tab/>
        </w:r>
        <w:r>
          <w:rPr>
            <w:webHidden/>
          </w:rPr>
          <w:fldChar w:fldCharType="begin"/>
        </w:r>
        <w:r w:rsidR="00897BB7">
          <w:rPr>
            <w:webHidden/>
          </w:rPr>
          <w:instrText xml:space="preserve"> PAGEREF _Toc388451905 \h </w:instrText>
        </w:r>
        <w:r>
          <w:rPr>
            <w:webHidden/>
          </w:rPr>
        </w:r>
        <w:r>
          <w:rPr>
            <w:webHidden/>
          </w:rPr>
          <w:fldChar w:fldCharType="separate"/>
        </w:r>
        <w:r w:rsidR="008E6FD6">
          <w:rPr>
            <w:webHidden/>
          </w:rPr>
          <w:t>76</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06" w:history="1">
        <w:r w:rsidR="00897BB7" w:rsidRPr="004F73FB">
          <w:rPr>
            <w:rStyle w:val="a7"/>
          </w:rPr>
          <w:t>Статья 31.7. Градостроительные регламенты зоны сельскохозяйственного использования СХ-1</w:t>
        </w:r>
        <w:r w:rsidR="00897BB7">
          <w:rPr>
            <w:webHidden/>
          </w:rPr>
          <w:tab/>
        </w:r>
        <w:r>
          <w:rPr>
            <w:webHidden/>
          </w:rPr>
          <w:fldChar w:fldCharType="begin"/>
        </w:r>
        <w:r w:rsidR="00897BB7">
          <w:rPr>
            <w:webHidden/>
          </w:rPr>
          <w:instrText xml:space="preserve"> PAGEREF _Toc388451906 \h </w:instrText>
        </w:r>
        <w:r>
          <w:rPr>
            <w:webHidden/>
          </w:rPr>
        </w:r>
        <w:r>
          <w:rPr>
            <w:webHidden/>
          </w:rPr>
          <w:fldChar w:fldCharType="separate"/>
        </w:r>
        <w:r w:rsidR="008E6FD6">
          <w:rPr>
            <w:webHidden/>
          </w:rPr>
          <w:t>77</w:t>
        </w:r>
        <w:r>
          <w:rPr>
            <w:webHidden/>
          </w:rPr>
          <w:fldChar w:fldCharType="end"/>
        </w:r>
      </w:hyperlink>
    </w:p>
    <w:p w:rsidR="00897BB7" w:rsidRDefault="0089036A">
      <w:pPr>
        <w:pStyle w:val="31"/>
        <w:tabs>
          <w:tab w:val="left" w:pos="1877"/>
        </w:tabs>
        <w:rPr>
          <w:rFonts w:asciiTheme="minorHAnsi" w:eastAsiaTheme="minorEastAsia" w:hAnsiTheme="minorHAnsi" w:cstheme="minorBidi"/>
          <w:i w:val="0"/>
          <w:iCs w:val="0"/>
        </w:rPr>
      </w:pPr>
      <w:hyperlink w:anchor="_Toc388451907" w:history="1">
        <w:r w:rsidR="00897BB7" w:rsidRPr="004F73FB">
          <w:rPr>
            <w:rStyle w:val="a7"/>
          </w:rPr>
          <w:t>Статья 31.8</w:t>
        </w:r>
        <w:r w:rsidR="00371A8D">
          <w:rPr>
            <w:rFonts w:asciiTheme="minorHAnsi" w:eastAsiaTheme="minorEastAsia" w:hAnsiTheme="minorHAnsi" w:cstheme="minorBidi"/>
            <w:i w:val="0"/>
            <w:iCs w:val="0"/>
          </w:rPr>
          <w:t xml:space="preserve"> . </w:t>
        </w:r>
        <w:r w:rsidR="00897BB7" w:rsidRPr="004F73FB">
          <w:rPr>
            <w:rStyle w:val="a7"/>
          </w:rPr>
          <w:t>Градостроительный регламент зоны специального назначения С-1 (зоны кладбищ)</w:t>
        </w:r>
        <w:r w:rsidR="00897BB7">
          <w:rPr>
            <w:webHidden/>
          </w:rPr>
          <w:tab/>
        </w:r>
        <w:r w:rsidR="00897BB7">
          <w:rPr>
            <w:webHidden/>
          </w:rPr>
          <w:tab/>
        </w:r>
        <w:r>
          <w:rPr>
            <w:webHidden/>
          </w:rPr>
          <w:fldChar w:fldCharType="begin"/>
        </w:r>
        <w:r w:rsidR="00897BB7">
          <w:rPr>
            <w:webHidden/>
          </w:rPr>
          <w:instrText xml:space="preserve"> PAGEREF _Toc388451907 \h </w:instrText>
        </w:r>
        <w:r>
          <w:rPr>
            <w:webHidden/>
          </w:rPr>
        </w:r>
        <w:r>
          <w:rPr>
            <w:webHidden/>
          </w:rPr>
          <w:fldChar w:fldCharType="separate"/>
        </w:r>
        <w:r w:rsidR="008E6FD6">
          <w:rPr>
            <w:webHidden/>
          </w:rPr>
          <w:t>81</w:t>
        </w:r>
        <w:r>
          <w:rPr>
            <w:webHidden/>
          </w:rPr>
          <w:fldChar w:fldCharType="end"/>
        </w:r>
      </w:hyperlink>
    </w:p>
    <w:p w:rsidR="00897BB7" w:rsidRDefault="0089036A">
      <w:pPr>
        <w:pStyle w:val="31"/>
        <w:tabs>
          <w:tab w:val="left" w:pos="1877"/>
        </w:tabs>
        <w:rPr>
          <w:rFonts w:asciiTheme="minorHAnsi" w:eastAsiaTheme="minorEastAsia" w:hAnsiTheme="minorHAnsi" w:cstheme="minorBidi"/>
          <w:i w:val="0"/>
          <w:iCs w:val="0"/>
        </w:rPr>
      </w:pPr>
      <w:hyperlink w:anchor="_Toc388451908" w:history="1">
        <w:r w:rsidR="00897BB7" w:rsidRPr="004F73FB">
          <w:rPr>
            <w:rStyle w:val="a7"/>
          </w:rPr>
          <w:t>Статья 31.9</w:t>
        </w:r>
        <w:r w:rsidR="00897BB7">
          <w:rPr>
            <w:rFonts w:asciiTheme="minorHAnsi" w:eastAsiaTheme="minorEastAsia" w:hAnsiTheme="minorHAnsi" w:cstheme="minorBidi"/>
            <w:i w:val="0"/>
            <w:iCs w:val="0"/>
          </w:rPr>
          <w:t>.</w:t>
        </w:r>
        <w:r w:rsidR="00897BB7" w:rsidRPr="004F73FB">
          <w:rPr>
            <w:rStyle w:val="a7"/>
          </w:rPr>
          <w:t xml:space="preserve"> Градостроительный регламент зоны озеленения специального назначения С-2</w:t>
        </w:r>
        <w:r w:rsidR="00897BB7">
          <w:rPr>
            <w:webHidden/>
          </w:rPr>
          <w:tab/>
        </w:r>
        <w:r w:rsidR="00897BB7">
          <w:rPr>
            <w:webHidden/>
          </w:rPr>
          <w:tab/>
        </w:r>
        <w:r w:rsidR="00897BB7">
          <w:rPr>
            <w:webHidden/>
          </w:rPr>
          <w:tab/>
        </w:r>
        <w:r>
          <w:rPr>
            <w:webHidden/>
          </w:rPr>
          <w:fldChar w:fldCharType="begin"/>
        </w:r>
        <w:r w:rsidR="00897BB7">
          <w:rPr>
            <w:webHidden/>
          </w:rPr>
          <w:instrText xml:space="preserve"> PAGEREF _Toc388451908 \h </w:instrText>
        </w:r>
        <w:r>
          <w:rPr>
            <w:webHidden/>
          </w:rPr>
        </w:r>
        <w:r>
          <w:rPr>
            <w:webHidden/>
          </w:rPr>
          <w:fldChar w:fldCharType="separate"/>
        </w:r>
        <w:r w:rsidR="008E6FD6">
          <w:rPr>
            <w:webHidden/>
          </w:rPr>
          <w:t>83</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09" w:history="1">
        <w:r w:rsidR="00897BB7" w:rsidRPr="004F73FB">
          <w:rPr>
            <w:rStyle w:val="a7"/>
          </w:rPr>
          <w:t>Статья 31.10. Территории, на которые градостроительные регламенты не  распространяются и не устанавливаются</w:t>
        </w:r>
        <w:r w:rsidR="00897BB7">
          <w:rPr>
            <w:webHidden/>
          </w:rPr>
          <w:tab/>
        </w:r>
        <w:r>
          <w:rPr>
            <w:webHidden/>
          </w:rPr>
          <w:fldChar w:fldCharType="begin"/>
        </w:r>
        <w:r w:rsidR="00897BB7">
          <w:rPr>
            <w:webHidden/>
          </w:rPr>
          <w:instrText xml:space="preserve"> PAGEREF _Toc388451909 \h </w:instrText>
        </w:r>
        <w:r>
          <w:rPr>
            <w:webHidden/>
          </w:rPr>
        </w:r>
        <w:r>
          <w:rPr>
            <w:webHidden/>
          </w:rPr>
          <w:fldChar w:fldCharType="separate"/>
        </w:r>
        <w:r w:rsidR="008E6FD6">
          <w:rPr>
            <w:webHidden/>
          </w:rPr>
          <w:t>84</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10" w:history="1">
        <w:r w:rsidR="00897BB7" w:rsidRPr="004F73FB">
          <w:rPr>
            <w:rStyle w:val="a7"/>
          </w:rPr>
          <w:t xml:space="preserve">Статья 32. </w:t>
        </w:r>
        <w:r w:rsidR="00897BB7" w:rsidRPr="004F73FB">
          <w:rPr>
            <w:rStyle w:val="a7"/>
            <w:kern w:val="28"/>
          </w:rPr>
          <w:t>Ограничения на использование объектов земельных участков и объектов капитального строительства</w:t>
        </w:r>
        <w:r w:rsidR="00897BB7">
          <w:rPr>
            <w:webHidden/>
          </w:rPr>
          <w:tab/>
        </w:r>
        <w:r>
          <w:rPr>
            <w:webHidden/>
          </w:rPr>
          <w:fldChar w:fldCharType="begin"/>
        </w:r>
        <w:r w:rsidR="00897BB7">
          <w:rPr>
            <w:webHidden/>
          </w:rPr>
          <w:instrText xml:space="preserve"> PAGEREF _Toc388451910 \h </w:instrText>
        </w:r>
        <w:r>
          <w:rPr>
            <w:webHidden/>
          </w:rPr>
        </w:r>
        <w:r>
          <w:rPr>
            <w:webHidden/>
          </w:rPr>
          <w:fldChar w:fldCharType="separate"/>
        </w:r>
        <w:r w:rsidR="008E6FD6">
          <w:rPr>
            <w:webHidden/>
          </w:rPr>
          <w:t>85</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11" w:history="1">
        <w:r w:rsidR="00897BB7" w:rsidRPr="004F73FB">
          <w:rPr>
            <w:rStyle w:val="a7"/>
          </w:rPr>
          <w:t>Статья 32.1. Ограничения на использование земельных участков и объектов капитального строительства в охранных зонах инженерных и транспортных коммуникаций</w:t>
        </w:r>
        <w:r w:rsidR="00897BB7">
          <w:rPr>
            <w:webHidden/>
          </w:rPr>
          <w:tab/>
        </w:r>
        <w:r>
          <w:rPr>
            <w:webHidden/>
          </w:rPr>
          <w:fldChar w:fldCharType="begin"/>
        </w:r>
        <w:r w:rsidR="00897BB7">
          <w:rPr>
            <w:webHidden/>
          </w:rPr>
          <w:instrText xml:space="preserve"> PAGEREF _Toc388451911 \h </w:instrText>
        </w:r>
        <w:r>
          <w:rPr>
            <w:webHidden/>
          </w:rPr>
        </w:r>
        <w:r>
          <w:rPr>
            <w:webHidden/>
          </w:rPr>
          <w:fldChar w:fldCharType="separate"/>
        </w:r>
        <w:r w:rsidR="008E6FD6">
          <w:rPr>
            <w:webHidden/>
          </w:rPr>
          <w:t>86</w:t>
        </w:r>
        <w:r>
          <w:rPr>
            <w:webHidden/>
          </w:rPr>
          <w:fldChar w:fldCharType="end"/>
        </w:r>
      </w:hyperlink>
    </w:p>
    <w:p w:rsidR="00897BB7" w:rsidRDefault="0089036A">
      <w:pPr>
        <w:pStyle w:val="31"/>
        <w:rPr>
          <w:rFonts w:asciiTheme="minorHAnsi" w:eastAsiaTheme="minorEastAsia" w:hAnsiTheme="minorHAnsi" w:cstheme="minorBidi"/>
          <w:i w:val="0"/>
          <w:iCs w:val="0"/>
        </w:rPr>
      </w:pPr>
      <w:hyperlink w:anchor="_Toc388451912" w:history="1">
        <w:r w:rsidR="00897BB7" w:rsidRPr="004F73FB">
          <w:rPr>
            <w:rStyle w:val="a7"/>
            <w:kern w:val="28"/>
          </w:rPr>
          <w:t>Статья 32.2. Ограничения на использование земельных участков и объектов капитального строительства по экологическим условиям и нормативному режиму хозяйственной деятельности</w:t>
        </w:r>
        <w:r w:rsidR="00897BB7">
          <w:rPr>
            <w:webHidden/>
          </w:rPr>
          <w:tab/>
        </w:r>
        <w:r>
          <w:rPr>
            <w:webHidden/>
          </w:rPr>
          <w:fldChar w:fldCharType="begin"/>
        </w:r>
        <w:r w:rsidR="00897BB7">
          <w:rPr>
            <w:webHidden/>
          </w:rPr>
          <w:instrText xml:space="preserve"> PAGEREF _Toc388451912 \h </w:instrText>
        </w:r>
        <w:r>
          <w:rPr>
            <w:webHidden/>
          </w:rPr>
        </w:r>
        <w:r>
          <w:rPr>
            <w:webHidden/>
          </w:rPr>
          <w:fldChar w:fldCharType="separate"/>
        </w:r>
        <w:r w:rsidR="008E6FD6">
          <w:rPr>
            <w:webHidden/>
          </w:rPr>
          <w:t>87</w:t>
        </w:r>
        <w:r>
          <w:rPr>
            <w:webHidden/>
          </w:rPr>
          <w:fldChar w:fldCharType="end"/>
        </w:r>
      </w:hyperlink>
    </w:p>
    <w:p w:rsidR="00897BB7" w:rsidRDefault="0089036A">
      <w:pPr>
        <w:pStyle w:val="31"/>
        <w:tabs>
          <w:tab w:val="left" w:pos="1877"/>
        </w:tabs>
        <w:rPr>
          <w:rFonts w:asciiTheme="minorHAnsi" w:eastAsiaTheme="minorEastAsia" w:hAnsiTheme="minorHAnsi" w:cstheme="minorBidi"/>
          <w:i w:val="0"/>
          <w:iCs w:val="0"/>
        </w:rPr>
      </w:pPr>
      <w:hyperlink w:anchor="_Toc388451913" w:history="1">
        <w:r w:rsidR="00897BB7" w:rsidRPr="004F73FB">
          <w:rPr>
            <w:rStyle w:val="a7"/>
            <w:kern w:val="28"/>
          </w:rPr>
          <w:t>Статья 32.3</w:t>
        </w:r>
        <w:r w:rsidR="00897BB7">
          <w:rPr>
            <w:rFonts w:asciiTheme="minorHAnsi" w:eastAsiaTheme="minorEastAsia" w:hAnsiTheme="minorHAnsi" w:cstheme="minorBidi"/>
            <w:i w:val="0"/>
            <w:iCs w:val="0"/>
          </w:rPr>
          <w:tab/>
        </w:r>
        <w:r w:rsidR="00897BB7" w:rsidRPr="004F73FB">
          <w:rPr>
            <w:rStyle w:val="a7"/>
            <w:kern w:val="28"/>
          </w:rPr>
          <w:t>О</w:t>
        </w:r>
        <w:r w:rsidR="00897BB7" w:rsidRPr="004F73FB">
          <w:rPr>
            <w:rStyle w:val="a7"/>
          </w:rPr>
          <w:t>граничения использования земельных участков и объектов капитального строительства по условиям охраны объектов культурного наследия</w:t>
        </w:r>
        <w:r w:rsidR="00897BB7">
          <w:rPr>
            <w:webHidden/>
          </w:rPr>
          <w:tab/>
        </w:r>
        <w:r>
          <w:rPr>
            <w:webHidden/>
          </w:rPr>
          <w:fldChar w:fldCharType="begin"/>
        </w:r>
        <w:r w:rsidR="00897BB7">
          <w:rPr>
            <w:webHidden/>
          </w:rPr>
          <w:instrText xml:space="preserve"> PAGEREF _Toc388451913 \h </w:instrText>
        </w:r>
        <w:r>
          <w:rPr>
            <w:webHidden/>
          </w:rPr>
        </w:r>
        <w:r>
          <w:rPr>
            <w:webHidden/>
          </w:rPr>
          <w:fldChar w:fldCharType="separate"/>
        </w:r>
        <w:r w:rsidR="008E6FD6">
          <w:rPr>
            <w:webHidden/>
          </w:rPr>
          <w:t>90</w:t>
        </w:r>
        <w:r>
          <w:rPr>
            <w:webHidden/>
          </w:rPr>
          <w:fldChar w:fldCharType="end"/>
        </w:r>
      </w:hyperlink>
    </w:p>
    <w:p w:rsidR="0093566C" w:rsidRDefault="0089036A" w:rsidP="004F4BD6">
      <w:pPr>
        <w:rPr>
          <w:b/>
          <w:bCs/>
          <w:caps/>
          <w:kern w:val="28"/>
        </w:rPr>
      </w:pPr>
      <w:r w:rsidRPr="00EA53D1">
        <w:rPr>
          <w:b/>
          <w:bCs/>
          <w:caps/>
          <w:kern w:val="28"/>
        </w:rPr>
        <w:fldChar w:fldCharType="end"/>
      </w:r>
    </w:p>
    <w:p w:rsidR="00347D04" w:rsidRPr="004F4BD6" w:rsidRDefault="00347D04" w:rsidP="00515763">
      <w:pPr>
        <w:ind w:firstLine="0"/>
        <w:rPr>
          <w:b/>
          <w:bCs/>
          <w:caps/>
          <w:kern w:val="28"/>
        </w:rPr>
      </w:pPr>
    </w:p>
    <w:p w:rsidR="008C68DB" w:rsidRPr="008C68DB" w:rsidRDefault="008C68DB" w:rsidP="008C68DB">
      <w:pPr>
        <w:pStyle w:val="1"/>
        <w:jc w:val="center"/>
        <w:rPr>
          <w:rFonts w:ascii="Times New Roman" w:hAnsi="Times New Roman" w:cs="Times New Roman"/>
          <w:sz w:val="28"/>
          <w:szCs w:val="28"/>
        </w:rPr>
      </w:pPr>
      <w:bookmarkStart w:id="0" w:name="_Toc349293797"/>
      <w:bookmarkStart w:id="1" w:name="_Toc388451860"/>
      <w:r w:rsidRPr="008C68DB">
        <w:rPr>
          <w:rFonts w:ascii="Times New Roman" w:hAnsi="Times New Roman" w:cs="Times New Roman"/>
          <w:sz w:val="28"/>
          <w:szCs w:val="28"/>
        </w:rPr>
        <w:lastRenderedPageBreak/>
        <w:t>Введение</w:t>
      </w:r>
      <w:bookmarkEnd w:id="0"/>
      <w:bookmarkEnd w:id="1"/>
    </w:p>
    <w:p w:rsidR="008C68DB" w:rsidRDefault="008C68DB" w:rsidP="008C68DB"/>
    <w:p w:rsidR="00A366F7" w:rsidRDefault="00201EFC" w:rsidP="00201EFC">
      <w:pPr>
        <w:ind w:left="-142" w:firstLine="142"/>
      </w:pPr>
      <w:r>
        <w:tab/>
        <w:t xml:space="preserve">Объектом регулирования разрабатываемых Правил </w:t>
      </w:r>
      <w:r w:rsidRPr="004E1BB3">
        <w:t>землепользования и застройки</w:t>
      </w:r>
      <w:r w:rsidR="0047432C">
        <w:t xml:space="preserve"> </w:t>
      </w:r>
      <w:r>
        <w:t>является территория в границах населенного пункта</w:t>
      </w:r>
      <w:r w:rsidR="00316975">
        <w:t xml:space="preserve"> </w:t>
      </w:r>
      <w:proofErr w:type="spellStart"/>
      <w:r w:rsidR="00316975">
        <w:t>Иципино</w:t>
      </w:r>
      <w:proofErr w:type="spellEnd"/>
      <w:r w:rsidR="0047432C">
        <w:t xml:space="preserve"> МО «</w:t>
      </w:r>
      <w:proofErr w:type="spellStart"/>
      <w:r w:rsidR="0047432C">
        <w:t>Нежновское</w:t>
      </w:r>
      <w:proofErr w:type="spellEnd"/>
      <w:r w:rsidR="0047432C">
        <w:t xml:space="preserve"> сельское поселение» </w:t>
      </w:r>
      <w:r w:rsidR="00371A8D">
        <w:rPr>
          <w:color w:val="000000"/>
        </w:rPr>
        <w:t>муниципального образования «</w:t>
      </w:r>
      <w:proofErr w:type="spellStart"/>
      <w:r w:rsidR="00371A8D">
        <w:rPr>
          <w:color w:val="000000"/>
        </w:rPr>
        <w:t>Кингисеппский</w:t>
      </w:r>
      <w:proofErr w:type="spellEnd"/>
      <w:r w:rsidR="00371A8D">
        <w:rPr>
          <w:color w:val="000000"/>
        </w:rPr>
        <w:t xml:space="preserve"> муниципальный район»</w:t>
      </w:r>
      <w:r w:rsidR="0047432C">
        <w:t xml:space="preserve"> Ленинградской области.</w:t>
      </w:r>
    </w:p>
    <w:p w:rsidR="00371A8D" w:rsidRDefault="00371A8D" w:rsidP="00371A8D">
      <w:pPr>
        <w:pStyle w:val="ac"/>
        <w:widowControl w:val="0"/>
        <w:autoSpaceDE w:val="0"/>
        <w:spacing w:after="0" w:line="360" w:lineRule="auto"/>
        <w:ind w:firstLine="708"/>
        <w:jc w:val="both"/>
      </w:pPr>
      <w:r w:rsidRPr="00AA00F7">
        <w:rPr>
          <w:color w:val="000000"/>
        </w:rPr>
        <w:t>Официальное наименование муниципального образования</w:t>
      </w:r>
      <w:r>
        <w:rPr>
          <w:color w:val="000000"/>
        </w:rPr>
        <w:t xml:space="preserve"> - </w:t>
      </w:r>
      <w:r w:rsidRPr="00AA00F7">
        <w:rPr>
          <w:color w:val="000000"/>
        </w:rPr>
        <w:t>муниципальное образование «</w:t>
      </w:r>
      <w:proofErr w:type="spellStart"/>
      <w:r w:rsidRPr="00AA00F7">
        <w:rPr>
          <w:color w:val="000000"/>
        </w:rPr>
        <w:t>Нежновское</w:t>
      </w:r>
      <w:proofErr w:type="spellEnd"/>
      <w:r w:rsidRPr="00AA00F7">
        <w:rPr>
          <w:color w:val="000000"/>
        </w:rPr>
        <w:t xml:space="preserve"> сельское поселение» </w:t>
      </w:r>
      <w:r>
        <w:rPr>
          <w:color w:val="000000"/>
        </w:rPr>
        <w:t>муниципального образования «</w:t>
      </w:r>
      <w:proofErr w:type="spellStart"/>
      <w:r>
        <w:rPr>
          <w:color w:val="000000"/>
        </w:rPr>
        <w:t>Кингисеппский</w:t>
      </w:r>
      <w:proofErr w:type="spellEnd"/>
      <w:r>
        <w:rPr>
          <w:color w:val="000000"/>
        </w:rPr>
        <w:t xml:space="preserve"> муниципальный район» </w:t>
      </w:r>
      <w:r w:rsidRPr="00AA00F7">
        <w:rPr>
          <w:color w:val="000000"/>
        </w:rPr>
        <w:t xml:space="preserve">Ленинградской области. </w:t>
      </w:r>
      <w:r w:rsidRPr="00AA00F7">
        <w:t>Сокращенное наимено</w:t>
      </w:r>
      <w:r>
        <w:t>вание поселения</w:t>
      </w:r>
      <w:r w:rsidRPr="00AA00F7">
        <w:t xml:space="preserve"> –</w:t>
      </w:r>
      <w:r>
        <w:t xml:space="preserve"> МО «</w:t>
      </w:r>
      <w:proofErr w:type="spellStart"/>
      <w:r w:rsidRPr="00AA00F7">
        <w:t>Нежновское</w:t>
      </w:r>
      <w:proofErr w:type="spellEnd"/>
      <w:r w:rsidRPr="00AA00F7">
        <w:rPr>
          <w:color w:val="000000"/>
        </w:rPr>
        <w:t xml:space="preserve"> сельское</w:t>
      </w:r>
      <w:r w:rsidRPr="00AA00F7">
        <w:t xml:space="preserve"> поселение</w:t>
      </w:r>
      <w:r>
        <w:t xml:space="preserve">».  </w:t>
      </w:r>
    </w:p>
    <w:p w:rsidR="008C68DB" w:rsidRPr="004E1BB3" w:rsidRDefault="006D18EA" w:rsidP="006D18EA">
      <w:pPr>
        <w:ind w:left="-142" w:firstLine="142"/>
      </w:pPr>
      <w:r>
        <w:tab/>
        <w:t xml:space="preserve">Разработка Правил </w:t>
      </w:r>
      <w:r w:rsidRPr="004E1BB3">
        <w:t>землепользования и застройки</w:t>
      </w:r>
      <w:r>
        <w:t xml:space="preserve"> осуществлена </w:t>
      </w:r>
      <w:r w:rsidR="008C68DB" w:rsidRPr="004E1BB3">
        <w:t>в соответствии с действующими законодательными и нормативно-правовыми документами:</w:t>
      </w:r>
    </w:p>
    <w:p w:rsidR="008C68DB" w:rsidRPr="004E1BB3" w:rsidRDefault="008C68DB" w:rsidP="008C68DB">
      <w:r w:rsidRPr="004E1BB3">
        <w:rPr>
          <w:b/>
          <w:bCs/>
        </w:rPr>
        <w:t xml:space="preserve">- </w:t>
      </w:r>
      <w:r w:rsidRPr="004E1BB3">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4E1BB3">
          <w:t>2004 г</w:t>
        </w:r>
      </w:smartTag>
      <w:r w:rsidRPr="004E1BB3">
        <w:t>. № 190-ФЗ;</w:t>
      </w:r>
    </w:p>
    <w:p w:rsidR="00EB1F29" w:rsidRDefault="008C68DB" w:rsidP="00EB1F29">
      <w:r w:rsidRPr="004E1BB3">
        <w:t xml:space="preserve">- Земельный кодекс Российской Федерации от 25 октября </w:t>
      </w:r>
      <w:smartTag w:uri="urn:schemas-microsoft-com:office:smarttags" w:element="metricconverter">
        <w:smartTagPr>
          <w:attr w:name="ProductID" w:val="2001 г"/>
        </w:smartTagPr>
        <w:r w:rsidRPr="004E1BB3">
          <w:t>2001 г</w:t>
        </w:r>
      </w:smartTag>
      <w:r w:rsidRPr="004E1BB3">
        <w:t>. № 136-ФЗ;</w:t>
      </w:r>
    </w:p>
    <w:p w:rsidR="00EB1F29" w:rsidRDefault="00EB1F29" w:rsidP="00EB1F29">
      <w:r>
        <w:t xml:space="preserve">- </w:t>
      </w:r>
      <w:r w:rsidRPr="00E558B8">
        <w:t>Водный кодекс Российской Федерации» от 03.06.2006</w:t>
      </w:r>
      <w:r w:rsidR="00371A8D">
        <w:t xml:space="preserve"> </w:t>
      </w:r>
      <w:r w:rsidR="00EE1F82">
        <w:t xml:space="preserve">№ </w:t>
      </w:r>
      <w:r w:rsidRPr="00E558B8">
        <w:t>74-ФЗ;</w:t>
      </w:r>
    </w:p>
    <w:p w:rsidR="00EB1F29" w:rsidRDefault="00EB1F29" w:rsidP="00EB1F29">
      <w:r>
        <w:t xml:space="preserve">- </w:t>
      </w:r>
      <w:r w:rsidRPr="00E558B8">
        <w:t xml:space="preserve">Федеральный закон от 06.10.2003 года № 131-ФЗ «Об общих принципах организации местного самоуправления в Российской Федерации»; </w:t>
      </w:r>
    </w:p>
    <w:p w:rsidR="00EB1F29" w:rsidRPr="004E1BB3" w:rsidRDefault="00EB1F29" w:rsidP="00EB1F29">
      <w:r w:rsidRPr="004E1BB3">
        <w:t xml:space="preserve">- Федеральный закон «Технический регламент о требованиях пожарной безопасности» № 123-ФЗ от 22 июля </w:t>
      </w:r>
      <w:smartTag w:uri="urn:schemas-microsoft-com:office:smarttags" w:element="metricconverter">
        <w:smartTagPr>
          <w:attr w:name="ProductID" w:val="2008 г"/>
        </w:smartTagPr>
        <w:r w:rsidRPr="004E1BB3">
          <w:t>2008 г</w:t>
        </w:r>
      </w:smartTag>
      <w:r w:rsidRPr="004E1BB3">
        <w:t>.;</w:t>
      </w:r>
    </w:p>
    <w:p w:rsidR="00EB1F29" w:rsidRDefault="00EB1F29" w:rsidP="00EB1F29">
      <w:pPr>
        <w:ind w:firstLine="708"/>
      </w:pPr>
      <w:r>
        <w:t xml:space="preserve">- </w:t>
      </w:r>
      <w:r w:rsidRPr="00E558B8">
        <w:t>Федеральный закон от 25 июня 2002 года № 73-ФЗ «Об объектах культурного наследия (памятниках истории и культуры) народов Российской Федерации»;</w:t>
      </w:r>
    </w:p>
    <w:p w:rsidR="00EB1F29" w:rsidRDefault="00EB1F29" w:rsidP="00EB1F29">
      <w:r>
        <w:t xml:space="preserve">- </w:t>
      </w:r>
      <w:r w:rsidRPr="00E558B8">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E558B8">
          <w:t>2006 г</w:t>
        </w:r>
      </w:smartTag>
      <w:r w:rsidRPr="00E558B8">
        <w:t xml:space="preserve">. № 363 «Об информационном обеспечении градостроительной деятельности»; </w:t>
      </w:r>
    </w:p>
    <w:p w:rsidR="00EB1F29" w:rsidRDefault="00EB1F29" w:rsidP="00EB1F29">
      <w:r>
        <w:t xml:space="preserve">- </w:t>
      </w:r>
      <w:r w:rsidRPr="00E558B8">
        <w:t>Постановление Правительств</w:t>
      </w:r>
      <w:r w:rsidRPr="00EB1F29">
        <w:t xml:space="preserve"> </w:t>
      </w:r>
      <w:r w:rsidRPr="00E558B8">
        <w:t>Российской</w:t>
      </w:r>
      <w:r w:rsidR="00CF0DEA">
        <w:t xml:space="preserve"> Федерации от 24.11.2005</w:t>
      </w:r>
      <w:r w:rsidR="00EE1F82">
        <w:t xml:space="preserve"> № </w:t>
      </w:r>
      <w:r w:rsidR="00CF0DEA">
        <w:t>698 «</w:t>
      </w:r>
      <w:r w:rsidRPr="00E558B8">
        <w:t>О форме разрешения на строительство и форме разрешения</w:t>
      </w:r>
      <w:r w:rsidR="00CF0DEA">
        <w:t xml:space="preserve"> на ввод объекта в эксплуатацию»</w:t>
      </w:r>
      <w:r w:rsidRPr="00E558B8">
        <w:t>;</w:t>
      </w:r>
    </w:p>
    <w:p w:rsidR="00EB1F29" w:rsidRDefault="00EB1F29" w:rsidP="00EB1F29">
      <w:r>
        <w:t xml:space="preserve">- </w:t>
      </w:r>
      <w:r w:rsidRPr="00E558B8">
        <w:t>Постановление Правительства Российской Федерации от 22.07.2008</w:t>
      </w:r>
      <w:r w:rsidR="00EE1F82">
        <w:t xml:space="preserve"> № </w:t>
      </w:r>
      <w:r w:rsidRPr="00E558B8">
        <w:t>561 "О некоторых вопросах, связанных с резервированием земель для государственных или муниципальных нужд";</w:t>
      </w:r>
    </w:p>
    <w:p w:rsidR="00EB1F29" w:rsidRDefault="00EB1F29" w:rsidP="00EB1F29">
      <w:r>
        <w:t xml:space="preserve">- </w:t>
      </w:r>
      <w:r w:rsidRPr="00E558B8">
        <w:t xml:space="preserve">Постановление Правительства РФ от 20 июня </w:t>
      </w:r>
      <w:smartTag w:uri="urn:schemas-microsoft-com:office:smarttags" w:element="metricconverter">
        <w:smartTagPr>
          <w:attr w:name="ProductID" w:val="2006 г"/>
        </w:smartTagPr>
        <w:r w:rsidRPr="00E558B8">
          <w:t>2006 г</w:t>
        </w:r>
      </w:smartTag>
      <w:r w:rsidRPr="00E558B8">
        <w:t xml:space="preserve">. № 384 «Об утверждении </w:t>
      </w:r>
      <w:proofErr w:type="gramStart"/>
      <w:r w:rsidRPr="00E558B8">
        <w:t>правил определения границ зон охраняемых объектов</w:t>
      </w:r>
      <w:proofErr w:type="gramEnd"/>
      <w:r w:rsidRPr="00E558B8">
        <w:t xml:space="preserve"> и согласования градостроительных регламентов для таких зон»;</w:t>
      </w:r>
    </w:p>
    <w:p w:rsidR="0093566C" w:rsidRDefault="0093566C" w:rsidP="00EB1F29">
      <w:r w:rsidRPr="004E1BB3">
        <w:t xml:space="preserve">- Постановление Главного государственного санитарного врача Российской Федерации от 9 сентября </w:t>
      </w:r>
      <w:smartTag w:uri="urn:schemas-microsoft-com:office:smarttags" w:element="metricconverter">
        <w:smartTagPr>
          <w:attr w:name="ProductID" w:val="2010 г"/>
        </w:smartTagPr>
        <w:r w:rsidRPr="004E1BB3">
          <w:t>2010 г</w:t>
        </w:r>
      </w:smartTag>
      <w:r w:rsidRPr="004E1BB3">
        <w:t xml:space="preserve">. № 122 «Об утверждении </w:t>
      </w:r>
      <w:proofErr w:type="spellStart"/>
      <w:r w:rsidRPr="004E1BB3">
        <w:t>СанПиН</w:t>
      </w:r>
      <w:proofErr w:type="spellEnd"/>
      <w:r w:rsidRPr="004E1BB3">
        <w:t xml:space="preserve"> 2.2.1/2.1.1.2379-10 </w:t>
      </w:r>
      <w:r w:rsidRPr="004E1BB3">
        <w:lastRenderedPageBreak/>
        <w:t xml:space="preserve">«Изменения и дополнения № 3 к </w:t>
      </w:r>
      <w:proofErr w:type="spellStart"/>
      <w:r w:rsidRPr="004E1BB3">
        <w:t>СанПиН</w:t>
      </w:r>
      <w:proofErr w:type="spellEnd"/>
      <w:r w:rsidRPr="004E1BB3">
        <w:t xml:space="preserve"> 2.2.1/2.1.1.1200-03 «Санитарно-защитные зоны и санитарная классификация предприятий, сооружений и</w:t>
      </w:r>
      <w:r>
        <w:t xml:space="preserve"> иных объектов. Новая редакция»;</w:t>
      </w:r>
    </w:p>
    <w:p w:rsidR="00EB1F29" w:rsidRDefault="00EB1F29" w:rsidP="00EB1F29">
      <w:r>
        <w:t xml:space="preserve">- </w:t>
      </w:r>
      <w:r w:rsidRPr="004E1BB3">
        <w:t>Региональны</w:t>
      </w:r>
      <w:r>
        <w:t xml:space="preserve">е нормативы </w:t>
      </w:r>
      <w:r w:rsidRPr="004E1BB3">
        <w:t xml:space="preserve">градостроительного проектирования Ленинградской области, утверждённые Постановлением Правительства Ленинградской области от 22 марта </w:t>
      </w:r>
      <w:smartTag w:uri="urn:schemas-microsoft-com:office:smarttags" w:element="metricconverter">
        <w:smartTagPr>
          <w:attr w:name="ProductID" w:val="2012 г"/>
        </w:smartTagPr>
        <w:r w:rsidRPr="004E1BB3">
          <w:t>2012 г</w:t>
        </w:r>
      </w:smartTag>
      <w:r w:rsidRPr="004E1BB3">
        <w:t>. № 83</w:t>
      </w:r>
      <w:r>
        <w:t>;</w:t>
      </w:r>
    </w:p>
    <w:p w:rsidR="00EB1F29" w:rsidRDefault="00EB1F29" w:rsidP="00EB1F29">
      <w:r>
        <w:t xml:space="preserve">- </w:t>
      </w:r>
      <w:proofErr w:type="spellStart"/>
      <w:r w:rsidR="00D27689">
        <w:t>СНиПы</w:t>
      </w:r>
      <w:proofErr w:type="spellEnd"/>
      <w:r w:rsidR="00D27689">
        <w:t xml:space="preserve">, </w:t>
      </w:r>
      <w:proofErr w:type="spellStart"/>
      <w:r w:rsidR="00D27689">
        <w:t>СанПиНы</w:t>
      </w:r>
      <w:proofErr w:type="spellEnd"/>
      <w:r w:rsidR="00D27689">
        <w:t xml:space="preserve"> и другие</w:t>
      </w:r>
      <w:r w:rsidRPr="00E558B8">
        <w:t xml:space="preserve"> нормативно-технические документы по вопросам градостроительной деятельности;</w:t>
      </w:r>
    </w:p>
    <w:p w:rsidR="00EB1F29" w:rsidRDefault="00EB1F29" w:rsidP="00EB1F29">
      <w:pPr>
        <w:rPr>
          <w:spacing w:val="4"/>
        </w:rPr>
      </w:pPr>
      <w:r w:rsidRPr="0072783B">
        <w:t xml:space="preserve">- Устав муниципального образования </w:t>
      </w:r>
      <w:r>
        <w:t>«</w:t>
      </w:r>
      <w:proofErr w:type="spellStart"/>
      <w:r w:rsidR="00316975">
        <w:t>Нежновское</w:t>
      </w:r>
      <w:proofErr w:type="spellEnd"/>
      <w:r w:rsidR="00316975">
        <w:t xml:space="preserve"> </w:t>
      </w:r>
      <w:r w:rsidRPr="0072783B">
        <w:t>сельское поселение</w:t>
      </w:r>
      <w:r>
        <w:t>»</w:t>
      </w:r>
      <w:r w:rsidRPr="0072783B">
        <w:t xml:space="preserve">, </w:t>
      </w:r>
      <w:r>
        <w:t xml:space="preserve">принятый </w:t>
      </w:r>
      <w:r w:rsidRPr="0072783B">
        <w:t xml:space="preserve">решением Совета депутатов </w:t>
      </w:r>
      <w:r w:rsidR="00316975">
        <w:t xml:space="preserve">МО </w:t>
      </w:r>
      <w:r w:rsidR="00316975" w:rsidRPr="00316975">
        <w:t>“</w:t>
      </w:r>
      <w:proofErr w:type="spellStart"/>
      <w:r w:rsidR="00316975">
        <w:t>Нежновское</w:t>
      </w:r>
      <w:proofErr w:type="spellEnd"/>
      <w:r w:rsidR="00316975">
        <w:t xml:space="preserve"> </w:t>
      </w:r>
      <w:r w:rsidRPr="0072783B">
        <w:t>сельск</w:t>
      </w:r>
      <w:r w:rsidR="00316975">
        <w:t>ое поселение»</w:t>
      </w:r>
      <w:r w:rsidR="0093566C" w:rsidRPr="0093566C">
        <w:t xml:space="preserve"> </w:t>
      </w:r>
      <w:r w:rsidR="00371A8D">
        <w:rPr>
          <w:color w:val="000000"/>
        </w:rPr>
        <w:t>муниципального образования «</w:t>
      </w:r>
      <w:proofErr w:type="spellStart"/>
      <w:r w:rsidR="00371A8D">
        <w:rPr>
          <w:color w:val="000000"/>
        </w:rPr>
        <w:t>Кингисеппский</w:t>
      </w:r>
      <w:proofErr w:type="spellEnd"/>
      <w:r w:rsidR="00371A8D">
        <w:rPr>
          <w:color w:val="000000"/>
        </w:rPr>
        <w:t xml:space="preserve"> муниципальный район» </w:t>
      </w:r>
      <w:r w:rsidRPr="0072783B">
        <w:t>Ленинградской области</w:t>
      </w:r>
      <w:r w:rsidR="00371A8D">
        <w:t>.</w:t>
      </w:r>
      <w:r w:rsidRPr="0072783B">
        <w:t xml:space="preserve"> </w:t>
      </w:r>
    </w:p>
    <w:p w:rsidR="0093566C" w:rsidRPr="0093566C" w:rsidRDefault="0093566C" w:rsidP="0093566C">
      <w:pPr>
        <w:pStyle w:val="ac"/>
        <w:tabs>
          <w:tab w:val="decimal" w:pos="0"/>
        </w:tabs>
        <w:spacing w:line="360" w:lineRule="auto"/>
        <w:ind w:firstLine="540"/>
        <w:jc w:val="both"/>
      </w:pPr>
      <w:r w:rsidRPr="0093566C">
        <w:t>Правила  землепользования и застройки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93566C" w:rsidRPr="0072783B" w:rsidRDefault="0093566C" w:rsidP="00EB1F29">
      <w:pPr>
        <w:rPr>
          <w:spacing w:val="4"/>
        </w:rPr>
      </w:pPr>
    </w:p>
    <w:p w:rsidR="00EB1F29" w:rsidRDefault="00EB1F29" w:rsidP="00EB1F29"/>
    <w:p w:rsidR="00EB1F29" w:rsidRPr="00E558B8" w:rsidRDefault="00EB1F29" w:rsidP="00EB1F29"/>
    <w:p w:rsidR="00EB1F29" w:rsidRDefault="00EB1F29" w:rsidP="008C68DB"/>
    <w:p w:rsidR="00EB1F29" w:rsidRDefault="00EB1F29" w:rsidP="008C68DB"/>
    <w:p w:rsidR="00EB1F29" w:rsidRDefault="00EB1F29" w:rsidP="008C68DB"/>
    <w:p w:rsidR="00EB1F29" w:rsidRDefault="00EB1F29" w:rsidP="008C68DB"/>
    <w:p w:rsidR="00EB1F29" w:rsidRDefault="00EB1F29" w:rsidP="008C68DB"/>
    <w:p w:rsidR="00EB1F29" w:rsidRDefault="00EB1F29" w:rsidP="008C68DB"/>
    <w:p w:rsidR="00EB1F29" w:rsidRDefault="00EB1F29" w:rsidP="008C68DB"/>
    <w:p w:rsidR="001E4555" w:rsidRDefault="001E4555" w:rsidP="008C68DB"/>
    <w:p w:rsidR="001E4555" w:rsidRDefault="001E4555" w:rsidP="008C68DB"/>
    <w:p w:rsidR="001E4555" w:rsidRDefault="001E4555" w:rsidP="008C68DB"/>
    <w:p w:rsidR="001E4555" w:rsidRDefault="001E4555" w:rsidP="008C68DB"/>
    <w:p w:rsidR="001E4555" w:rsidRDefault="001E4555" w:rsidP="008C68DB"/>
    <w:p w:rsidR="001E4555" w:rsidRDefault="001E4555" w:rsidP="008C68DB"/>
    <w:p w:rsidR="001E4555" w:rsidRDefault="001E4555" w:rsidP="008C68DB"/>
    <w:p w:rsidR="001E4555" w:rsidRDefault="001E4555" w:rsidP="0047432C">
      <w:pPr>
        <w:ind w:firstLine="0"/>
      </w:pPr>
    </w:p>
    <w:p w:rsidR="001E4555" w:rsidRDefault="001E4555" w:rsidP="008C68DB"/>
    <w:p w:rsidR="001E4555" w:rsidRDefault="001E4555">
      <w:pPr>
        <w:suppressAutoHyphens w:val="0"/>
        <w:spacing w:line="240" w:lineRule="auto"/>
        <w:ind w:firstLine="0"/>
        <w:jc w:val="left"/>
      </w:pPr>
    </w:p>
    <w:p w:rsidR="008C68DB" w:rsidRDefault="008C68DB" w:rsidP="00D82C77">
      <w:pPr>
        <w:pStyle w:val="1"/>
        <w:rPr>
          <w:rFonts w:ascii="Times New Roman" w:hAnsi="Times New Roman" w:cs="Times New Roman"/>
          <w:sz w:val="28"/>
          <w:szCs w:val="28"/>
        </w:rPr>
      </w:pPr>
    </w:p>
    <w:p w:rsidR="00D82C77" w:rsidRPr="0076233D" w:rsidRDefault="0047432C" w:rsidP="0047432C">
      <w:pPr>
        <w:pStyle w:val="1"/>
        <w:spacing w:line="360" w:lineRule="auto"/>
        <w:rPr>
          <w:rFonts w:ascii="Times New Roman" w:hAnsi="Times New Roman" w:cs="Times New Roman"/>
          <w:sz w:val="28"/>
          <w:szCs w:val="28"/>
        </w:rPr>
      </w:pPr>
      <w:bookmarkStart w:id="2" w:name="_Toc388451861"/>
      <w:r>
        <w:rPr>
          <w:rFonts w:ascii="Times New Roman" w:hAnsi="Times New Roman" w:cs="Times New Roman"/>
          <w:sz w:val="28"/>
          <w:szCs w:val="28"/>
        </w:rPr>
        <w:t>Част</w:t>
      </w:r>
      <w:r w:rsidRPr="0047432C">
        <w:rPr>
          <w:rFonts w:ascii="Times New Roman" w:hAnsi="Times New Roman" w:cs="Times New Roman"/>
          <w:sz w:val="28"/>
          <w:szCs w:val="28"/>
        </w:rPr>
        <w:t xml:space="preserve">ь </w:t>
      </w:r>
      <w:r>
        <w:rPr>
          <w:rFonts w:ascii="Times New Roman" w:hAnsi="Times New Roman" w:cs="Times New Roman"/>
          <w:sz w:val="28"/>
          <w:szCs w:val="28"/>
          <w:lang w:val="en-US"/>
        </w:rPr>
        <w:t>I</w:t>
      </w:r>
      <w:r w:rsidR="00D82C77" w:rsidRPr="0076233D">
        <w:rPr>
          <w:rFonts w:ascii="Times New Roman" w:hAnsi="Times New Roman" w:cs="Times New Roman"/>
          <w:sz w:val="28"/>
          <w:szCs w:val="28"/>
        </w:rPr>
        <w:t>. Порядок применения Правил землепользования и застройки и внесения изменений в указанные Правила</w:t>
      </w:r>
      <w:bookmarkEnd w:id="2"/>
    </w:p>
    <w:p w:rsidR="00D82C77" w:rsidRPr="00E558B8" w:rsidRDefault="00D82C77" w:rsidP="00D82C77">
      <w:pPr>
        <w:pStyle w:val="2"/>
        <w:rPr>
          <w:rFonts w:ascii="Times New Roman" w:hAnsi="Times New Roman" w:cs="Times New Roman"/>
          <w:i w:val="0"/>
          <w:kern w:val="28"/>
        </w:rPr>
      </w:pPr>
      <w:bookmarkStart w:id="3" w:name="_Toc388451862"/>
      <w:r w:rsidRPr="00E558B8">
        <w:rPr>
          <w:rFonts w:ascii="Times New Roman" w:hAnsi="Times New Roman" w:cs="Times New Roman"/>
          <w:i w:val="0"/>
          <w:kern w:val="28"/>
        </w:rPr>
        <w:t xml:space="preserve">Глава 1. </w:t>
      </w:r>
      <w:r>
        <w:rPr>
          <w:rFonts w:ascii="Times New Roman" w:hAnsi="Times New Roman" w:cs="Times New Roman"/>
          <w:i w:val="0"/>
          <w:kern w:val="28"/>
        </w:rPr>
        <w:t>Общие положения</w:t>
      </w:r>
      <w:bookmarkEnd w:id="3"/>
      <w:r>
        <w:rPr>
          <w:rFonts w:ascii="Times New Roman" w:hAnsi="Times New Roman" w:cs="Times New Roman"/>
          <w:i w:val="0"/>
          <w:kern w:val="28"/>
        </w:rPr>
        <w:t xml:space="preserve"> </w:t>
      </w:r>
    </w:p>
    <w:p w:rsidR="00502C25" w:rsidRPr="00D75E95" w:rsidRDefault="00502C25" w:rsidP="00502C25">
      <w:pPr>
        <w:pStyle w:val="3"/>
        <w:rPr>
          <w:rFonts w:ascii="Times New Roman" w:hAnsi="Times New Roman" w:cs="Times New Roman"/>
          <w:kern w:val="28"/>
          <w:sz w:val="24"/>
          <w:szCs w:val="24"/>
        </w:rPr>
      </w:pPr>
      <w:bookmarkStart w:id="4" w:name="_Toc183418757"/>
      <w:bookmarkStart w:id="5" w:name="_Toc222737802"/>
      <w:bookmarkStart w:id="6" w:name="_Toc388451863"/>
      <w:r w:rsidRPr="00D75E95">
        <w:rPr>
          <w:rFonts w:ascii="Times New Roman" w:hAnsi="Times New Roman" w:cs="Times New Roman"/>
          <w:kern w:val="28"/>
          <w:sz w:val="24"/>
          <w:szCs w:val="24"/>
        </w:rPr>
        <w:t>Статья 1. Основные понятия, используемые в Правилах</w:t>
      </w:r>
      <w:bookmarkEnd w:id="4"/>
      <w:bookmarkEnd w:id="5"/>
      <w:bookmarkEnd w:id="6"/>
    </w:p>
    <w:p w:rsidR="00502C25" w:rsidRPr="00D75E95" w:rsidRDefault="00502C25" w:rsidP="00D82C77">
      <w:r w:rsidRPr="00D75E95">
        <w:t>1. Понятия, используемые в настоящих Правилах, применяются в следующем значении:</w:t>
      </w:r>
    </w:p>
    <w:p w:rsidR="002F1E73" w:rsidRPr="00C430E3" w:rsidRDefault="002F1E73" w:rsidP="002F1E73">
      <w:bookmarkStart w:id="7" w:name="_Toc183418758"/>
      <w:r w:rsidRPr="002F1E73">
        <w:rPr>
          <w:b/>
        </w:rPr>
        <w:t xml:space="preserve">арендатор земельного участка </w:t>
      </w:r>
      <w:r w:rsidRPr="00C430E3">
        <w:t>- лицо, владеющее и пользующееся земельными участками по договору аренды, договору субаренды;</w:t>
      </w:r>
    </w:p>
    <w:p w:rsidR="00502C25" w:rsidRDefault="00502C25" w:rsidP="00621A5E">
      <w:pPr>
        <w:widowControl w:val="0"/>
        <w:autoSpaceDE w:val="0"/>
        <w:autoSpaceDN w:val="0"/>
        <w:adjustRightInd w:val="0"/>
        <w:ind w:firstLine="708"/>
        <w:rPr>
          <w:snapToGrid w:val="0"/>
        </w:rPr>
      </w:pPr>
      <w:proofErr w:type="gramStart"/>
      <w:r w:rsidRPr="00D75E95">
        <w:rPr>
          <w:b/>
          <w:bCs/>
        </w:rPr>
        <w:t>акт приемки</w:t>
      </w:r>
      <w:r w:rsidRPr="00D75E95">
        <w:t xml:space="preserve"> </w:t>
      </w:r>
      <w:r w:rsidRPr="00D75E95">
        <w:rPr>
          <w:b/>
          <w:bCs/>
        </w:rPr>
        <w:t>объекта капитального строительства</w:t>
      </w:r>
      <w:r w:rsidRPr="00D75E95">
        <w:t xml:space="preserve"> – документ, подготовленный в случае осуществления строительства, реконструкции, капитального</w:t>
      </w:r>
      <w:r w:rsidRPr="00E558B8">
        <w:t xml:space="preserve"> ремонта на основании договора, оформленный в соответствии с требованиями гражданского законодательства, </w:t>
      </w:r>
      <w:r w:rsidRPr="00E558B8">
        <w:rPr>
          <w:snapToGrid w:val="0"/>
        </w:rPr>
        <w:t>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w:t>
      </w:r>
      <w:proofErr w:type="gramEnd"/>
      <w:r w:rsidRPr="00E558B8">
        <w:rPr>
          <w:snapToGrid w:val="0"/>
        </w:rPr>
        <w:t xml:space="preserve"> проектной документации, требованиям технических регламентов</w:t>
      </w:r>
      <w:r w:rsidRPr="00E558B8">
        <w:t xml:space="preserve">, иным условиям договора и что </w:t>
      </w:r>
      <w:r w:rsidRPr="00E558B8">
        <w:rPr>
          <w:snapToGrid w:val="0"/>
        </w:rPr>
        <w:t xml:space="preserve">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w:t>
      </w:r>
      <w:r w:rsidRPr="00E558B8">
        <w:t>акт приемки объекта капитального строительства прилагается к заявлению о выдаче разрешения на ввод объекта в эксплуатацию</w:t>
      </w:r>
      <w:r w:rsidRPr="00E558B8">
        <w:rPr>
          <w:snapToGrid w:val="0"/>
        </w:rPr>
        <w:t>;</w:t>
      </w:r>
    </w:p>
    <w:p w:rsidR="00F41D63" w:rsidRPr="002770AE" w:rsidRDefault="00F41D63" w:rsidP="00F41D63">
      <w:r w:rsidRPr="00F41D63">
        <w:rPr>
          <w:b/>
        </w:rPr>
        <w:t>благоустройство территории муниципального образования</w:t>
      </w:r>
      <w:r w:rsidRPr="002770AE">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w:t>
      </w:r>
      <w:r w:rsidRPr="002770AE">
        <w:rPr>
          <w:bCs/>
        </w:rPr>
        <w:t xml:space="preserve">органами </w:t>
      </w:r>
      <w:r w:rsidRPr="002770AE">
        <w:t>государственной власти, органами местного самоуправления, физическими и юридическими лицами;</w:t>
      </w:r>
    </w:p>
    <w:p w:rsidR="00A627FC" w:rsidRDefault="00502C25" w:rsidP="00A627FC">
      <w:pPr>
        <w:widowControl w:val="0"/>
        <w:autoSpaceDE w:val="0"/>
        <w:autoSpaceDN w:val="0"/>
        <w:adjustRightInd w:val="0"/>
        <w:ind w:firstLine="708"/>
      </w:pPr>
      <w:proofErr w:type="gramStart"/>
      <w:r w:rsidRPr="00E558B8">
        <w:rPr>
          <w:b/>
          <w:bCs/>
        </w:rPr>
        <w:t>жилой дом</w:t>
      </w:r>
      <w:r w:rsidRPr="00E558B8">
        <w:t xml:space="preserve"> </w:t>
      </w:r>
      <w:r w:rsidRPr="00E558B8">
        <w:rPr>
          <w:b/>
          <w:bCs/>
        </w:rPr>
        <w:t>блокированной застройки</w:t>
      </w:r>
      <w:r w:rsidRPr="00E558B8">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w:t>
      </w:r>
      <w:r w:rsidRPr="00E558B8">
        <w:lastRenderedPageBreak/>
        <w:t xml:space="preserve">отдельном земельном участке и имеет выход на </w:t>
      </w:r>
      <w:hyperlink w:anchor="sub_1012" w:history="1">
        <w:r w:rsidRPr="00E558B8">
          <w:t>территорию общего пользования</w:t>
        </w:r>
      </w:hyperlink>
      <w:r w:rsidRPr="00E558B8">
        <w:t>. В соответствии с частью</w:t>
      </w:r>
      <w:proofErr w:type="gramEnd"/>
      <w:r w:rsidRPr="00E558B8">
        <w:t xml:space="preserve">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627FC" w:rsidRPr="00E558B8" w:rsidRDefault="00A627FC" w:rsidP="00A627FC">
      <w:pPr>
        <w:widowControl w:val="0"/>
        <w:autoSpaceDE w:val="0"/>
        <w:autoSpaceDN w:val="0"/>
        <w:adjustRightInd w:val="0"/>
        <w:ind w:firstLine="708"/>
      </w:pPr>
      <w:r>
        <w:rPr>
          <w:b/>
          <w:bCs/>
        </w:rPr>
        <w:t>земельный участок - ч</w:t>
      </w:r>
      <w:r>
        <w:t>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02C25" w:rsidRPr="00E558B8" w:rsidRDefault="00502C25" w:rsidP="00D82C77">
      <w:pPr>
        <w:widowControl w:val="0"/>
        <w:autoSpaceDE w:val="0"/>
        <w:autoSpaceDN w:val="0"/>
        <w:adjustRightInd w:val="0"/>
      </w:pPr>
      <w:r w:rsidRPr="00E558B8">
        <w:rPr>
          <w:b/>
          <w:bCs/>
        </w:rPr>
        <w:t>виды разрешенного использования недвижимости</w:t>
      </w:r>
      <w:r w:rsidRPr="00E558B8">
        <w:t xml:space="preserve"> – виды деятельности, объекты, осуществлять и размещать которые на земельных участках разрешено в силу </w:t>
      </w:r>
      <w:proofErr w:type="spellStart"/>
      <w:r w:rsidRPr="00E558B8">
        <w:t>поименования</w:t>
      </w:r>
      <w:proofErr w:type="spellEnd"/>
      <w:r w:rsidRPr="00E558B8">
        <w:t xml:space="preserve"> этих видов деятельности и объектов в настоящих Правил</w:t>
      </w:r>
      <w:r w:rsidR="00D75E95">
        <w:t>ах</w:t>
      </w:r>
      <w:r w:rsidRPr="00E558B8">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разрешённого использования недвижимости включают основные виды разрешённого использования, условно разрешённые виды использования, вспомогательные виды разрешённого использования;</w:t>
      </w:r>
    </w:p>
    <w:p w:rsidR="00502C25" w:rsidRPr="00E558B8" w:rsidRDefault="00502C25" w:rsidP="00D82C77">
      <w:pPr>
        <w:widowControl w:val="0"/>
        <w:autoSpaceDE w:val="0"/>
        <w:autoSpaceDN w:val="0"/>
        <w:adjustRightInd w:val="0"/>
      </w:pPr>
      <w:r w:rsidRPr="00E558B8">
        <w:rPr>
          <w:b/>
          <w:bCs/>
        </w:rPr>
        <w:t>временные строения и сооружения</w:t>
      </w:r>
      <w:r w:rsidRPr="00E558B8">
        <w:t xml:space="preserve"> – некапитальные строения и сооружения из сборно-разборных и модульных конструкций, без  подвалов и фундаментов;</w:t>
      </w:r>
    </w:p>
    <w:p w:rsidR="00502C25" w:rsidRPr="00E558B8" w:rsidRDefault="00502C25" w:rsidP="00D82C77">
      <w:pPr>
        <w:widowControl w:val="0"/>
        <w:autoSpaceDE w:val="0"/>
        <w:autoSpaceDN w:val="0"/>
        <w:adjustRightInd w:val="0"/>
      </w:pPr>
      <w:proofErr w:type="gramStart"/>
      <w:r w:rsidRPr="00E558B8">
        <w:rPr>
          <w:b/>
          <w:bCs/>
        </w:rPr>
        <w:t>вспомогательные виды разрешённого использования недвижимости</w:t>
      </w:r>
      <w:r w:rsidRPr="00E558B8">
        <w:t xml:space="preserve"> – виды деятельности, объекты, осуществлять и размещать которые на земельных участках разрешено в силу </w:t>
      </w:r>
      <w:proofErr w:type="spellStart"/>
      <w:r w:rsidRPr="00E558B8">
        <w:t>поименования</w:t>
      </w:r>
      <w:proofErr w:type="spellEnd"/>
      <w:r w:rsidRPr="00E558B8">
        <w:t xml:space="preserve"> этих видов деятельности и объектов в настоящих Правил</w:t>
      </w:r>
      <w:r w:rsidR="00BF44EA">
        <w:t>ах</w:t>
      </w:r>
      <w:r w:rsidRPr="00E558B8">
        <w:t xml:space="preserve">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E558B8">
        <w:t xml:space="preserve"> использования недвижимости и осуществляются совместно с ними;</w:t>
      </w:r>
    </w:p>
    <w:p w:rsidR="00502C25" w:rsidRPr="00E558B8" w:rsidRDefault="00502C25" w:rsidP="00D82C77">
      <w:pPr>
        <w:widowControl w:val="0"/>
        <w:autoSpaceDE w:val="0"/>
        <w:autoSpaceDN w:val="0"/>
        <w:adjustRightInd w:val="0"/>
      </w:pPr>
      <w:r w:rsidRPr="00E558B8">
        <w:rPr>
          <w:b/>
          <w:bCs/>
        </w:rPr>
        <w:t>высота здания, строения, сооружения</w:t>
      </w:r>
      <w:r w:rsidRPr="00E558B8">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02C25" w:rsidRPr="00E558B8" w:rsidRDefault="00502C25" w:rsidP="00D82C77">
      <w:pPr>
        <w:widowControl w:val="0"/>
        <w:autoSpaceDE w:val="0"/>
        <w:autoSpaceDN w:val="0"/>
        <w:adjustRightInd w:val="0"/>
        <w:rPr>
          <w:b/>
          <w:bCs/>
        </w:rPr>
      </w:pPr>
      <w:r w:rsidRPr="00E558B8">
        <w:rPr>
          <w:b/>
          <w:bCs/>
        </w:rPr>
        <w:t xml:space="preserve">градостроительная подготовка территорий и земельных участков </w:t>
      </w:r>
      <w:r w:rsidRPr="00E558B8">
        <w:t>–</w:t>
      </w:r>
      <w:r w:rsidRPr="00E558B8">
        <w:rPr>
          <w:b/>
          <w:bCs/>
        </w:rPr>
        <w:t xml:space="preserve"> </w:t>
      </w:r>
      <w:r w:rsidRPr="00E558B8">
        <w:t xml:space="preserve">деятельность, включающая градостроительную подготовку территорий с выделением земельных участков для их формирования и предоставления, а также градостроительную </w:t>
      </w:r>
      <w:r w:rsidRPr="00E558B8">
        <w:lastRenderedPageBreak/>
        <w:t>подготовку для обеспечения реконструкции, строительства объектов на ранее сформированных и предоставленных (приобретённых) земельных участках;</w:t>
      </w:r>
    </w:p>
    <w:p w:rsidR="00502C25" w:rsidRPr="00E558B8" w:rsidRDefault="00502C25" w:rsidP="00D82C77">
      <w:pPr>
        <w:widowControl w:val="0"/>
        <w:autoSpaceDE w:val="0"/>
        <w:autoSpaceDN w:val="0"/>
        <w:adjustRightInd w:val="0"/>
      </w:pPr>
      <w:proofErr w:type="gramStart"/>
      <w:r w:rsidRPr="00E558B8">
        <w:rPr>
          <w:b/>
          <w:bCs/>
        </w:rPr>
        <w:t>градостроительный план земельного участка</w:t>
      </w:r>
      <w:r w:rsidRPr="00E558B8">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E558B8">
        <w:t xml:space="preserve"> строительства, выдачи разрешения на строительство, выдачи разрешения на ввод объекта в эксплуатацию;</w:t>
      </w:r>
    </w:p>
    <w:p w:rsidR="00502C25" w:rsidRPr="00117A12" w:rsidRDefault="00502C25" w:rsidP="00117A12">
      <w:proofErr w:type="gramStart"/>
      <w:r w:rsidRPr="00E558B8">
        <w:rPr>
          <w:b/>
        </w:rPr>
        <w:t>градостроительный регламент</w:t>
      </w:r>
      <w:r w:rsidRPr="00E558B8">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E558B8">
        <w:t xml:space="preserve"> и объектов капитального строительства;</w:t>
      </w:r>
    </w:p>
    <w:p w:rsidR="00502C25" w:rsidRPr="00E558B8" w:rsidRDefault="00502C25" w:rsidP="00D82C77">
      <w:pPr>
        <w:widowControl w:val="0"/>
        <w:autoSpaceDE w:val="0"/>
        <w:autoSpaceDN w:val="0"/>
        <w:adjustRightInd w:val="0"/>
      </w:pPr>
      <w:r w:rsidRPr="00E558B8">
        <w:rPr>
          <w:b/>
          <w:bCs/>
        </w:rPr>
        <w:t>заказчик</w:t>
      </w:r>
      <w:r w:rsidRPr="00E558B8">
        <w:t xml:space="preserve"> – физическое или юридическое лицо, которое уполномочено застройщиком </w:t>
      </w:r>
      <w:proofErr w:type="gramStart"/>
      <w:r w:rsidRPr="00E558B8">
        <w:t>представлять</w:t>
      </w:r>
      <w:proofErr w:type="gramEnd"/>
      <w:r w:rsidRPr="00E558B8">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502C25" w:rsidRPr="00E558B8" w:rsidRDefault="00502C25" w:rsidP="00D82C77">
      <w:pPr>
        <w:widowControl w:val="0"/>
        <w:autoSpaceDE w:val="0"/>
        <w:autoSpaceDN w:val="0"/>
        <w:adjustRightInd w:val="0"/>
      </w:pPr>
      <w:proofErr w:type="gramStart"/>
      <w:r w:rsidRPr="00E558B8">
        <w:rPr>
          <w:b/>
          <w:bCs/>
        </w:rPr>
        <w:t>изменение недвижимости</w:t>
      </w:r>
      <w:r w:rsidRPr="00E558B8">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502C25" w:rsidRPr="00E558B8" w:rsidRDefault="00502C25" w:rsidP="00D82C77">
      <w:proofErr w:type="gramStart"/>
      <w:r w:rsidRPr="00E558B8">
        <w:rPr>
          <w:b/>
        </w:rPr>
        <w:t>капитальный ремонт объектов капитального строительства (за исключением линейных объектов)</w:t>
      </w:r>
      <w:r w:rsidRPr="00E558B8">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w:t>
      </w:r>
      <w:r w:rsidRPr="00E558B8">
        <w:lastRenderedPageBreak/>
        <w:t>несущих строительных конструкций на аналогичные или иные улучшающие показатели таких конструкций</w:t>
      </w:r>
      <w:proofErr w:type="gramEnd"/>
      <w:r w:rsidRPr="00E558B8">
        <w:t xml:space="preserve"> элементы и (или) восстановление указанных элементов;</w:t>
      </w:r>
    </w:p>
    <w:p w:rsidR="00502C25" w:rsidRPr="00E558B8" w:rsidRDefault="00502C25" w:rsidP="00D82C77">
      <w:r w:rsidRPr="00E558B8">
        <w:rPr>
          <w:b/>
        </w:rPr>
        <w:t>капитальный ремонт линейных объектов</w:t>
      </w:r>
      <w:r w:rsidRPr="00E558B8">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627FC" w:rsidRDefault="00502C25" w:rsidP="00A627FC">
      <w:pPr>
        <w:widowControl w:val="0"/>
        <w:autoSpaceDE w:val="0"/>
        <w:autoSpaceDN w:val="0"/>
        <w:adjustRightInd w:val="0"/>
      </w:pPr>
      <w:r w:rsidRPr="00E558B8">
        <w:rPr>
          <w:b/>
          <w:bCs/>
        </w:rPr>
        <w:t>коэффициент использования земельного участка</w:t>
      </w:r>
      <w:r w:rsidRPr="00E558B8">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627FC" w:rsidRPr="00E558B8" w:rsidRDefault="00A627FC" w:rsidP="00A627FC">
      <w:pPr>
        <w:widowControl w:val="0"/>
        <w:autoSpaceDE w:val="0"/>
        <w:autoSpaceDN w:val="0"/>
        <w:adjustRightInd w:val="0"/>
      </w:pPr>
      <w:r>
        <w:rPr>
          <w:b/>
          <w:bCs/>
        </w:rPr>
        <w:t xml:space="preserve">квартал -  </w:t>
      </w:r>
      <w:r>
        <w:t>планировочная единица застройки в границах красных линий, ограниченная магистральными или жилыми улицами;</w:t>
      </w:r>
    </w:p>
    <w:p w:rsidR="00502C25" w:rsidRPr="00E558B8" w:rsidRDefault="00502C25" w:rsidP="00D82C77">
      <w:pPr>
        <w:widowControl w:val="0"/>
        <w:autoSpaceDE w:val="0"/>
        <w:autoSpaceDN w:val="0"/>
        <w:adjustRightInd w:val="0"/>
      </w:pPr>
      <w:r w:rsidRPr="00E558B8">
        <w:rPr>
          <w:b/>
        </w:rPr>
        <w:t>красная линия</w:t>
      </w:r>
      <w:r w:rsidRPr="00E558B8">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502C25" w:rsidRPr="00E558B8" w:rsidRDefault="00502C25" w:rsidP="00D82C77">
      <w:pPr>
        <w:widowControl w:val="0"/>
        <w:autoSpaceDE w:val="0"/>
        <w:autoSpaceDN w:val="0"/>
        <w:adjustRightInd w:val="0"/>
      </w:pPr>
      <w:proofErr w:type="gramStart"/>
      <w:r w:rsidRPr="00E558B8">
        <w:rPr>
          <w:b/>
          <w:bCs/>
        </w:rPr>
        <w:t>линии градостроительного регулирования</w:t>
      </w:r>
      <w:r w:rsidRPr="00E558B8">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w:t>
      </w:r>
      <w:proofErr w:type="spellStart"/>
      <w:r w:rsidRPr="00E558B8">
        <w:t>водоохранных</w:t>
      </w:r>
      <w:proofErr w:type="spellEnd"/>
      <w:r w:rsidRPr="00E558B8">
        <w:t xml:space="preserve"> и иных зон ограничений использования земельных участков, зданий, строений, сооружений;</w:t>
      </w:r>
      <w:proofErr w:type="gramEnd"/>
    </w:p>
    <w:p w:rsidR="00502C25" w:rsidRPr="00E558B8" w:rsidRDefault="00502C25" w:rsidP="00D82C77">
      <w:pPr>
        <w:widowControl w:val="0"/>
        <w:autoSpaceDE w:val="0"/>
        <w:autoSpaceDN w:val="0"/>
        <w:adjustRightInd w:val="0"/>
      </w:pPr>
      <w:r w:rsidRPr="00E558B8">
        <w:rPr>
          <w:b/>
          <w:bCs/>
        </w:rPr>
        <w:t xml:space="preserve">линия регулирования застройки </w:t>
      </w:r>
      <w:r w:rsidRPr="00E558B8">
        <w:t>– граница застройки, устанавливаемая при размещении зданий, строений, сооружений, с отступом от красной линии или от границ земельного участка;</w:t>
      </w:r>
    </w:p>
    <w:p w:rsidR="00502C25" w:rsidRPr="00182FF5" w:rsidRDefault="00502C25" w:rsidP="00D82C77">
      <w:pPr>
        <w:widowControl w:val="0"/>
        <w:autoSpaceDE w:val="0"/>
        <w:autoSpaceDN w:val="0"/>
        <w:adjustRightInd w:val="0"/>
      </w:pPr>
      <w:r w:rsidRPr="00E558B8">
        <w:rPr>
          <w:b/>
          <w:bCs/>
        </w:rPr>
        <w:t>многоквартирный жилой дом</w:t>
      </w:r>
      <w:r w:rsidRPr="00E558B8">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21A5E" w:rsidRPr="00C430E3" w:rsidRDefault="00621A5E" w:rsidP="00621A5E">
      <w:proofErr w:type="gramStart"/>
      <w:r w:rsidRPr="00621A5E">
        <w:rPr>
          <w:b/>
        </w:rPr>
        <w:lastRenderedPageBreak/>
        <w:t>объект капитального строительства</w:t>
      </w:r>
      <w:r w:rsidRPr="00C430E3">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502C25" w:rsidRPr="00E558B8" w:rsidRDefault="00502C25" w:rsidP="00E92378">
      <w:pPr>
        <w:widowControl w:val="0"/>
        <w:autoSpaceDE w:val="0"/>
        <w:autoSpaceDN w:val="0"/>
        <w:adjustRightInd w:val="0"/>
        <w:ind w:firstLine="708"/>
      </w:pPr>
      <w:r w:rsidRPr="00E558B8">
        <w:rPr>
          <w:b/>
          <w:bCs/>
        </w:rPr>
        <w:t xml:space="preserve">объекты недвижимого имущества (недвижимость) </w:t>
      </w:r>
      <w:r w:rsidRPr="00E558B8">
        <w:t>– земельные участки и все объекты, которые прочно связанные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502C25" w:rsidRPr="00E558B8" w:rsidRDefault="00502C25" w:rsidP="00D82C77">
      <w:pPr>
        <w:widowControl w:val="0"/>
        <w:autoSpaceDE w:val="0"/>
        <w:autoSpaceDN w:val="0"/>
        <w:adjustRightInd w:val="0"/>
      </w:pPr>
      <w:r w:rsidRPr="00E558B8">
        <w:rPr>
          <w:b/>
          <w:bCs/>
        </w:rPr>
        <w:t>подрядчик</w:t>
      </w:r>
      <w:r w:rsidRPr="00E558B8">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02C25" w:rsidRPr="00E558B8" w:rsidRDefault="00502C25" w:rsidP="00D82C77">
      <w:pPr>
        <w:widowControl w:val="0"/>
        <w:autoSpaceDE w:val="0"/>
        <w:autoSpaceDN w:val="0"/>
        <w:adjustRightInd w:val="0"/>
      </w:pPr>
      <w:r w:rsidRPr="00E558B8">
        <w:rPr>
          <w:b/>
          <w:bCs/>
        </w:rPr>
        <w:t>проектная документация</w:t>
      </w:r>
      <w:r w:rsidRPr="00E558B8">
        <w:t xml:space="preserve"> – документация, подготавливаемая в соответствии с градостроительным планом земельного участка,  техническими регламентами,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502C25" w:rsidRPr="00E558B8" w:rsidRDefault="00502C25" w:rsidP="00D82C77">
      <w:pPr>
        <w:widowControl w:val="0"/>
        <w:autoSpaceDE w:val="0"/>
        <w:autoSpaceDN w:val="0"/>
        <w:adjustRightInd w:val="0"/>
      </w:pPr>
      <w:r w:rsidRPr="00E558B8">
        <w:rPr>
          <w:b/>
          <w:bCs/>
        </w:rPr>
        <w:t>процент застройки участка</w:t>
      </w:r>
      <w:r w:rsidRPr="00E558B8">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02C25" w:rsidRPr="00E558B8" w:rsidRDefault="00502C25" w:rsidP="00D82C77">
      <w:pPr>
        <w:widowControl w:val="0"/>
        <w:autoSpaceDE w:val="0"/>
        <w:autoSpaceDN w:val="0"/>
        <w:adjustRightInd w:val="0"/>
      </w:pPr>
      <w:r w:rsidRPr="00E558B8">
        <w:rPr>
          <w:b/>
          <w:bCs/>
        </w:rPr>
        <w:t>публичный сервитут</w:t>
      </w:r>
      <w:r w:rsidRPr="00E558B8">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02C25" w:rsidRPr="00E558B8" w:rsidRDefault="00502C25" w:rsidP="00D82C77">
      <w:r w:rsidRPr="00E558B8">
        <w:rPr>
          <w:b/>
        </w:rPr>
        <w:t>разрешение на строительство</w:t>
      </w:r>
      <w:r w:rsidRPr="00E558B8">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w:t>
      </w:r>
      <w:r w:rsidR="00541303">
        <w:t xml:space="preserve"> Ленинградской </w:t>
      </w:r>
      <w:r w:rsidRPr="00E558B8">
        <w:t xml:space="preserve"> области;</w:t>
      </w:r>
    </w:p>
    <w:p w:rsidR="00502C25" w:rsidRPr="00D82C77" w:rsidRDefault="00502C25" w:rsidP="00D82C77">
      <w:proofErr w:type="gramStart"/>
      <w:r w:rsidRPr="00E558B8">
        <w:rPr>
          <w:b/>
        </w:rPr>
        <w:lastRenderedPageBreak/>
        <w:t>разрешение на ввод объекта в эксплуатацию</w:t>
      </w:r>
      <w:r w:rsidRPr="00E558B8">
        <w:t xml:space="preserve"> –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502C25" w:rsidRPr="00E558B8" w:rsidRDefault="00502C25" w:rsidP="00D82C77">
      <w:pPr>
        <w:widowControl w:val="0"/>
        <w:autoSpaceDE w:val="0"/>
        <w:autoSpaceDN w:val="0"/>
        <w:adjustRightInd w:val="0"/>
      </w:pPr>
      <w:r w:rsidRPr="00E558B8">
        <w:rPr>
          <w:b/>
          <w:bCs/>
        </w:rPr>
        <w:t>строительные изменения недвижимости</w:t>
      </w:r>
      <w:r w:rsidRPr="00E558B8">
        <w:t xml:space="preserve"> – 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502C25" w:rsidRPr="00E558B8" w:rsidRDefault="00502C25" w:rsidP="00D82C77">
      <w:pPr>
        <w:widowControl w:val="0"/>
        <w:autoSpaceDE w:val="0"/>
        <w:autoSpaceDN w:val="0"/>
        <w:adjustRightInd w:val="0"/>
      </w:pPr>
      <w:r w:rsidRPr="00E558B8">
        <w:rPr>
          <w:b/>
          <w:bCs/>
        </w:rPr>
        <w:t>частный сервитут</w:t>
      </w:r>
      <w:r w:rsidRPr="00E558B8">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02C25" w:rsidRPr="00E558B8" w:rsidRDefault="00502C25" w:rsidP="00D82C77">
      <w:pPr>
        <w:widowControl w:val="0"/>
        <w:autoSpaceDE w:val="0"/>
        <w:autoSpaceDN w:val="0"/>
        <w:adjustRightInd w:val="0"/>
      </w:pPr>
      <w:r w:rsidRPr="00E558B8">
        <w:rPr>
          <w:b/>
          <w:bCs/>
        </w:rPr>
        <w:t xml:space="preserve">этажность здания </w:t>
      </w:r>
      <w:r w:rsidRPr="00E558B8">
        <w:t xml:space="preserve">–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E558B8">
        <w:t>отм</w:t>
      </w:r>
      <w:r w:rsidR="00A359AA">
        <w:t>остки</w:t>
      </w:r>
      <w:proofErr w:type="spellEnd"/>
      <w:r w:rsidR="00A359AA">
        <w:t xml:space="preserve"> не менее чем на два метра;</w:t>
      </w:r>
      <w:r w:rsidRPr="00E558B8">
        <w:t xml:space="preserve"> </w:t>
      </w:r>
    </w:p>
    <w:p w:rsidR="00502C25" w:rsidRPr="00E558B8" w:rsidRDefault="00502C25" w:rsidP="00D82C77">
      <w:pPr>
        <w:widowControl w:val="0"/>
        <w:autoSpaceDE w:val="0"/>
        <w:autoSpaceDN w:val="0"/>
        <w:adjustRightInd w:val="0"/>
        <w:spacing w:before="120" w:after="120"/>
        <w:rPr>
          <w:kern w:val="28"/>
        </w:rPr>
      </w:pPr>
      <w:proofErr w:type="gramStart"/>
      <w:r w:rsidRPr="00E558B8">
        <w:rPr>
          <w:b/>
          <w:bCs/>
          <w:kern w:val="28"/>
        </w:rPr>
        <w:t>технические регламенты</w:t>
      </w:r>
      <w:r w:rsidRPr="00E558B8">
        <w:rPr>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E558B8">
        <w:rPr>
          <w:kern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502C25" w:rsidRDefault="00502C25" w:rsidP="00D82C77">
      <w:bookmarkStart w:id="8" w:name="_Toc300562826"/>
      <w:r w:rsidRPr="00E558B8">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7"/>
      <w:bookmarkEnd w:id="8"/>
    </w:p>
    <w:p w:rsidR="00F41D63" w:rsidRPr="00D82C77" w:rsidRDefault="00F41D63" w:rsidP="00D82C77"/>
    <w:p w:rsidR="00502C25" w:rsidRPr="00D82C77" w:rsidRDefault="00502C25" w:rsidP="0024060E">
      <w:pPr>
        <w:pStyle w:val="3"/>
        <w:spacing w:line="360" w:lineRule="auto"/>
        <w:rPr>
          <w:rFonts w:ascii="Times New Roman" w:hAnsi="Times New Roman" w:cs="Times New Roman"/>
          <w:i/>
          <w:kern w:val="28"/>
          <w:sz w:val="22"/>
          <w:szCs w:val="22"/>
        </w:rPr>
      </w:pPr>
      <w:bookmarkStart w:id="9" w:name="_Toc388451864"/>
      <w:r w:rsidRPr="00D82C77">
        <w:rPr>
          <w:rFonts w:ascii="Times New Roman" w:hAnsi="Times New Roman" w:cs="Times New Roman"/>
          <w:kern w:val="28"/>
          <w:sz w:val="24"/>
          <w:szCs w:val="24"/>
        </w:rPr>
        <w:lastRenderedPageBreak/>
        <w:t xml:space="preserve">Статья 2. </w:t>
      </w:r>
      <w:r w:rsidR="00D82C77" w:rsidRPr="00D82C77">
        <w:rPr>
          <w:rFonts w:ascii="Times New Roman" w:hAnsi="Times New Roman" w:cs="Times New Roman"/>
          <w:kern w:val="28"/>
          <w:sz w:val="24"/>
          <w:szCs w:val="24"/>
        </w:rPr>
        <w:t>Цели введения правил</w:t>
      </w:r>
      <w:bookmarkEnd w:id="9"/>
      <w:r w:rsidR="00D82C77">
        <w:rPr>
          <w:rFonts w:ascii="Times New Roman" w:hAnsi="Times New Roman" w:cs="Times New Roman"/>
          <w:kern w:val="28"/>
          <w:sz w:val="22"/>
          <w:szCs w:val="22"/>
        </w:rPr>
        <w:t xml:space="preserve"> </w:t>
      </w:r>
    </w:p>
    <w:p w:rsidR="00502C25" w:rsidRPr="00E558B8" w:rsidRDefault="00502C25" w:rsidP="004C3200">
      <w:pPr>
        <w:widowControl w:val="0"/>
        <w:autoSpaceDE w:val="0"/>
        <w:autoSpaceDN w:val="0"/>
        <w:adjustRightInd w:val="0"/>
      </w:pPr>
      <w:r w:rsidRPr="00E558B8">
        <w:t>Целями введения системы регулирования землепользования и застройки, основанной на градостроительном зонировании, являются:</w:t>
      </w:r>
    </w:p>
    <w:p w:rsidR="00502C25" w:rsidRPr="00E558B8" w:rsidRDefault="00502C25" w:rsidP="004C3200">
      <w:pPr>
        <w:widowControl w:val="0"/>
        <w:autoSpaceDE w:val="0"/>
        <w:autoSpaceDN w:val="0"/>
        <w:adjustRightInd w:val="0"/>
      </w:pPr>
      <w:r w:rsidRPr="00E558B8">
        <w:t xml:space="preserve">- создание условий для устойчивого развития </w:t>
      </w:r>
      <w:r w:rsidR="00371A8D">
        <w:t xml:space="preserve"> МО «</w:t>
      </w:r>
      <w:proofErr w:type="spellStart"/>
      <w:r w:rsidR="00316975">
        <w:t>Нежновское</w:t>
      </w:r>
      <w:proofErr w:type="spellEnd"/>
      <w:r w:rsidR="00316975">
        <w:t xml:space="preserve"> </w:t>
      </w:r>
      <w:r w:rsidRPr="00E558B8">
        <w:t>сельско</w:t>
      </w:r>
      <w:r w:rsidR="00316975">
        <w:t>е поселение»</w:t>
      </w:r>
      <w:r w:rsidR="00541303">
        <w:t>,</w:t>
      </w:r>
      <w:r w:rsidRPr="00E558B8">
        <w:t xml:space="preserve"> реализации планов и программ развития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502C25" w:rsidRPr="00E558B8" w:rsidRDefault="00502C25" w:rsidP="004C3200">
      <w:pPr>
        <w:widowControl w:val="0"/>
        <w:autoSpaceDE w:val="0"/>
        <w:autoSpaceDN w:val="0"/>
        <w:adjustRightInd w:val="0"/>
      </w:pPr>
      <w:r w:rsidRPr="00E558B8">
        <w:t>- создание у</w:t>
      </w:r>
      <w:r w:rsidR="00426498">
        <w:t xml:space="preserve">словий для планировки территории </w:t>
      </w:r>
      <w:r w:rsidR="00316975">
        <w:t xml:space="preserve">д. </w:t>
      </w:r>
      <w:proofErr w:type="spellStart"/>
      <w:r w:rsidR="00316975">
        <w:t>Иципино</w:t>
      </w:r>
      <w:proofErr w:type="spellEnd"/>
      <w:r w:rsidR="00316975">
        <w:t xml:space="preserve"> </w:t>
      </w:r>
      <w:r w:rsidR="00371A8D">
        <w:t>МО «</w:t>
      </w:r>
      <w:proofErr w:type="spellStart"/>
      <w:r w:rsidR="00371A8D">
        <w:t>Нежновское</w:t>
      </w:r>
      <w:proofErr w:type="spellEnd"/>
      <w:r w:rsidR="00371A8D">
        <w:t xml:space="preserve"> </w:t>
      </w:r>
      <w:r w:rsidR="00371A8D" w:rsidRPr="00E558B8">
        <w:t>сельско</w:t>
      </w:r>
      <w:r w:rsidR="00371A8D">
        <w:t>е поселение»</w:t>
      </w:r>
      <w:r w:rsidR="00426498">
        <w:t>;</w:t>
      </w:r>
    </w:p>
    <w:p w:rsidR="00502C25" w:rsidRPr="00E558B8" w:rsidRDefault="00502C25" w:rsidP="004C3200">
      <w:pPr>
        <w:widowControl w:val="0"/>
        <w:autoSpaceDE w:val="0"/>
        <w:autoSpaceDN w:val="0"/>
        <w:adjustRightInd w:val="0"/>
      </w:pPr>
      <w:r w:rsidRPr="00E558B8">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502C25" w:rsidRPr="00E558B8" w:rsidRDefault="00502C25" w:rsidP="004C3200">
      <w:pPr>
        <w:widowControl w:val="0"/>
        <w:autoSpaceDE w:val="0"/>
        <w:autoSpaceDN w:val="0"/>
        <w:adjustRightInd w:val="0"/>
      </w:pPr>
      <w:r w:rsidRPr="00E558B8">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502C25" w:rsidRPr="00E558B8" w:rsidRDefault="00502C25" w:rsidP="004C3200">
      <w:pPr>
        <w:widowControl w:val="0"/>
        <w:autoSpaceDE w:val="0"/>
        <w:autoSpaceDN w:val="0"/>
        <w:adjustRightInd w:val="0"/>
      </w:pPr>
      <w:r w:rsidRPr="00E558B8">
        <w:t>- обеспечение свободного доступа граждан к информации и их участия в принятии решений по вопросам развития сельского поселения, землепользования и застройки посредством проведения публичных слушаний установленных случаях;</w:t>
      </w:r>
    </w:p>
    <w:p w:rsidR="00502C25" w:rsidRDefault="00502C25" w:rsidP="004C3200">
      <w:pPr>
        <w:widowControl w:val="0"/>
        <w:autoSpaceDE w:val="0"/>
        <w:autoSpaceDN w:val="0"/>
        <w:adjustRightInd w:val="0"/>
      </w:pPr>
      <w:r w:rsidRPr="00E558B8">
        <w:t xml:space="preserve">- обеспечение </w:t>
      </w:r>
      <w:proofErr w:type="gramStart"/>
      <w:r w:rsidRPr="00E558B8">
        <w:t xml:space="preserve">контроля </w:t>
      </w:r>
      <w:r w:rsidR="004E4F3F">
        <w:t xml:space="preserve"> </w:t>
      </w:r>
      <w:r w:rsidRPr="00E558B8">
        <w:t>за</w:t>
      </w:r>
      <w:proofErr w:type="gramEnd"/>
      <w:r w:rsidRPr="00E558B8">
        <w:t xml:space="preserve"> соблюдением прав граждан и юридических лиц.</w:t>
      </w:r>
    </w:p>
    <w:p w:rsidR="001B7F56" w:rsidRPr="00FF1D44" w:rsidRDefault="004E4F3F" w:rsidP="00FF1D44">
      <w:pPr>
        <w:pStyle w:val="3"/>
        <w:rPr>
          <w:rFonts w:ascii="Times New Roman" w:hAnsi="Times New Roman" w:cs="Times New Roman"/>
          <w:sz w:val="24"/>
          <w:szCs w:val="24"/>
        </w:rPr>
      </w:pPr>
      <w:bookmarkStart w:id="10" w:name="_Toc388451865"/>
      <w:r w:rsidRPr="00FF1D44">
        <w:rPr>
          <w:rFonts w:ascii="Times New Roman" w:hAnsi="Times New Roman" w:cs="Times New Roman"/>
          <w:kern w:val="28"/>
          <w:sz w:val="24"/>
          <w:szCs w:val="24"/>
        </w:rPr>
        <w:t xml:space="preserve">Статья 3. </w:t>
      </w:r>
      <w:r w:rsidRPr="00FF1D44">
        <w:rPr>
          <w:rFonts w:ascii="Times New Roman" w:hAnsi="Times New Roman" w:cs="Times New Roman"/>
          <w:kern w:val="28"/>
          <w:sz w:val="24"/>
          <w:szCs w:val="24"/>
        </w:rPr>
        <w:tab/>
      </w:r>
      <w:r w:rsidRPr="00FF1D44">
        <w:rPr>
          <w:rFonts w:ascii="Times New Roman" w:hAnsi="Times New Roman" w:cs="Times New Roman"/>
          <w:sz w:val="24"/>
          <w:szCs w:val="24"/>
        </w:rPr>
        <w:t>Правовой статус и сфера регламентации, осуществляемая Правилами</w:t>
      </w:r>
      <w:bookmarkEnd w:id="10"/>
    </w:p>
    <w:p w:rsidR="001B7F56" w:rsidRPr="001B7F56" w:rsidRDefault="00B92ECF" w:rsidP="00FB1054">
      <w:pPr>
        <w:widowControl w:val="0"/>
        <w:autoSpaceDE w:val="0"/>
        <w:autoSpaceDN w:val="0"/>
        <w:adjustRightInd w:val="0"/>
      </w:pPr>
      <w:r>
        <w:t xml:space="preserve">1. </w:t>
      </w:r>
      <w:proofErr w:type="gramStart"/>
      <w:r w:rsidR="00FB1054" w:rsidRPr="00E558B8">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371A8D">
        <w:t>МО «</w:t>
      </w:r>
      <w:proofErr w:type="spellStart"/>
      <w:r w:rsidR="00316975">
        <w:t>Нежновское</w:t>
      </w:r>
      <w:proofErr w:type="spellEnd"/>
      <w:r w:rsidR="00316975">
        <w:t xml:space="preserve"> </w:t>
      </w:r>
      <w:r w:rsidR="00FB1054" w:rsidRPr="00E558B8">
        <w:t>сельско</w:t>
      </w:r>
      <w:r w:rsidR="00316975">
        <w:t>е поселение»</w:t>
      </w:r>
      <w:r w:rsidR="00FB1054" w:rsidRPr="00E558B8">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00FB1054" w:rsidRPr="00E558B8">
        <w:t xml:space="preserve">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r w:rsidR="00FB1054">
        <w:t>.</w:t>
      </w:r>
    </w:p>
    <w:p w:rsidR="00502C25" w:rsidRPr="00E558B8" w:rsidRDefault="00B92ECF" w:rsidP="00FB1054">
      <w:pPr>
        <w:widowControl w:val="0"/>
        <w:autoSpaceDE w:val="0"/>
        <w:autoSpaceDN w:val="0"/>
        <w:adjustRightInd w:val="0"/>
      </w:pPr>
      <w:r>
        <w:lastRenderedPageBreak/>
        <w:t>2.</w:t>
      </w:r>
      <w:r w:rsidR="00502C25" w:rsidRPr="00E558B8">
        <w:t xml:space="preserve">Настоящие Правила регламентируют деятельность </w:t>
      </w:r>
      <w:proofErr w:type="gramStart"/>
      <w:r w:rsidR="00502C25" w:rsidRPr="00E558B8">
        <w:t>по</w:t>
      </w:r>
      <w:proofErr w:type="gramEnd"/>
      <w:r w:rsidR="00502C25" w:rsidRPr="00E558B8">
        <w:t>:</w:t>
      </w:r>
    </w:p>
    <w:p w:rsidR="00502C25" w:rsidRPr="00E558B8" w:rsidRDefault="00502C25" w:rsidP="00FB1054">
      <w:pPr>
        <w:widowControl w:val="0"/>
        <w:autoSpaceDE w:val="0"/>
        <w:autoSpaceDN w:val="0"/>
        <w:adjustRightInd w:val="0"/>
      </w:pPr>
      <w:r w:rsidRPr="00E558B8">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502C25" w:rsidRPr="00E558B8" w:rsidRDefault="00502C25" w:rsidP="00FB1054">
      <w:pPr>
        <w:widowControl w:val="0"/>
        <w:autoSpaceDE w:val="0"/>
        <w:autoSpaceDN w:val="0"/>
        <w:adjustRightInd w:val="0"/>
      </w:pPr>
      <w:r w:rsidRPr="00E558B8">
        <w:t>- установлению, изменению, фиксации границ земель публичного использования и их использованию;</w:t>
      </w:r>
    </w:p>
    <w:p w:rsidR="00502C25" w:rsidRPr="00E558B8" w:rsidRDefault="00502C25" w:rsidP="00FB1054">
      <w:pPr>
        <w:widowControl w:val="0"/>
        <w:autoSpaceDE w:val="0"/>
        <w:autoSpaceDN w:val="0"/>
        <w:adjustRightInd w:val="0"/>
      </w:pPr>
      <w:r w:rsidRPr="00E558B8">
        <w:t>- проведению публичных слушаний по вопросам землепользования и застройки;</w:t>
      </w:r>
    </w:p>
    <w:p w:rsidR="00502C25" w:rsidRPr="00E558B8" w:rsidRDefault="00502C25" w:rsidP="00FB1054">
      <w:pPr>
        <w:widowControl w:val="0"/>
        <w:autoSpaceDE w:val="0"/>
        <w:autoSpaceDN w:val="0"/>
        <w:adjustRightInd w:val="0"/>
      </w:pPr>
      <w:r w:rsidRPr="00E558B8">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502C25" w:rsidRPr="00E558B8" w:rsidRDefault="00502C25" w:rsidP="00FB1054">
      <w:pPr>
        <w:widowControl w:val="0"/>
        <w:autoSpaceDE w:val="0"/>
        <w:autoSpaceDN w:val="0"/>
        <w:adjustRightInd w:val="0"/>
      </w:pPr>
      <w:r w:rsidRPr="00E558B8">
        <w:t xml:space="preserve">- согласованию проектной документации; </w:t>
      </w:r>
    </w:p>
    <w:p w:rsidR="00502C25" w:rsidRPr="00E558B8" w:rsidRDefault="00502C25" w:rsidP="00FB1054">
      <w:pPr>
        <w:widowControl w:val="0"/>
        <w:autoSpaceDE w:val="0"/>
        <w:autoSpaceDN w:val="0"/>
        <w:adjustRightInd w:val="0"/>
      </w:pPr>
      <w:r w:rsidRPr="00E558B8">
        <w:t>- выдаче разрешений на строительство, разрешений на ввод в эксплуатацию вновь построенных, реконструированных объектов;</w:t>
      </w:r>
    </w:p>
    <w:p w:rsidR="00502C25" w:rsidRPr="00E558B8" w:rsidRDefault="00502C25" w:rsidP="00FB1054">
      <w:pPr>
        <w:widowControl w:val="0"/>
        <w:autoSpaceDE w:val="0"/>
        <w:autoSpaceDN w:val="0"/>
        <w:adjustRightInd w:val="0"/>
      </w:pPr>
      <w:r w:rsidRPr="00E558B8">
        <w:t>- </w:t>
      </w:r>
      <w:proofErr w:type="gramStart"/>
      <w:r w:rsidRPr="00E558B8">
        <w:t>контролю за</w:t>
      </w:r>
      <w:proofErr w:type="gramEnd"/>
      <w:r w:rsidRPr="00E558B8">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502C25" w:rsidRPr="00E558B8" w:rsidRDefault="00B92ECF" w:rsidP="00FB1054">
      <w:pPr>
        <w:widowControl w:val="0"/>
        <w:autoSpaceDE w:val="0"/>
        <w:autoSpaceDN w:val="0"/>
        <w:adjustRightInd w:val="0"/>
      </w:pPr>
      <w:r>
        <w:t xml:space="preserve">3. </w:t>
      </w:r>
      <w:r w:rsidR="00502C25" w:rsidRPr="00E558B8">
        <w:t xml:space="preserve">Настоящие Правила применяются наряду </w:t>
      </w:r>
      <w:proofErr w:type="gramStart"/>
      <w:r w:rsidR="00502C25" w:rsidRPr="00E558B8">
        <w:t>с</w:t>
      </w:r>
      <w:proofErr w:type="gramEnd"/>
      <w:r w:rsidR="00502C25" w:rsidRPr="00E558B8">
        <w:t>:</w:t>
      </w:r>
    </w:p>
    <w:p w:rsidR="00502C25" w:rsidRPr="00E558B8" w:rsidRDefault="00502C25" w:rsidP="00FB1054">
      <w:pPr>
        <w:widowControl w:val="0"/>
        <w:autoSpaceDE w:val="0"/>
        <w:autoSpaceDN w:val="0"/>
        <w:adjustRightInd w:val="0"/>
      </w:pPr>
      <w:proofErr w:type="gramStart"/>
      <w:r w:rsidRPr="00E558B8">
        <w:t>- техническими регламентами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w:t>
      </w:r>
      <w:proofErr w:type="gramEnd"/>
      <w:r w:rsidRPr="00E558B8">
        <w:t xml:space="preserve"> и объектов культурного наследия;</w:t>
      </w:r>
    </w:p>
    <w:p w:rsidR="00502C25" w:rsidRDefault="00502C25" w:rsidP="00FB1054">
      <w:pPr>
        <w:widowControl w:val="0"/>
        <w:autoSpaceDE w:val="0"/>
        <w:autoSpaceDN w:val="0"/>
        <w:adjustRightInd w:val="0"/>
      </w:pPr>
      <w:r w:rsidRPr="00E558B8">
        <w:t xml:space="preserve">– иными нормативными правовыми актами </w:t>
      </w:r>
      <w:r w:rsidR="00F41D63" w:rsidRPr="002770AE">
        <w:t xml:space="preserve">органов местного самоуправления </w:t>
      </w:r>
      <w:r w:rsidR="00316975">
        <w:t>МО «</w:t>
      </w:r>
      <w:proofErr w:type="spellStart"/>
      <w:r w:rsidR="00316975">
        <w:t>Нежновское</w:t>
      </w:r>
      <w:proofErr w:type="spellEnd"/>
      <w:r w:rsidR="00316975">
        <w:t xml:space="preserve"> </w:t>
      </w:r>
      <w:r w:rsidRPr="00E558B8">
        <w:t>сельско</w:t>
      </w:r>
      <w:r w:rsidR="00316975">
        <w:t>е поселение»</w:t>
      </w:r>
      <w:r w:rsidRPr="00E558B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41D63" w:rsidRPr="002770AE" w:rsidRDefault="00B92ECF" w:rsidP="00F41D63">
      <w:r>
        <w:t xml:space="preserve">4. </w:t>
      </w:r>
      <w:r w:rsidR="00502C25" w:rsidRPr="00E558B8">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316975">
        <w:t>Нежновского</w:t>
      </w:r>
      <w:proofErr w:type="spellEnd"/>
      <w:r w:rsidR="00316975">
        <w:t xml:space="preserve"> </w:t>
      </w:r>
      <w:r w:rsidR="00502C25" w:rsidRPr="00E558B8">
        <w:t xml:space="preserve">сельского поселения </w:t>
      </w:r>
      <w:r w:rsidR="00F41D63" w:rsidRPr="002770AE">
        <w:t xml:space="preserve">в отношении использования его территории, а также судебных органов – как основание для разрешения споров по вопросам землепользования и застройки на данной территории. </w:t>
      </w:r>
    </w:p>
    <w:p w:rsidR="00502C25" w:rsidRPr="00E558B8" w:rsidRDefault="00502C25" w:rsidP="00661BCD">
      <w:pPr>
        <w:widowControl w:val="0"/>
        <w:autoSpaceDE w:val="0"/>
        <w:autoSpaceDN w:val="0"/>
        <w:adjustRightInd w:val="0"/>
        <w:ind w:firstLine="708"/>
      </w:pPr>
    </w:p>
    <w:p w:rsidR="001B7F56" w:rsidRPr="00E558B8" w:rsidRDefault="001B7F56" w:rsidP="00661BCD">
      <w:pPr>
        <w:pStyle w:val="3"/>
        <w:spacing w:before="0" w:after="0" w:line="360" w:lineRule="auto"/>
        <w:rPr>
          <w:rFonts w:ascii="Times New Roman" w:hAnsi="Times New Roman"/>
          <w:kern w:val="28"/>
          <w:sz w:val="22"/>
        </w:rPr>
      </w:pPr>
      <w:bookmarkStart w:id="11" w:name="_Toc388451866"/>
      <w:r w:rsidRPr="00E558B8">
        <w:rPr>
          <w:rFonts w:ascii="Times New Roman" w:hAnsi="Times New Roman"/>
          <w:kern w:val="28"/>
          <w:sz w:val="22"/>
        </w:rPr>
        <w:lastRenderedPageBreak/>
        <w:t>Статья</w:t>
      </w:r>
      <w:r>
        <w:rPr>
          <w:rFonts w:ascii="Times New Roman" w:hAnsi="Times New Roman"/>
          <w:kern w:val="28"/>
          <w:sz w:val="22"/>
        </w:rPr>
        <w:t xml:space="preserve"> 4</w:t>
      </w:r>
      <w:r w:rsidRPr="00E558B8">
        <w:rPr>
          <w:rFonts w:ascii="Times New Roman" w:hAnsi="Times New Roman"/>
          <w:kern w:val="28"/>
          <w:sz w:val="22"/>
        </w:rPr>
        <w:t>. Открытость и доступность информации о землепользовании и застройке</w:t>
      </w:r>
      <w:bookmarkEnd w:id="11"/>
    </w:p>
    <w:p w:rsidR="001B7F56" w:rsidRPr="00E558B8" w:rsidRDefault="001B7F56" w:rsidP="00661BCD">
      <w:r w:rsidRPr="00E558B8">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1B7F56" w:rsidRPr="00E558B8" w:rsidRDefault="001B7F56" w:rsidP="00661BCD">
      <w:r w:rsidRPr="00E558B8">
        <w:t xml:space="preserve">2. Администрация </w:t>
      </w:r>
      <w:r w:rsidR="00316975">
        <w:t xml:space="preserve"> МО «</w:t>
      </w:r>
      <w:proofErr w:type="spellStart"/>
      <w:r w:rsidR="00316975">
        <w:t>Нежновское</w:t>
      </w:r>
      <w:proofErr w:type="spellEnd"/>
      <w:r w:rsidR="00316975">
        <w:t xml:space="preserve"> </w:t>
      </w:r>
      <w:r w:rsidRPr="00E558B8">
        <w:t>сельско</w:t>
      </w:r>
      <w:r w:rsidR="00316975">
        <w:t>е</w:t>
      </w:r>
      <w:r w:rsidRPr="00E558B8">
        <w:t xml:space="preserve"> поселени</w:t>
      </w:r>
      <w:r w:rsidR="00316975">
        <w:t>е»</w:t>
      </w:r>
      <w:r w:rsidRPr="00E558B8">
        <w:t xml:space="preserve"> обеспечивает возможность ознакомления с настоящими Правилами всем желающим путем:</w:t>
      </w:r>
    </w:p>
    <w:p w:rsidR="001B7F56" w:rsidRPr="00E558B8" w:rsidRDefault="001B7F56" w:rsidP="00FB1054">
      <w:r w:rsidRPr="00E558B8">
        <w:t>1) опубликования Правил в порядке, установленном для официального опубликования муниципальных правовых актов, иной официальной информации;</w:t>
      </w:r>
    </w:p>
    <w:p w:rsidR="001B7F56" w:rsidRPr="00E558B8" w:rsidRDefault="001B7F56" w:rsidP="00FB1054">
      <w:r w:rsidRPr="00E558B8">
        <w:t>2) размещения Правил в сети «Интернет» на официальном</w:t>
      </w:r>
      <w:r w:rsidR="00316975">
        <w:t xml:space="preserve"> </w:t>
      </w:r>
      <w:r w:rsidR="00B374E8">
        <w:t xml:space="preserve">сайте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426498">
        <w:t>;</w:t>
      </w:r>
    </w:p>
    <w:p w:rsidR="001B7F56" w:rsidRPr="00E558B8" w:rsidRDefault="001B7F56" w:rsidP="00FB1054">
      <w:r w:rsidRPr="00E558B8">
        <w:t>3) открытой продажи их копий;</w:t>
      </w:r>
    </w:p>
    <w:p w:rsidR="001B7F56" w:rsidRPr="00E558B8" w:rsidRDefault="001B7F56" w:rsidP="00541303">
      <w:pPr>
        <w:widowControl w:val="0"/>
        <w:autoSpaceDE w:val="0"/>
        <w:autoSpaceDN w:val="0"/>
        <w:adjustRightInd w:val="0"/>
      </w:pPr>
      <w:r w:rsidRPr="00E558B8">
        <w:t>4) создания условий для ознакомления с настоящими Правилами в полном комплекте</w:t>
      </w:r>
      <w:r w:rsidR="00661BCD">
        <w:t>,</w:t>
      </w:r>
      <w:r w:rsidRPr="00E558B8">
        <w:t xml:space="preserve"> входящих в их состав картографичес</w:t>
      </w:r>
      <w:r w:rsidR="0058089D">
        <w:t>ких и иных материалов в органе а</w:t>
      </w:r>
      <w:r w:rsidRPr="00E558B8">
        <w:t>дминистрации</w:t>
      </w:r>
      <w:r w:rsidR="0058089D" w:rsidRPr="0058089D">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426498">
        <w:t xml:space="preserve">, </w:t>
      </w:r>
      <w:r w:rsidRPr="00E558B8">
        <w:t>уполномоченном в области градостроительной деятельности, иных органах и организациях, уполномоченных в области регулирования землепользования и за</w:t>
      </w:r>
      <w:r w:rsidR="00541303">
        <w:t xml:space="preserve">стройки в </w:t>
      </w:r>
      <w:proofErr w:type="spellStart"/>
      <w:r w:rsidR="00316975">
        <w:t>Нежновском</w:t>
      </w:r>
      <w:proofErr w:type="spellEnd"/>
      <w:r w:rsidR="00316975">
        <w:t xml:space="preserve"> </w:t>
      </w:r>
      <w:r w:rsidR="00541303">
        <w:t>сельском поселении.</w:t>
      </w:r>
    </w:p>
    <w:p w:rsidR="001B7F56" w:rsidRDefault="001B7F56" w:rsidP="006C22F0">
      <w:proofErr w:type="gramStart"/>
      <w:r w:rsidRPr="00E558B8">
        <w:t>5) предос</w:t>
      </w:r>
      <w:r w:rsidR="00316975">
        <w:t>тавления органом а</w:t>
      </w:r>
      <w:r w:rsidR="00117A12">
        <w:t xml:space="preserve">дминистрации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Pr="00E558B8">
        <w:t xml:space="preserve">уполномоченным в области градостроительной деятельности, физическим и юридическим лицам на платной основе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w:t>
      </w:r>
      <w:r w:rsidRPr="0077186E">
        <w:t>земельным участкам и их массивам (кварталам, микрорайонам).</w:t>
      </w:r>
      <w:proofErr w:type="gramEnd"/>
      <w:r w:rsidRPr="0077186E">
        <w:t xml:space="preserve"> Стоимость указанных</w:t>
      </w:r>
      <w:r w:rsidRPr="00E558B8">
        <w:t xml:space="preserve"> услуг </w:t>
      </w:r>
      <w:r w:rsidR="006C22F0" w:rsidRPr="00BF7545">
        <w:rPr>
          <w:color w:val="000000"/>
          <w:lang w:eastAsia="ru-RU"/>
        </w:rPr>
        <w:t>не может превышать стоимость затрат на изготовление копий соответствующих материалов</w:t>
      </w:r>
      <w:r w:rsidR="006C22F0">
        <w:rPr>
          <w:color w:val="000000"/>
          <w:lang w:eastAsia="ru-RU"/>
        </w:rPr>
        <w:t xml:space="preserve"> и </w:t>
      </w:r>
      <w:r w:rsidRPr="00E558B8">
        <w:t>устанавливае</w:t>
      </w:r>
      <w:r w:rsidR="00661BCD">
        <w:t>тся нормативным правовым актом Главы</w:t>
      </w:r>
      <w:r w:rsidR="00316975" w:rsidRPr="00316975">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426498">
        <w:t>.</w:t>
      </w:r>
    </w:p>
    <w:p w:rsidR="00502C25" w:rsidRDefault="001B7F56" w:rsidP="00FB1054">
      <w:r w:rsidRPr="00E558B8">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поселения в соответствии с действующим законодательством и настоящими</w:t>
      </w:r>
      <w:r>
        <w:t xml:space="preserve"> Правилами</w:t>
      </w:r>
      <w:r w:rsidR="00961A25">
        <w:t>.</w:t>
      </w:r>
      <w:r>
        <w:t xml:space="preserve"> </w:t>
      </w:r>
    </w:p>
    <w:p w:rsidR="004203C4" w:rsidRPr="00AE70A6" w:rsidRDefault="004203C4" w:rsidP="00AE70A6">
      <w:pPr>
        <w:pStyle w:val="3"/>
        <w:rPr>
          <w:rFonts w:ascii="Times New Roman" w:hAnsi="Times New Roman" w:cs="Times New Roman"/>
          <w:sz w:val="24"/>
          <w:szCs w:val="24"/>
        </w:rPr>
      </w:pPr>
      <w:bookmarkStart w:id="12" w:name="_Toc388451867"/>
      <w:r w:rsidRPr="00AE70A6">
        <w:rPr>
          <w:rFonts w:ascii="Times New Roman" w:hAnsi="Times New Roman" w:cs="Times New Roman"/>
          <w:sz w:val="24"/>
          <w:szCs w:val="24"/>
        </w:rPr>
        <w:t>Статья 5. Лица, осуществляющие землепользование и застройку</w:t>
      </w:r>
      <w:bookmarkEnd w:id="12"/>
    </w:p>
    <w:p w:rsidR="004203C4" w:rsidRPr="0077186E" w:rsidRDefault="004203C4" w:rsidP="0077186E">
      <w:pPr>
        <w:suppressAutoHyphens w:val="0"/>
        <w:ind w:firstLine="0"/>
        <w:jc w:val="left"/>
        <w:rPr>
          <w:rFonts w:ascii="Arial" w:hAnsi="Arial" w:cs="Arial"/>
          <w:color w:val="000000"/>
          <w:sz w:val="19"/>
          <w:szCs w:val="19"/>
          <w:lang w:eastAsia="ru-RU"/>
        </w:rPr>
      </w:pPr>
      <w:r w:rsidRPr="004203C4">
        <w:rPr>
          <w:rFonts w:ascii="Arial" w:hAnsi="Arial" w:cs="Arial"/>
          <w:color w:val="000000"/>
          <w:sz w:val="19"/>
          <w:szCs w:val="19"/>
          <w:lang w:eastAsia="ru-RU"/>
        </w:rPr>
        <w:t> </w:t>
      </w:r>
      <w:r w:rsidR="00D07E50">
        <w:rPr>
          <w:rFonts w:ascii="Arial" w:hAnsi="Arial" w:cs="Arial"/>
          <w:color w:val="000000"/>
          <w:sz w:val="19"/>
          <w:szCs w:val="19"/>
          <w:lang w:eastAsia="ru-RU"/>
        </w:rPr>
        <w:tab/>
      </w:r>
      <w:r w:rsidRPr="00623CE8">
        <w:rPr>
          <w:color w:val="000000"/>
          <w:lang w:eastAsia="ru-RU"/>
        </w:rPr>
        <w:t>1.</w:t>
      </w:r>
      <w:r w:rsidR="00B374E8">
        <w:rPr>
          <w:color w:val="000000"/>
          <w:lang w:eastAsia="ru-RU"/>
        </w:rPr>
        <w:t xml:space="preserve"> </w:t>
      </w:r>
      <w:r w:rsidRPr="00623CE8">
        <w:rPr>
          <w:color w:val="000000"/>
          <w:lang w:eastAsia="ru-RU"/>
        </w:rPr>
        <w:t>Настоящие Правила, а также принимаемые в соответствии с ними иные правовые акты регулируют:</w:t>
      </w:r>
    </w:p>
    <w:p w:rsidR="004203C4" w:rsidRPr="00623CE8" w:rsidRDefault="004203C4" w:rsidP="0077186E">
      <w:pPr>
        <w:suppressAutoHyphens w:val="0"/>
        <w:ind w:firstLine="0"/>
        <w:rPr>
          <w:color w:val="000000"/>
          <w:lang w:eastAsia="ru-RU"/>
        </w:rPr>
      </w:pPr>
      <w:r w:rsidRPr="00623CE8">
        <w:rPr>
          <w:color w:val="000000"/>
          <w:lang w:eastAsia="ru-RU"/>
        </w:rPr>
        <w:t xml:space="preserve">1) обращения физических и юридических лиц в администрацию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541303">
        <w:rPr>
          <w:color w:val="000000"/>
          <w:lang w:eastAsia="ru-RU"/>
        </w:rPr>
        <w:t xml:space="preserve"> </w:t>
      </w:r>
      <w:r w:rsidRPr="00623CE8">
        <w:rPr>
          <w:color w:val="000000"/>
          <w:lang w:eastAsia="ru-RU"/>
        </w:rPr>
        <w:t xml:space="preserve">с заявлением о подготовке и предоставлении земельного участка (земельных участков) для строительства, реконструкции и осуществления действия по градостроительной подготовке территории, посредством которой из состава </w:t>
      </w:r>
      <w:r w:rsidRPr="00623CE8">
        <w:rPr>
          <w:color w:val="000000"/>
          <w:lang w:eastAsia="ru-RU"/>
        </w:rPr>
        <w:lastRenderedPageBreak/>
        <w:t>государственных, муниципальных земель выделяются вновь образуемые земельные участки;</w:t>
      </w:r>
    </w:p>
    <w:p w:rsidR="004203C4" w:rsidRPr="00623CE8" w:rsidRDefault="004203C4" w:rsidP="0077186E">
      <w:pPr>
        <w:suppressAutoHyphens w:val="0"/>
        <w:ind w:firstLine="0"/>
        <w:rPr>
          <w:color w:val="000000"/>
          <w:lang w:eastAsia="ru-RU"/>
        </w:rPr>
      </w:pPr>
      <w:r w:rsidRPr="00623CE8">
        <w:rPr>
          <w:color w:val="000000"/>
          <w:lang w:eastAsia="ru-RU"/>
        </w:rPr>
        <w:t xml:space="preserve">2) обращения Главы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Pr="00623CE8">
        <w:rPr>
          <w:color w:val="000000"/>
          <w:lang w:eastAsia="ru-RU"/>
        </w:rPr>
        <w:t xml:space="preserve">к Главе </w:t>
      </w:r>
      <w:r w:rsidR="00661BCD">
        <w:rPr>
          <w:color w:val="000000"/>
          <w:lang w:eastAsia="ru-RU"/>
        </w:rPr>
        <w:t>муниципально</w:t>
      </w:r>
      <w:r w:rsidR="00371A8D">
        <w:rPr>
          <w:color w:val="000000"/>
          <w:lang w:eastAsia="ru-RU"/>
        </w:rPr>
        <w:t>г</w:t>
      </w:r>
      <w:r w:rsidR="00661BCD">
        <w:rPr>
          <w:color w:val="000000"/>
          <w:lang w:eastAsia="ru-RU"/>
        </w:rPr>
        <w:t>о образования «</w:t>
      </w:r>
      <w:proofErr w:type="spellStart"/>
      <w:r w:rsidR="00426498">
        <w:rPr>
          <w:color w:val="000000"/>
          <w:lang w:eastAsia="ru-RU"/>
        </w:rPr>
        <w:t>Кингисеппский</w:t>
      </w:r>
      <w:proofErr w:type="spellEnd"/>
      <w:r w:rsidR="00426498">
        <w:rPr>
          <w:color w:val="000000"/>
          <w:lang w:eastAsia="ru-RU"/>
        </w:rPr>
        <w:t xml:space="preserve"> муниципальный район</w:t>
      </w:r>
      <w:r w:rsidR="00661BCD">
        <w:rPr>
          <w:color w:val="000000"/>
          <w:lang w:eastAsia="ru-RU"/>
        </w:rPr>
        <w:t>»</w:t>
      </w:r>
      <w:r w:rsidRPr="00623CE8">
        <w:rPr>
          <w:color w:val="000000"/>
          <w:lang w:eastAsia="ru-RU"/>
        </w:rPr>
        <w:t xml:space="preserve"> с заявлением о подготовке, формировании и предоставлении земельного участка (земельных участков) для строительства, о проведении торгов (конкурсов, аукционов) о предоставлении земельного участка для строительства (реконструкции);</w:t>
      </w:r>
    </w:p>
    <w:p w:rsidR="004203C4" w:rsidRPr="00623CE8" w:rsidRDefault="004203C4" w:rsidP="0077186E">
      <w:pPr>
        <w:suppressAutoHyphens w:val="0"/>
        <w:ind w:firstLine="0"/>
        <w:rPr>
          <w:color w:val="000000"/>
          <w:lang w:eastAsia="ru-RU"/>
        </w:rPr>
      </w:pPr>
      <w:r w:rsidRPr="00623CE8">
        <w:rPr>
          <w:color w:val="000000"/>
          <w:lang w:eastAsia="ru-RU"/>
        </w:rPr>
        <w:t>3) действия физических и юридических лиц, осуществляющих текущее использование земельных участков, иных объектов недвижимости, а также подготавливающих проектную документацию и осуществляющих в соответствии с ней строительство, реконструкцию, иные изменения недвижимости;</w:t>
      </w:r>
    </w:p>
    <w:p w:rsidR="004203C4" w:rsidRPr="00623CE8" w:rsidRDefault="004203C4" w:rsidP="0077186E">
      <w:pPr>
        <w:suppressAutoHyphens w:val="0"/>
        <w:ind w:firstLine="0"/>
        <w:rPr>
          <w:color w:val="000000"/>
          <w:lang w:eastAsia="ru-RU"/>
        </w:rPr>
      </w:pPr>
      <w:r w:rsidRPr="00623CE8">
        <w:rPr>
          <w:color w:val="000000"/>
          <w:lang w:eastAsia="ru-RU"/>
        </w:rPr>
        <w:t>4)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203C4" w:rsidRPr="00623CE8" w:rsidRDefault="004203C4" w:rsidP="0077186E">
      <w:pPr>
        <w:suppressAutoHyphens w:val="0"/>
        <w:ind w:firstLine="0"/>
        <w:rPr>
          <w:color w:val="000000"/>
          <w:lang w:eastAsia="ru-RU"/>
        </w:rPr>
      </w:pPr>
      <w:r w:rsidRPr="00623CE8">
        <w:rPr>
          <w:color w:val="000000"/>
          <w:lang w:eastAsia="ru-RU"/>
        </w:rPr>
        <w:t>5</w:t>
      </w:r>
      <w:r w:rsidR="0077186E">
        <w:rPr>
          <w:color w:val="000000"/>
          <w:lang w:eastAsia="ru-RU"/>
        </w:rPr>
        <w:t>)</w:t>
      </w:r>
      <w:r w:rsidR="00623CE8" w:rsidRPr="00623CE8">
        <w:rPr>
          <w:color w:val="000000"/>
          <w:lang w:eastAsia="ru-RU"/>
        </w:rPr>
        <w:t xml:space="preserve"> </w:t>
      </w:r>
      <w:r w:rsidRPr="00623CE8">
        <w:rPr>
          <w:color w:val="000000"/>
          <w:lang w:eastAsia="ru-RU"/>
        </w:rPr>
        <w:t>иные действия, связанные с подготовкой и реализацией общественных или частных планов по землепользованию и застройке. </w:t>
      </w:r>
    </w:p>
    <w:p w:rsidR="004203C4" w:rsidRPr="00623CE8" w:rsidRDefault="00D07E50" w:rsidP="0077186E">
      <w:pPr>
        <w:suppressAutoHyphens w:val="0"/>
        <w:ind w:firstLine="0"/>
        <w:rPr>
          <w:color w:val="000000"/>
          <w:lang w:eastAsia="ru-RU"/>
        </w:rPr>
      </w:pPr>
      <w:r>
        <w:rPr>
          <w:color w:val="000000"/>
          <w:lang w:eastAsia="ru-RU"/>
        </w:rPr>
        <w:tab/>
      </w:r>
      <w:r w:rsidR="004203C4" w:rsidRPr="00623CE8">
        <w:rPr>
          <w:color w:val="000000"/>
          <w:lang w:eastAsia="ru-RU"/>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203C4" w:rsidRPr="00623CE8" w:rsidRDefault="004203C4" w:rsidP="0077186E">
      <w:pPr>
        <w:suppressAutoHyphens w:val="0"/>
        <w:ind w:firstLine="708"/>
        <w:rPr>
          <w:color w:val="000000"/>
          <w:lang w:eastAsia="ru-RU"/>
        </w:rPr>
      </w:pPr>
      <w:proofErr w:type="gramStart"/>
      <w:r w:rsidRPr="00623CE8">
        <w:rPr>
          <w:color w:val="000000"/>
          <w:lang w:eastAsia="ru-RU"/>
        </w:rPr>
        <w:t>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или объединение земельных участков в один земельный участок, или изменение общей границы земельных участков подготовка документации по планировке территории не требуется.</w:t>
      </w:r>
      <w:proofErr w:type="gramEnd"/>
      <w:r w:rsidRPr="00623CE8">
        <w:rPr>
          <w:color w:val="000000"/>
          <w:lang w:eastAsia="ru-RU"/>
        </w:rPr>
        <w:t xml:space="preserve"> В этом случае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4203C4" w:rsidRPr="00623CE8" w:rsidRDefault="004203C4" w:rsidP="0077186E">
      <w:pPr>
        <w:suppressAutoHyphens w:val="0"/>
        <w:ind w:firstLine="0"/>
        <w:rPr>
          <w:color w:val="000000"/>
          <w:lang w:eastAsia="ru-RU"/>
        </w:rPr>
      </w:pPr>
      <w:r w:rsidRPr="0077186E">
        <w:rPr>
          <w:color w:val="000000"/>
          <w:lang w:eastAsia="ru-RU"/>
        </w:rPr>
        <w:t>1) размеры</w:t>
      </w:r>
      <w:r w:rsidRPr="00623CE8">
        <w:rPr>
          <w:color w:val="000000"/>
          <w:lang w:eastAsia="ru-RU"/>
        </w:rPr>
        <w:t xml:space="preserve">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4203C4" w:rsidRPr="00623CE8" w:rsidRDefault="004203C4" w:rsidP="0077186E">
      <w:pPr>
        <w:suppressAutoHyphens w:val="0"/>
        <w:ind w:firstLine="0"/>
        <w:rPr>
          <w:color w:val="000000"/>
          <w:lang w:eastAsia="ru-RU"/>
        </w:rPr>
      </w:pPr>
      <w:r w:rsidRPr="00623CE8">
        <w:rPr>
          <w:color w:val="000000"/>
          <w:lang w:eastAsia="ru-RU"/>
        </w:rPr>
        <w:lastRenderedPageBreak/>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203C4" w:rsidRPr="00623CE8" w:rsidRDefault="004203C4" w:rsidP="0077186E">
      <w:pPr>
        <w:suppressAutoHyphens w:val="0"/>
        <w:ind w:firstLine="0"/>
        <w:rPr>
          <w:color w:val="000000"/>
          <w:lang w:eastAsia="ru-RU"/>
        </w:rPr>
      </w:pPr>
      <w:r w:rsidRPr="00623CE8">
        <w:rPr>
          <w:color w:val="000000"/>
          <w:lang w:eastAsia="ru-RU"/>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4203C4" w:rsidRPr="0077186E" w:rsidRDefault="00D07E50" w:rsidP="00371A8D">
      <w:pPr>
        <w:suppressAutoHyphens w:val="0"/>
        <w:ind w:firstLine="0"/>
        <w:rPr>
          <w:color w:val="000000"/>
          <w:lang w:eastAsia="ru-RU"/>
        </w:rPr>
      </w:pPr>
      <w:r>
        <w:rPr>
          <w:color w:val="000000"/>
          <w:lang w:eastAsia="ru-RU"/>
        </w:rPr>
        <w:tab/>
      </w:r>
      <w:r w:rsidR="004203C4" w:rsidRPr="00623CE8">
        <w:rPr>
          <w:color w:val="000000"/>
          <w:lang w:eastAsia="ru-RU"/>
        </w:rPr>
        <w:t xml:space="preserve">3. Контроль над соблюдением указанных требований осуществляет орган местного самоуправления </w:t>
      </w:r>
      <w:r w:rsidR="0077186E">
        <w:rPr>
          <w:color w:val="000000"/>
          <w:lang w:eastAsia="ru-RU"/>
        </w:rPr>
        <w:t xml:space="preserve">сельского </w:t>
      </w:r>
      <w:r w:rsidR="004203C4" w:rsidRPr="00623CE8">
        <w:rPr>
          <w:color w:val="000000"/>
          <w:lang w:eastAsia="ru-RU"/>
        </w:rPr>
        <w:t>поселения, уполномоченный в области градостроительной деятельности посредством согласования местного правового акта, утверждающего землеустроительную документацию</w:t>
      </w:r>
      <w:r w:rsidR="004203C4" w:rsidRPr="00623CE8">
        <w:rPr>
          <w:rFonts w:ascii="Arial" w:hAnsi="Arial" w:cs="Arial"/>
          <w:color w:val="000000"/>
          <w:sz w:val="19"/>
          <w:szCs w:val="19"/>
          <w:lang w:eastAsia="ru-RU"/>
        </w:rPr>
        <w:t>.</w:t>
      </w:r>
    </w:p>
    <w:p w:rsidR="004203C4" w:rsidRDefault="004203C4" w:rsidP="00371A8D">
      <w:pPr>
        <w:rPr>
          <w:b/>
          <w:bCs/>
          <w:caps/>
          <w:kern w:val="28"/>
          <w:sz w:val="20"/>
          <w:szCs w:val="20"/>
        </w:rPr>
      </w:pPr>
    </w:p>
    <w:p w:rsidR="00BF2553" w:rsidRPr="00900839" w:rsidRDefault="00371A8D" w:rsidP="00371A8D">
      <w:pPr>
        <w:pStyle w:val="3"/>
        <w:spacing w:before="0" w:after="0" w:line="360" w:lineRule="auto"/>
        <w:rPr>
          <w:rFonts w:ascii="Times New Roman" w:hAnsi="Times New Roman"/>
          <w:kern w:val="28"/>
          <w:sz w:val="24"/>
          <w:szCs w:val="24"/>
        </w:rPr>
      </w:pPr>
      <w:bookmarkStart w:id="13" w:name="_Toc388451868"/>
      <w:r>
        <w:rPr>
          <w:rFonts w:ascii="Times New Roman" w:hAnsi="Times New Roman"/>
          <w:kern w:val="28"/>
          <w:sz w:val="24"/>
          <w:szCs w:val="24"/>
        </w:rPr>
        <w:t xml:space="preserve">Статья </w:t>
      </w:r>
      <w:r w:rsidR="0077186E">
        <w:rPr>
          <w:rFonts w:ascii="Times New Roman" w:hAnsi="Times New Roman"/>
          <w:kern w:val="28"/>
          <w:sz w:val="24"/>
          <w:szCs w:val="24"/>
        </w:rPr>
        <w:t>6</w:t>
      </w:r>
      <w:r w:rsidR="00BF2553" w:rsidRPr="00900839">
        <w:rPr>
          <w:rFonts w:ascii="Times New Roman" w:hAnsi="Times New Roman"/>
          <w:kern w:val="28"/>
          <w:sz w:val="24"/>
          <w:szCs w:val="24"/>
        </w:rPr>
        <w:t xml:space="preserve"> </w:t>
      </w:r>
      <w:r w:rsidR="00900839">
        <w:rPr>
          <w:rFonts w:ascii="Times New Roman" w:hAnsi="Times New Roman"/>
          <w:kern w:val="28"/>
          <w:sz w:val="24"/>
          <w:szCs w:val="24"/>
        </w:rPr>
        <w:tab/>
      </w:r>
      <w:r w:rsidR="00BF2553" w:rsidRPr="00900839">
        <w:rPr>
          <w:rFonts w:ascii="Times New Roman" w:hAnsi="Times New Roman"/>
          <w:kern w:val="28"/>
          <w:sz w:val="24"/>
          <w:szCs w:val="24"/>
        </w:rPr>
        <w:t>Вступление в силу Правил и их действие по отношению к градостроительной документации и к ранее возникшим правонарушениям</w:t>
      </w:r>
      <w:bookmarkEnd w:id="13"/>
    </w:p>
    <w:p w:rsidR="00D358A3" w:rsidRPr="00A52963" w:rsidRDefault="0082777A" w:rsidP="00D358A3">
      <w:pPr>
        <w:pStyle w:val="ac"/>
        <w:tabs>
          <w:tab w:val="decimal" w:pos="0"/>
        </w:tabs>
        <w:spacing w:after="0" w:line="360" w:lineRule="auto"/>
        <w:ind w:firstLine="539"/>
        <w:jc w:val="both"/>
      </w:pPr>
      <w:r>
        <w:t xml:space="preserve">1. </w:t>
      </w:r>
      <w:r w:rsidR="00D358A3" w:rsidRPr="00A52963">
        <w:t>Объекты недвижимости, поименованные в списке основных видов разрешённого использования,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358A3" w:rsidRPr="00A52963" w:rsidRDefault="0082777A" w:rsidP="00D358A3">
      <w:pPr>
        <w:pStyle w:val="ac"/>
        <w:tabs>
          <w:tab w:val="decimal" w:pos="0"/>
        </w:tabs>
        <w:spacing w:after="0" w:line="360" w:lineRule="auto"/>
        <w:ind w:firstLine="539"/>
        <w:jc w:val="both"/>
      </w:pPr>
      <w:r>
        <w:t xml:space="preserve">2. </w:t>
      </w:r>
      <w:r w:rsidR="00D358A3" w:rsidRPr="00A52963">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постановлением главы администрации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00541303">
        <w:t xml:space="preserve"> </w:t>
      </w:r>
      <w:r w:rsidR="00D358A3" w:rsidRPr="00A52963">
        <w:t>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D358A3" w:rsidRPr="00A52963" w:rsidRDefault="0082777A" w:rsidP="00D358A3">
      <w:pPr>
        <w:pStyle w:val="ac"/>
        <w:tabs>
          <w:tab w:val="decimal" w:pos="0"/>
        </w:tabs>
        <w:spacing w:after="0" w:line="360" w:lineRule="auto"/>
        <w:ind w:firstLine="539"/>
        <w:jc w:val="both"/>
      </w:pPr>
      <w:r>
        <w:t xml:space="preserve">3. </w:t>
      </w:r>
      <w:r w:rsidR="00D358A3" w:rsidRPr="00A52963">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358A3" w:rsidRPr="00A52963" w:rsidRDefault="0082777A" w:rsidP="00D358A3">
      <w:pPr>
        <w:pStyle w:val="ac"/>
        <w:tabs>
          <w:tab w:val="decimal" w:pos="0"/>
        </w:tabs>
        <w:spacing w:after="0" w:line="360" w:lineRule="auto"/>
        <w:ind w:firstLine="539"/>
        <w:jc w:val="both"/>
      </w:pPr>
      <w:r>
        <w:t xml:space="preserve">4. </w:t>
      </w:r>
      <w:r w:rsidR="00D358A3" w:rsidRPr="00A52963">
        <w:t>Площадь и строительный объем объектов недвижимости, вид/</w:t>
      </w:r>
      <w:proofErr w:type="gramStart"/>
      <w:r w:rsidR="00D358A3" w:rsidRPr="00A52963">
        <w:t>виды</w:t>
      </w:r>
      <w:proofErr w:type="gramEnd"/>
      <w:r w:rsidR="00D358A3" w:rsidRPr="00A52963">
        <w:t xml:space="preserve">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D358A3" w:rsidRPr="00A52963" w:rsidRDefault="0082777A" w:rsidP="00D358A3">
      <w:pPr>
        <w:pStyle w:val="ac"/>
        <w:tabs>
          <w:tab w:val="decimal" w:pos="0"/>
        </w:tabs>
        <w:spacing w:after="0" w:line="360" w:lineRule="auto"/>
        <w:ind w:firstLine="539"/>
        <w:jc w:val="both"/>
      </w:pPr>
      <w:r>
        <w:lastRenderedPageBreak/>
        <w:t xml:space="preserve">5. </w:t>
      </w:r>
      <w:r w:rsidR="00D358A3" w:rsidRPr="00A52963">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D358A3" w:rsidRPr="00A52963" w:rsidRDefault="0082777A" w:rsidP="00D358A3">
      <w:pPr>
        <w:pStyle w:val="ac"/>
        <w:tabs>
          <w:tab w:val="decimal" w:pos="0"/>
        </w:tabs>
        <w:spacing w:after="0" w:line="360" w:lineRule="auto"/>
        <w:ind w:firstLine="539"/>
        <w:jc w:val="both"/>
      </w:pPr>
      <w:r>
        <w:t xml:space="preserve">6. </w:t>
      </w:r>
      <w:r w:rsidR="00D358A3" w:rsidRPr="00A52963">
        <w:t>Не соответствующий настоящим Правилам вид использования недвижимости может быть изменен только на вид использования, предусмотренный настоящими Правилами для территориальной зоны, в границах которой расположен такой объект.</w:t>
      </w:r>
    </w:p>
    <w:p w:rsidR="00B92ECF" w:rsidRDefault="00D07E50" w:rsidP="00B92ECF">
      <w:pPr>
        <w:pStyle w:val="ac"/>
        <w:tabs>
          <w:tab w:val="decimal" w:pos="0"/>
        </w:tabs>
        <w:spacing w:after="0" w:line="360" w:lineRule="auto"/>
        <w:ind w:firstLine="539"/>
        <w:jc w:val="both"/>
      </w:pPr>
      <w:r>
        <w:t>7</w:t>
      </w:r>
      <w:r w:rsidR="0082777A">
        <w:t xml:space="preserve">. </w:t>
      </w:r>
      <w:r w:rsidR="00D358A3" w:rsidRPr="00A52963">
        <w:t>Статус несоответствия, приданный объектам недвижимости по критериям, перечисленным в пунктах</w:t>
      </w:r>
      <w:r w:rsidR="00961A25">
        <w:t xml:space="preserve"> </w:t>
      </w:r>
      <w:r w:rsidR="00B92ECF">
        <w:t xml:space="preserve">3 и </w:t>
      </w:r>
      <w:r w:rsidR="00D358A3" w:rsidRPr="00A52963">
        <w:t>4 настоящей статьи Правил, фиксируется в документах учёта недвижимого имущества, а также регистрации прав на недвижимость.</w:t>
      </w:r>
      <w:r w:rsidR="00B92ECF">
        <w:tab/>
      </w:r>
    </w:p>
    <w:p w:rsidR="00B92ECF" w:rsidRPr="002770AE" w:rsidRDefault="00D07E50" w:rsidP="00371A8D">
      <w:pPr>
        <w:pStyle w:val="ac"/>
        <w:tabs>
          <w:tab w:val="decimal" w:pos="0"/>
        </w:tabs>
        <w:spacing w:after="0" w:line="360" w:lineRule="auto"/>
        <w:ind w:firstLine="539"/>
        <w:jc w:val="both"/>
      </w:pPr>
      <w:r>
        <w:t>8</w:t>
      </w:r>
      <w:r w:rsidR="00B92ECF" w:rsidRPr="002770AE">
        <w:t xml:space="preserve">. Принятые до введения в действие настоящих Правил нормативные правовые акты поселения по вопросам землепользования и застройки в отношении отдельных частей территории </w:t>
      </w:r>
      <w:r w:rsidR="005E158C">
        <w:t xml:space="preserve"> д. </w:t>
      </w:r>
      <w:proofErr w:type="spellStart"/>
      <w:r w:rsidR="00316975">
        <w:t>Иципино</w:t>
      </w:r>
      <w:proofErr w:type="spellEnd"/>
      <w:r w:rsidR="00316975">
        <w:t xml:space="preserve"> </w:t>
      </w:r>
      <w:r w:rsidR="00B92ECF" w:rsidRPr="002770AE">
        <w:t>применяются в части, не противоречащей настоящим Правилам.</w:t>
      </w:r>
    </w:p>
    <w:p w:rsidR="00B92ECF" w:rsidRPr="00961A25" w:rsidRDefault="00B92ECF" w:rsidP="00371A8D">
      <w:pPr>
        <w:pStyle w:val="ac"/>
        <w:tabs>
          <w:tab w:val="decimal" w:pos="0"/>
        </w:tabs>
        <w:spacing w:after="0" w:line="360" w:lineRule="auto"/>
        <w:jc w:val="both"/>
      </w:pPr>
    </w:p>
    <w:p w:rsidR="00D358A3" w:rsidRPr="00BD0858" w:rsidRDefault="00443951" w:rsidP="00371A8D">
      <w:pPr>
        <w:pStyle w:val="3"/>
        <w:spacing w:before="0" w:after="0" w:line="360" w:lineRule="auto"/>
        <w:rPr>
          <w:rFonts w:ascii="Times New Roman" w:hAnsi="Times New Roman" w:cs="Times New Roman"/>
          <w:sz w:val="24"/>
          <w:szCs w:val="24"/>
        </w:rPr>
      </w:pPr>
      <w:bookmarkStart w:id="14" w:name="_Toc280018420"/>
      <w:bookmarkStart w:id="15" w:name="_Toc336444009"/>
      <w:bookmarkStart w:id="16" w:name="_Toc344118385"/>
      <w:bookmarkStart w:id="17" w:name="_Toc344119611"/>
      <w:bookmarkStart w:id="18" w:name="_Toc344120770"/>
      <w:bookmarkStart w:id="19" w:name="_Toc388451869"/>
      <w:r w:rsidRPr="00BD0858">
        <w:rPr>
          <w:rFonts w:ascii="Times New Roman" w:hAnsi="Times New Roman" w:cs="Times New Roman"/>
          <w:sz w:val="24"/>
          <w:szCs w:val="24"/>
        </w:rPr>
        <w:t>Статья 7</w:t>
      </w:r>
      <w:r w:rsidR="00961A25" w:rsidRPr="00BD0858">
        <w:rPr>
          <w:rFonts w:ascii="Times New Roman" w:hAnsi="Times New Roman" w:cs="Times New Roman"/>
          <w:sz w:val="24"/>
          <w:szCs w:val="24"/>
        </w:rPr>
        <w:t xml:space="preserve">. </w:t>
      </w:r>
      <w:r w:rsidR="0090589A" w:rsidRPr="00BD0858">
        <w:rPr>
          <w:rFonts w:ascii="Times New Roman" w:hAnsi="Times New Roman" w:cs="Times New Roman"/>
          <w:sz w:val="24"/>
          <w:szCs w:val="24"/>
        </w:rPr>
        <w:tab/>
      </w:r>
      <w:r w:rsidR="00D358A3" w:rsidRPr="00BD0858">
        <w:rPr>
          <w:rFonts w:ascii="Times New Roman" w:hAnsi="Times New Roman" w:cs="Times New Roman"/>
          <w:sz w:val="24"/>
          <w:szCs w:val="24"/>
        </w:rPr>
        <w:t>Ответственность за нарушение Правил</w:t>
      </w:r>
      <w:bookmarkEnd w:id="14"/>
      <w:bookmarkEnd w:id="15"/>
      <w:bookmarkEnd w:id="16"/>
      <w:bookmarkEnd w:id="17"/>
      <w:bookmarkEnd w:id="18"/>
      <w:bookmarkEnd w:id="19"/>
    </w:p>
    <w:p w:rsidR="00D358A3" w:rsidRDefault="00D358A3" w:rsidP="00371A8D">
      <w:pPr>
        <w:ind w:firstLine="900"/>
      </w:pPr>
      <w:r w:rsidRPr="00A52963">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w:t>
      </w:r>
      <w:r>
        <w:t>енности, а в отдельных случаях,</w:t>
      </w:r>
      <w:r w:rsidRPr="00A52963">
        <w:t xml:space="preserve">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26390" w:rsidRDefault="00126390" w:rsidP="005E158C">
      <w:pPr>
        <w:ind w:firstLine="0"/>
      </w:pPr>
    </w:p>
    <w:p w:rsidR="00371A8D" w:rsidRDefault="00371A8D" w:rsidP="005E158C">
      <w:pPr>
        <w:ind w:firstLine="0"/>
      </w:pPr>
    </w:p>
    <w:p w:rsidR="00371A8D" w:rsidRDefault="00371A8D" w:rsidP="005E158C">
      <w:pPr>
        <w:ind w:firstLine="0"/>
      </w:pPr>
    </w:p>
    <w:p w:rsidR="00371A8D" w:rsidRDefault="00371A8D" w:rsidP="005E158C">
      <w:pPr>
        <w:ind w:firstLine="0"/>
      </w:pPr>
    </w:p>
    <w:p w:rsidR="00371A8D" w:rsidRPr="00961A25" w:rsidRDefault="00371A8D" w:rsidP="005E158C">
      <w:pPr>
        <w:ind w:firstLine="0"/>
      </w:pPr>
    </w:p>
    <w:p w:rsidR="00BF2553" w:rsidRPr="0090589A" w:rsidRDefault="00BF2553" w:rsidP="00BF2553">
      <w:pPr>
        <w:pStyle w:val="2"/>
        <w:rPr>
          <w:rFonts w:ascii="Times New Roman" w:hAnsi="Times New Roman"/>
          <w:i w:val="0"/>
          <w:iCs w:val="0"/>
          <w:kern w:val="28"/>
        </w:rPr>
      </w:pPr>
      <w:bookmarkStart w:id="20" w:name="_Toc388451870"/>
      <w:r w:rsidRPr="0090589A">
        <w:rPr>
          <w:rFonts w:ascii="Times New Roman" w:hAnsi="Times New Roman"/>
          <w:i w:val="0"/>
          <w:iCs w:val="0"/>
          <w:kern w:val="28"/>
        </w:rPr>
        <w:lastRenderedPageBreak/>
        <w:t xml:space="preserve">Глава </w:t>
      </w:r>
      <w:r w:rsidR="0047432C">
        <w:rPr>
          <w:rFonts w:ascii="Times New Roman" w:hAnsi="Times New Roman"/>
          <w:i w:val="0"/>
          <w:iCs w:val="0"/>
          <w:kern w:val="28"/>
        </w:rPr>
        <w:t xml:space="preserve">2. </w:t>
      </w:r>
      <w:r w:rsidRPr="0090589A">
        <w:rPr>
          <w:rFonts w:ascii="Times New Roman" w:hAnsi="Times New Roman"/>
          <w:i w:val="0"/>
          <w:iCs w:val="0"/>
          <w:kern w:val="28"/>
        </w:rPr>
        <w:t>Регулирование землепользования и застройки органами местного самоуправления</w:t>
      </w:r>
      <w:bookmarkEnd w:id="20"/>
    </w:p>
    <w:p w:rsidR="00686779" w:rsidRPr="00371A8D" w:rsidRDefault="00443951" w:rsidP="00371A8D">
      <w:pPr>
        <w:pStyle w:val="3"/>
        <w:spacing w:line="360" w:lineRule="auto"/>
        <w:jc w:val="both"/>
        <w:rPr>
          <w:rFonts w:ascii="Times New Roman" w:hAnsi="Times New Roman"/>
          <w:kern w:val="28"/>
          <w:sz w:val="24"/>
          <w:szCs w:val="24"/>
        </w:rPr>
      </w:pPr>
      <w:bookmarkStart w:id="21" w:name="_Toc388451871"/>
      <w:r w:rsidRPr="00443951">
        <w:rPr>
          <w:rFonts w:ascii="Times New Roman" w:hAnsi="Times New Roman"/>
          <w:kern w:val="28"/>
          <w:sz w:val="24"/>
          <w:szCs w:val="24"/>
        </w:rPr>
        <w:t>Статья 8</w:t>
      </w:r>
      <w:r w:rsidR="00993CEA" w:rsidRPr="00443951">
        <w:rPr>
          <w:rFonts w:ascii="Times New Roman" w:hAnsi="Times New Roman"/>
          <w:kern w:val="28"/>
          <w:sz w:val="24"/>
          <w:szCs w:val="24"/>
        </w:rPr>
        <w:t xml:space="preserve">. </w:t>
      </w:r>
      <w:r w:rsidR="00BF2553" w:rsidRPr="00443951">
        <w:rPr>
          <w:rFonts w:ascii="Times New Roman" w:hAnsi="Times New Roman"/>
          <w:kern w:val="28"/>
          <w:sz w:val="24"/>
          <w:szCs w:val="24"/>
        </w:rPr>
        <w:t xml:space="preserve">Органы местного самоуправления </w:t>
      </w:r>
      <w:r w:rsidR="00993CEA" w:rsidRPr="00443951">
        <w:rPr>
          <w:rFonts w:ascii="Times New Roman" w:hAnsi="Times New Roman"/>
          <w:kern w:val="28"/>
          <w:sz w:val="24"/>
          <w:szCs w:val="24"/>
        </w:rPr>
        <w:t>се</w:t>
      </w:r>
      <w:r w:rsidR="001F3F97" w:rsidRPr="00443951">
        <w:rPr>
          <w:rFonts w:ascii="Times New Roman" w:hAnsi="Times New Roman"/>
          <w:kern w:val="28"/>
          <w:sz w:val="24"/>
          <w:szCs w:val="24"/>
        </w:rPr>
        <w:t>льского поселения и иные органы</w:t>
      </w:r>
      <w:r w:rsidR="00993CEA" w:rsidRPr="00443951">
        <w:rPr>
          <w:rFonts w:ascii="Times New Roman" w:hAnsi="Times New Roman"/>
          <w:kern w:val="28"/>
          <w:sz w:val="24"/>
          <w:szCs w:val="24"/>
        </w:rPr>
        <w:t>, уполномоченные регулировать и контролировать землепользование и застройку</w:t>
      </w:r>
      <w:bookmarkEnd w:id="21"/>
    </w:p>
    <w:p w:rsidR="00686779" w:rsidRPr="00C430E3" w:rsidRDefault="00686779" w:rsidP="00686779">
      <w:r w:rsidRPr="00C430E3">
        <w:t xml:space="preserve">1. Структуру органов местного самоуправления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00467616">
        <w:t xml:space="preserve"> </w:t>
      </w:r>
      <w:r w:rsidRPr="00C430E3">
        <w:t xml:space="preserve">составляют: </w:t>
      </w:r>
    </w:p>
    <w:p w:rsidR="00686779" w:rsidRPr="00C430E3" w:rsidRDefault="00686779" w:rsidP="00686779">
      <w:r w:rsidRPr="00C430E3">
        <w:t>- С</w:t>
      </w:r>
      <w:r w:rsidR="00426498">
        <w:t>о</w:t>
      </w:r>
      <w:r w:rsidR="007F1025">
        <w:t>вет</w:t>
      </w:r>
      <w:r w:rsidRPr="00C430E3">
        <w:t xml:space="preserve"> депутатов</w:t>
      </w:r>
      <w:r w:rsidR="00316975" w:rsidRPr="00316975">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Pr="00C430E3">
        <w:t xml:space="preserve"> </w:t>
      </w:r>
      <w:proofErr w:type="spellStart"/>
      <w:r w:rsidR="007F1025">
        <w:t>Кинкисеппского</w:t>
      </w:r>
      <w:proofErr w:type="spellEnd"/>
      <w:r w:rsidR="007F1025">
        <w:t xml:space="preserve"> муниципального района </w:t>
      </w:r>
      <w:r w:rsidR="00126390">
        <w:t xml:space="preserve"> </w:t>
      </w:r>
      <w:r w:rsidRPr="00C430E3">
        <w:t>(С</w:t>
      </w:r>
      <w:r w:rsidR="00467616">
        <w:t>о</w:t>
      </w:r>
      <w:r w:rsidR="007F1025">
        <w:t>вет</w:t>
      </w:r>
      <w:r w:rsidRPr="00C430E3">
        <w:t xml:space="preserve"> депутатов);</w:t>
      </w:r>
    </w:p>
    <w:p w:rsidR="00686779" w:rsidRPr="00C430E3" w:rsidRDefault="00686779" w:rsidP="00686779">
      <w:r w:rsidRPr="00C430E3">
        <w:t xml:space="preserve">- Глава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00371A8D">
        <w:t xml:space="preserve"> муниципального образования "</w:t>
      </w:r>
      <w:proofErr w:type="spellStart"/>
      <w:r w:rsidR="00316975">
        <w:t>Кинги</w:t>
      </w:r>
      <w:r w:rsidR="007F1025">
        <w:t>с</w:t>
      </w:r>
      <w:r w:rsidR="00316975">
        <w:t>еппск</w:t>
      </w:r>
      <w:r w:rsidR="00371A8D">
        <w:t>ий</w:t>
      </w:r>
      <w:proofErr w:type="spellEnd"/>
      <w:r w:rsidR="00371A8D">
        <w:t xml:space="preserve"> муниципальный район"</w:t>
      </w:r>
      <w:r w:rsidR="00316975">
        <w:t xml:space="preserve"> </w:t>
      </w:r>
      <w:r w:rsidRPr="00C430E3">
        <w:t>(Глава поселения);</w:t>
      </w:r>
    </w:p>
    <w:p w:rsidR="004364EC" w:rsidRDefault="00686779" w:rsidP="007F1025">
      <w:r w:rsidRPr="00C430E3">
        <w:t xml:space="preserve">- Глава администрации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00371A8D">
        <w:t>муниципального образования "</w:t>
      </w:r>
      <w:proofErr w:type="spellStart"/>
      <w:r w:rsidR="00371A8D">
        <w:t>Кингисеппский</w:t>
      </w:r>
      <w:proofErr w:type="spellEnd"/>
      <w:r w:rsidR="00371A8D">
        <w:t xml:space="preserve"> муниципальный район" </w:t>
      </w:r>
      <w:r w:rsidRPr="00C430E3">
        <w:t>(Глава администрации</w:t>
      </w:r>
      <w:r>
        <w:t>).</w:t>
      </w:r>
    </w:p>
    <w:p w:rsidR="00795C30" w:rsidRPr="00FB1054" w:rsidRDefault="00686779" w:rsidP="00795C30">
      <w:r>
        <w:t xml:space="preserve">2. </w:t>
      </w:r>
      <w:r w:rsidR="00795C30" w:rsidRPr="00FB1054">
        <w:t>К полномочиям органов местного самоуправления</w:t>
      </w:r>
      <w:r w:rsidR="00316975">
        <w:t xml:space="preserve"> 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426498">
        <w:t xml:space="preserve">, </w:t>
      </w:r>
      <w:r w:rsidR="00795C30" w:rsidRPr="00FB1054">
        <w:t xml:space="preserve">в соответствии с </w:t>
      </w:r>
      <w:r w:rsidR="00795C30" w:rsidRPr="007F1025">
        <w:t>Градостроительным кодексом Р</w:t>
      </w:r>
      <w:r w:rsidR="00126390" w:rsidRPr="007F1025">
        <w:t xml:space="preserve">оссийской </w:t>
      </w:r>
      <w:r w:rsidR="00795C30" w:rsidRPr="007F1025">
        <w:t>Ф</w:t>
      </w:r>
      <w:r w:rsidR="00126390" w:rsidRPr="007F1025">
        <w:t xml:space="preserve">едерации и Уставом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00371A8D">
        <w:t>муниципального образования "</w:t>
      </w:r>
      <w:proofErr w:type="spellStart"/>
      <w:r w:rsidR="00371A8D">
        <w:t>Кингисеппский</w:t>
      </w:r>
      <w:proofErr w:type="spellEnd"/>
      <w:r w:rsidR="00371A8D">
        <w:t xml:space="preserve"> муниципальный район"</w:t>
      </w:r>
      <w:r w:rsidR="00795C30" w:rsidRPr="007F1025">
        <w:t>,</w:t>
      </w:r>
      <w:r w:rsidR="00795C30" w:rsidRPr="00FB1054">
        <w:t xml:space="preserve"> в области градостроительной деятельности относятся:</w:t>
      </w:r>
    </w:p>
    <w:p w:rsidR="00795C30" w:rsidRPr="00FB1054" w:rsidRDefault="006A2D59" w:rsidP="00126390">
      <w:bookmarkStart w:id="22" w:name="p196"/>
      <w:bookmarkEnd w:id="22"/>
      <w:r>
        <w:t>1</w:t>
      </w:r>
      <w:r w:rsidR="00795C30" w:rsidRPr="00FB1054">
        <w:t xml:space="preserve">) утверждение </w:t>
      </w:r>
      <w:r w:rsidR="00126390">
        <w:t>генерального плана сельского поселения;</w:t>
      </w:r>
    </w:p>
    <w:p w:rsidR="00795C30" w:rsidRPr="00FB1054" w:rsidRDefault="006A2D59" w:rsidP="00795C30">
      <w:bookmarkStart w:id="23" w:name="p197"/>
      <w:bookmarkEnd w:id="23"/>
      <w:r>
        <w:t>2</w:t>
      </w:r>
      <w:r w:rsidR="00795C30" w:rsidRPr="00FB1054">
        <w:t>) утверждение местных нормативов градостроительного проектирования поселения;</w:t>
      </w:r>
    </w:p>
    <w:p w:rsidR="00795C30" w:rsidRPr="00FB1054" w:rsidRDefault="006A2D59" w:rsidP="00795C30">
      <w:bookmarkStart w:id="24" w:name="p198"/>
      <w:bookmarkEnd w:id="24"/>
      <w:r>
        <w:t>3</w:t>
      </w:r>
      <w:r w:rsidR="00795C30" w:rsidRPr="00FB1054">
        <w:t>) утверждение правил землепользования и застройки поселения;</w:t>
      </w:r>
    </w:p>
    <w:p w:rsidR="006A2D59" w:rsidRDefault="006A2D59" w:rsidP="00FB1054">
      <w:bookmarkStart w:id="25" w:name="p199"/>
      <w:bookmarkEnd w:id="25"/>
      <w:r>
        <w:t>4</w:t>
      </w:r>
      <w:r w:rsidR="00795C30" w:rsidRPr="00FB1054">
        <w:t xml:space="preserve">) утверждение подготовленной на основании документов территориального планирования поселения документации по планировке территории, </w:t>
      </w:r>
      <w:bookmarkStart w:id="26" w:name="p200"/>
      <w:bookmarkEnd w:id="26"/>
    </w:p>
    <w:p w:rsidR="00795C30" w:rsidRDefault="006A2D59" w:rsidP="006A2D59">
      <w:r>
        <w:t>5</w:t>
      </w:r>
      <w:r w:rsidR="00795C30" w:rsidRPr="00FB1054">
        <w:t>) выдача разрешений на строительст</w:t>
      </w:r>
      <w:r>
        <w:t>во</w:t>
      </w:r>
      <w:r w:rsidRPr="006A2D59">
        <w:t xml:space="preserve"> </w:t>
      </w:r>
      <w:r>
        <w:t>(</w:t>
      </w:r>
      <w:r w:rsidRPr="00FB1054">
        <w:t>за исключением случаев, предусмотренных Градостроительным кодексом</w:t>
      </w:r>
      <w:r>
        <w:t xml:space="preserve"> Российской Федерации, иными федеральными законами), </w:t>
      </w:r>
      <w:r w:rsidR="00795C30" w:rsidRPr="00FB1054">
        <w:t xml:space="preserve">разрешений на ввод объектов в эксплуатацию при осуществлении </w:t>
      </w:r>
      <w:r>
        <w:t xml:space="preserve">муниципального строительства, реконструкции объектов капитального строительства </w:t>
      </w:r>
      <w:r w:rsidR="00795C30" w:rsidRPr="00FB1054">
        <w:t>расположенных на территори</w:t>
      </w:r>
      <w:r>
        <w:t>и</w:t>
      </w:r>
      <w:r w:rsidR="00795C30" w:rsidRPr="00FB1054">
        <w:t xml:space="preserve"> поселения;</w:t>
      </w:r>
    </w:p>
    <w:p w:rsidR="006A2D59" w:rsidRPr="004364EC" w:rsidRDefault="006A2D59" w:rsidP="006A2D59">
      <w:r>
        <w:t xml:space="preserve">6) </w:t>
      </w:r>
      <w:r w:rsidR="004364EC">
        <w:t>резервирование земель и изъятие</w:t>
      </w:r>
      <w:r>
        <w:t xml:space="preserve">, в том числе выкупа, земельных участков в границах </w:t>
      </w:r>
      <w:r w:rsidR="004364EC">
        <w:t>поселения дл муниципальных нужд.</w:t>
      </w:r>
    </w:p>
    <w:p w:rsidR="006A2D59" w:rsidRPr="00FB1054" w:rsidRDefault="006A2D59" w:rsidP="00301519">
      <w:r>
        <w:t xml:space="preserve">7) осуществление земельного </w:t>
      </w:r>
      <w:proofErr w:type="gramStart"/>
      <w:r>
        <w:t xml:space="preserve">контроля </w:t>
      </w:r>
      <w:r w:rsidR="00301519">
        <w:t>за</w:t>
      </w:r>
      <w:proofErr w:type="gramEnd"/>
      <w:r w:rsidR="00301519">
        <w:t xml:space="preserve"> использованием земель поселения.</w:t>
      </w:r>
    </w:p>
    <w:p w:rsidR="00795C30" w:rsidRPr="00FB1054" w:rsidRDefault="00301519" w:rsidP="00FB1054">
      <w:bookmarkStart w:id="27" w:name="p201"/>
      <w:bookmarkStart w:id="28" w:name="p202"/>
      <w:bookmarkStart w:id="29" w:name="p203"/>
      <w:bookmarkEnd w:id="27"/>
      <w:bookmarkEnd w:id="28"/>
      <w:bookmarkEnd w:id="29"/>
      <w:r>
        <w:t>3</w:t>
      </w:r>
      <w:r w:rsidR="00795C30" w:rsidRPr="00FB1054">
        <w:t>. К полномочиям органов местного самоуправления муниципального образования «</w:t>
      </w:r>
      <w:proofErr w:type="spellStart"/>
      <w:r w:rsidR="00426498">
        <w:t>Кингисеппский</w:t>
      </w:r>
      <w:proofErr w:type="spellEnd"/>
      <w:r w:rsidR="00426498">
        <w:t xml:space="preserve"> муниципальный </w:t>
      </w:r>
      <w:r w:rsidR="00795C30" w:rsidRPr="00FB1054">
        <w:t>район» в области градостроительной деятельности относятся:</w:t>
      </w:r>
    </w:p>
    <w:p w:rsidR="00795C30" w:rsidRPr="00FB1054" w:rsidRDefault="00301519" w:rsidP="00FB1054">
      <w:bookmarkStart w:id="30" w:name="p204"/>
      <w:bookmarkEnd w:id="30"/>
      <w:r>
        <w:lastRenderedPageBreak/>
        <w:t>1</w:t>
      </w:r>
      <w:r w:rsidR="00795C30" w:rsidRPr="00FB1054">
        <w:t xml:space="preserve">) подготовка и утверждение документов территориального планирования </w:t>
      </w:r>
      <w:r w:rsidR="00421A78" w:rsidRPr="00FB1054">
        <w:t xml:space="preserve"> муниципального образования </w:t>
      </w:r>
      <w:r w:rsidR="00795C30" w:rsidRPr="00FB1054">
        <w:t>«</w:t>
      </w:r>
      <w:proofErr w:type="spellStart"/>
      <w:r w:rsidR="00426498">
        <w:t>Кингисеппский</w:t>
      </w:r>
      <w:proofErr w:type="spellEnd"/>
      <w:r w:rsidR="00426498">
        <w:t xml:space="preserve"> муниципальный </w:t>
      </w:r>
      <w:r w:rsidR="00795C30" w:rsidRPr="00FB1054">
        <w:t>район»;</w:t>
      </w:r>
    </w:p>
    <w:p w:rsidR="00795C30" w:rsidRPr="00FB1054" w:rsidRDefault="00301519" w:rsidP="00301519">
      <w:bookmarkStart w:id="31" w:name="p205"/>
      <w:bookmarkStart w:id="32" w:name="p207"/>
      <w:bookmarkEnd w:id="31"/>
      <w:bookmarkEnd w:id="32"/>
      <w:r>
        <w:t>2</w:t>
      </w:r>
      <w:r w:rsidR="00795C30" w:rsidRPr="00FB1054">
        <w:t xml:space="preserve">) утверждение подготовленной на основании документов территориального планирования </w:t>
      </w:r>
      <w:r>
        <w:t>муниципального района</w:t>
      </w:r>
      <w:r w:rsidR="00795C30" w:rsidRPr="00FB1054">
        <w:t xml:space="preserve"> документации по планировке территории, за исключением случаев, предусмотренных </w:t>
      </w:r>
      <w:r w:rsidR="00421A78" w:rsidRPr="00FB1054">
        <w:t>Градостроительным к</w:t>
      </w:r>
      <w:r w:rsidR="00795C30" w:rsidRPr="00FB1054">
        <w:t>одексом</w:t>
      </w:r>
      <w:r w:rsidR="00443951">
        <w:t xml:space="preserve"> Р</w:t>
      </w:r>
      <w:r>
        <w:t>оссийской Федерации</w:t>
      </w:r>
      <w:r w:rsidR="00795C30" w:rsidRPr="00FB1054">
        <w:t>;</w:t>
      </w:r>
    </w:p>
    <w:p w:rsidR="00795C30" w:rsidRPr="00E558B8" w:rsidRDefault="00301519" w:rsidP="00FB1054">
      <w:bookmarkStart w:id="33" w:name="p208"/>
      <w:bookmarkStart w:id="34" w:name="p209"/>
      <w:bookmarkEnd w:id="33"/>
      <w:bookmarkEnd w:id="34"/>
      <w:r>
        <w:t>3</w:t>
      </w:r>
      <w:r w:rsidR="00795C30" w:rsidRPr="00FB1054">
        <w:t xml:space="preserve">) ведение информационных систем обеспечения градостроительной деятельности, осуществляемой на территории </w:t>
      </w:r>
      <w:r>
        <w:t xml:space="preserve">муниципального </w:t>
      </w:r>
      <w:r w:rsidR="00795C30" w:rsidRPr="00FB1054">
        <w:t>района.</w:t>
      </w:r>
    </w:p>
    <w:p w:rsidR="00795C30" w:rsidRPr="00E558B8" w:rsidRDefault="00301519" w:rsidP="00FB1054">
      <w:pPr>
        <w:widowControl w:val="0"/>
        <w:autoSpaceDE w:val="0"/>
        <w:autoSpaceDN w:val="0"/>
        <w:adjustRightInd w:val="0"/>
        <w:rPr>
          <w:kern w:val="28"/>
        </w:rPr>
      </w:pPr>
      <w:r>
        <w:rPr>
          <w:kern w:val="28"/>
        </w:rPr>
        <w:t>4</w:t>
      </w:r>
      <w:r w:rsidR="00795C30" w:rsidRPr="00E558B8">
        <w:rPr>
          <w:kern w:val="28"/>
        </w:rPr>
        <w:t>. По вопросам применения настоящих Правил в обязанности С</w:t>
      </w:r>
      <w:r>
        <w:rPr>
          <w:kern w:val="28"/>
        </w:rPr>
        <w:t>о</w:t>
      </w:r>
      <w:r w:rsidR="00426498">
        <w:rPr>
          <w:kern w:val="28"/>
        </w:rPr>
        <w:t>вета</w:t>
      </w:r>
      <w:r w:rsidR="00795C30" w:rsidRPr="00E558B8">
        <w:rPr>
          <w:kern w:val="28"/>
        </w:rPr>
        <w:t xml:space="preserve"> депутатов </w:t>
      </w:r>
      <w:r w:rsidR="00B81BA3">
        <w:rPr>
          <w:kern w:val="28"/>
        </w:rPr>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00795C30" w:rsidRPr="00E558B8">
        <w:rPr>
          <w:kern w:val="28"/>
        </w:rPr>
        <w:t>входит:</w:t>
      </w:r>
    </w:p>
    <w:p w:rsidR="00795C30" w:rsidRPr="00E558B8" w:rsidRDefault="00795C30" w:rsidP="00FB1054">
      <w:pPr>
        <w:widowControl w:val="0"/>
        <w:autoSpaceDE w:val="0"/>
        <w:autoSpaceDN w:val="0"/>
        <w:adjustRightInd w:val="0"/>
        <w:rPr>
          <w:kern w:val="28"/>
        </w:rPr>
      </w:pPr>
      <w:r w:rsidRPr="00E558B8">
        <w:rPr>
          <w:kern w:val="28"/>
        </w:rPr>
        <w:t>- утверждение изменений в Правила землепользования и застройки;</w:t>
      </w:r>
    </w:p>
    <w:p w:rsidR="00795C30" w:rsidRPr="00E558B8" w:rsidRDefault="00795C30" w:rsidP="00FB1054">
      <w:pPr>
        <w:widowControl w:val="0"/>
        <w:autoSpaceDE w:val="0"/>
        <w:autoSpaceDN w:val="0"/>
        <w:adjustRightInd w:val="0"/>
        <w:rPr>
          <w:kern w:val="28"/>
        </w:rPr>
      </w:pPr>
      <w:r w:rsidRPr="00E558B8">
        <w:rPr>
          <w:kern w:val="28"/>
        </w:rPr>
        <w:t>- принятие в пределах своей компетенции нормативных правовых актов в области регулирования землепользования и застройки;</w:t>
      </w:r>
    </w:p>
    <w:p w:rsidR="00795C30" w:rsidRPr="00E558B8" w:rsidRDefault="00795C30" w:rsidP="00FB1054">
      <w:pPr>
        <w:widowControl w:val="0"/>
        <w:autoSpaceDE w:val="0"/>
        <w:autoSpaceDN w:val="0"/>
        <w:adjustRightInd w:val="0"/>
        <w:rPr>
          <w:kern w:val="28"/>
        </w:rPr>
      </w:pPr>
      <w:r w:rsidRPr="00E558B8">
        <w:rPr>
          <w:kern w:val="28"/>
        </w:rPr>
        <w:t>- утверждение местных нормативов градостроительного проектирования;</w:t>
      </w:r>
    </w:p>
    <w:p w:rsidR="00795C30" w:rsidRPr="00E558B8" w:rsidRDefault="00795C30" w:rsidP="00FB1054">
      <w:pPr>
        <w:widowControl w:val="0"/>
        <w:autoSpaceDE w:val="0"/>
        <w:autoSpaceDN w:val="0"/>
        <w:adjustRightInd w:val="0"/>
        <w:rPr>
          <w:kern w:val="28"/>
        </w:rPr>
      </w:pPr>
      <w:r w:rsidRPr="00E558B8">
        <w:rPr>
          <w:kern w:val="28"/>
        </w:rPr>
        <w:t>- другие обязанности в соответствии с законодательством.</w:t>
      </w:r>
    </w:p>
    <w:p w:rsidR="00795C30" w:rsidRPr="00E558B8" w:rsidRDefault="00301519" w:rsidP="00FB1054">
      <w:pPr>
        <w:widowControl w:val="0"/>
        <w:autoSpaceDE w:val="0"/>
        <w:autoSpaceDN w:val="0"/>
        <w:adjustRightInd w:val="0"/>
        <w:rPr>
          <w:kern w:val="28"/>
        </w:rPr>
      </w:pPr>
      <w:r>
        <w:rPr>
          <w:kern w:val="28"/>
        </w:rPr>
        <w:t>5</w:t>
      </w:r>
      <w:r w:rsidR="00795C30" w:rsidRPr="00E558B8">
        <w:rPr>
          <w:kern w:val="28"/>
        </w:rPr>
        <w:t>. По вопросам применения настоящих Правил в обязанности главы администрации</w:t>
      </w:r>
      <w:r w:rsidR="00316975" w:rsidRPr="00316975">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795C30" w:rsidRPr="00E558B8">
        <w:rPr>
          <w:kern w:val="28"/>
        </w:rPr>
        <w:t>:</w:t>
      </w:r>
    </w:p>
    <w:p w:rsidR="00795C30" w:rsidRPr="00E558B8" w:rsidRDefault="00795C30" w:rsidP="00FB1054">
      <w:pPr>
        <w:widowControl w:val="0"/>
        <w:autoSpaceDE w:val="0"/>
        <w:autoSpaceDN w:val="0"/>
        <w:adjustRightInd w:val="0"/>
        <w:rPr>
          <w:kern w:val="28"/>
        </w:rPr>
      </w:pPr>
      <w:r w:rsidRPr="00E558B8">
        <w:rPr>
          <w:kern w:val="28"/>
        </w:rPr>
        <w:t>- утверждение документации по планировке территории;</w:t>
      </w:r>
    </w:p>
    <w:p w:rsidR="00795C30" w:rsidRPr="00E558B8" w:rsidRDefault="00795C30" w:rsidP="00FB1054">
      <w:pPr>
        <w:widowControl w:val="0"/>
        <w:autoSpaceDE w:val="0"/>
        <w:autoSpaceDN w:val="0"/>
        <w:adjustRightInd w:val="0"/>
        <w:rPr>
          <w:kern w:val="28"/>
        </w:rPr>
      </w:pPr>
      <w:r w:rsidRPr="00E558B8">
        <w:rPr>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795C30" w:rsidRPr="00E558B8" w:rsidRDefault="00795C30" w:rsidP="00FB1054">
      <w:pPr>
        <w:widowControl w:val="0"/>
        <w:autoSpaceDE w:val="0"/>
        <w:autoSpaceDN w:val="0"/>
        <w:adjustRightInd w:val="0"/>
        <w:rPr>
          <w:kern w:val="28"/>
        </w:rPr>
      </w:pPr>
      <w:r w:rsidRPr="00E558B8">
        <w:rPr>
          <w:kern w:val="28"/>
        </w:rPr>
        <w:t>- принятие решени</w:t>
      </w:r>
      <w:r w:rsidR="00301519">
        <w:rPr>
          <w:kern w:val="28"/>
        </w:rPr>
        <w:t>я о подготовке проекта изменений</w:t>
      </w:r>
      <w:r w:rsidRPr="00E558B8">
        <w:rPr>
          <w:kern w:val="28"/>
        </w:rPr>
        <w:t xml:space="preserve"> в Правила;</w:t>
      </w:r>
    </w:p>
    <w:p w:rsidR="004364EC" w:rsidRPr="00426498" w:rsidRDefault="00795C30" w:rsidP="00426498">
      <w:pPr>
        <w:widowControl w:val="0"/>
        <w:autoSpaceDE w:val="0"/>
        <w:autoSpaceDN w:val="0"/>
        <w:adjustRightInd w:val="0"/>
        <w:rPr>
          <w:kern w:val="28"/>
        </w:rPr>
      </w:pPr>
      <w:r w:rsidRPr="00E558B8">
        <w:rPr>
          <w:kern w:val="28"/>
        </w:rPr>
        <w:t>- другие обязанности в соответствии с законодательством.</w:t>
      </w:r>
    </w:p>
    <w:p w:rsidR="00795C30" w:rsidRPr="00E558B8" w:rsidRDefault="00301519" w:rsidP="00FB1054">
      <w:pPr>
        <w:widowControl w:val="0"/>
        <w:autoSpaceDE w:val="0"/>
        <w:autoSpaceDN w:val="0"/>
        <w:adjustRightInd w:val="0"/>
        <w:rPr>
          <w:kern w:val="28"/>
        </w:rPr>
      </w:pPr>
      <w:r>
        <w:rPr>
          <w:kern w:val="28"/>
        </w:rPr>
        <w:t>6</w:t>
      </w:r>
      <w:r w:rsidR="00795C30" w:rsidRPr="00E558B8">
        <w:rPr>
          <w:kern w:val="28"/>
        </w:rPr>
        <w:t xml:space="preserve">.  По вопросам применения настоящих Правил в обязанности </w:t>
      </w:r>
      <w:r w:rsidR="00655252">
        <w:rPr>
          <w:kern w:val="28"/>
        </w:rPr>
        <w:t>а</w:t>
      </w:r>
      <w:r w:rsidR="00795C30" w:rsidRPr="00E558B8">
        <w:rPr>
          <w:kern w:val="28"/>
        </w:rPr>
        <w:t xml:space="preserve">дминистрации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00795C30" w:rsidRPr="00E558B8">
        <w:rPr>
          <w:kern w:val="28"/>
        </w:rPr>
        <w:t>входит:</w:t>
      </w:r>
    </w:p>
    <w:p w:rsidR="00795C30" w:rsidRPr="00E558B8" w:rsidRDefault="00795C30" w:rsidP="00FB1054">
      <w:pPr>
        <w:widowControl w:val="0"/>
        <w:autoSpaceDE w:val="0"/>
        <w:autoSpaceDN w:val="0"/>
        <w:adjustRightInd w:val="0"/>
        <w:rPr>
          <w:kern w:val="28"/>
        </w:rPr>
      </w:pPr>
      <w:r w:rsidRPr="00E558B8">
        <w:rPr>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795C30" w:rsidRPr="00E558B8" w:rsidRDefault="00795C30" w:rsidP="00FB1054">
      <w:pPr>
        <w:widowControl w:val="0"/>
        <w:autoSpaceDE w:val="0"/>
        <w:autoSpaceDN w:val="0"/>
        <w:adjustRightInd w:val="0"/>
        <w:rPr>
          <w:kern w:val="28"/>
        </w:rPr>
      </w:pPr>
      <w:r w:rsidRPr="00E558B8">
        <w:rPr>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795C30" w:rsidRPr="00E558B8" w:rsidRDefault="00795C30" w:rsidP="00FB1054">
      <w:pPr>
        <w:widowControl w:val="0"/>
        <w:autoSpaceDE w:val="0"/>
        <w:autoSpaceDN w:val="0"/>
        <w:adjustRightInd w:val="0"/>
        <w:rPr>
          <w:kern w:val="28"/>
        </w:rPr>
      </w:pPr>
      <w:r w:rsidRPr="00E558B8">
        <w:rPr>
          <w:kern w:val="28"/>
        </w:rPr>
        <w:t>- обеспечение предоставления градостроительных планов земельных участков в качестве самостоятельных документов;</w:t>
      </w:r>
    </w:p>
    <w:p w:rsidR="00795C30" w:rsidRPr="00E558B8" w:rsidRDefault="00795C30" w:rsidP="00FB1054">
      <w:pPr>
        <w:widowControl w:val="0"/>
        <w:autoSpaceDE w:val="0"/>
        <w:autoSpaceDN w:val="0"/>
        <w:adjustRightInd w:val="0"/>
        <w:rPr>
          <w:kern w:val="28"/>
        </w:rPr>
      </w:pPr>
      <w:r w:rsidRPr="00E558B8">
        <w:rPr>
          <w:kern w:val="28"/>
        </w:rPr>
        <w:t>- предоставление комиссии по землепользованию и застройке (далее – Комиссия) заключений по вопросам ее деятельности;</w:t>
      </w:r>
    </w:p>
    <w:p w:rsidR="00795C30" w:rsidRPr="00E558B8" w:rsidRDefault="00795C30" w:rsidP="00FB1054">
      <w:pPr>
        <w:widowControl w:val="0"/>
        <w:autoSpaceDE w:val="0"/>
        <w:autoSpaceDN w:val="0"/>
        <w:adjustRightInd w:val="0"/>
        <w:rPr>
          <w:kern w:val="28"/>
        </w:rPr>
      </w:pPr>
      <w:r w:rsidRPr="00E558B8">
        <w:rPr>
          <w:kern w:val="28"/>
        </w:rPr>
        <w:t xml:space="preserve">- предоставление по запросу Комиссии заключений, материалов для проведения </w:t>
      </w:r>
      <w:r w:rsidRPr="00E558B8">
        <w:rPr>
          <w:kern w:val="28"/>
        </w:rPr>
        <w:lastRenderedPageBreak/>
        <w:t>публичных слушаний;</w:t>
      </w:r>
    </w:p>
    <w:p w:rsidR="00795C30" w:rsidRPr="00E558B8" w:rsidRDefault="00795C30" w:rsidP="00FB1054">
      <w:pPr>
        <w:widowControl w:val="0"/>
        <w:autoSpaceDE w:val="0"/>
        <w:autoSpaceDN w:val="0"/>
        <w:adjustRightInd w:val="0"/>
        <w:rPr>
          <w:kern w:val="28"/>
        </w:rPr>
      </w:pPr>
      <w:r w:rsidRPr="00E558B8">
        <w:rPr>
          <w:kern w:val="28"/>
        </w:rPr>
        <w:t>- организ</w:t>
      </w:r>
      <w:r w:rsidR="00301519">
        <w:rPr>
          <w:kern w:val="28"/>
        </w:rPr>
        <w:t>ация</w:t>
      </w:r>
      <w:r w:rsidRPr="00E558B8">
        <w:rPr>
          <w:kern w:val="28"/>
        </w:rPr>
        <w:t xml:space="preserve"> и пров</w:t>
      </w:r>
      <w:r w:rsidR="00301519">
        <w:rPr>
          <w:kern w:val="28"/>
        </w:rPr>
        <w:t>едение публичных слушаний</w:t>
      </w:r>
      <w:r w:rsidRPr="00E558B8">
        <w:rPr>
          <w:kern w:val="28"/>
        </w:rPr>
        <w:t xml:space="preserve"> </w:t>
      </w:r>
      <w:r w:rsidR="00301519">
        <w:rPr>
          <w:kern w:val="28"/>
        </w:rPr>
        <w:t xml:space="preserve"> при рассмотрении</w:t>
      </w:r>
      <w:r w:rsidRPr="00E558B8">
        <w:rPr>
          <w:kern w:val="28"/>
        </w:rPr>
        <w:t xml:space="preserve">  </w:t>
      </w:r>
      <w:r w:rsidR="00301519">
        <w:rPr>
          <w:kern w:val="28"/>
        </w:rPr>
        <w:t xml:space="preserve">градостроительной </w:t>
      </w:r>
      <w:r w:rsidRPr="00E558B8">
        <w:rPr>
          <w:kern w:val="28"/>
        </w:rPr>
        <w:t>документации по планировке территории;</w:t>
      </w:r>
    </w:p>
    <w:p w:rsidR="00795C30" w:rsidRPr="00E558B8" w:rsidRDefault="00795C30" w:rsidP="00FB1054">
      <w:pPr>
        <w:widowControl w:val="0"/>
        <w:autoSpaceDE w:val="0"/>
        <w:autoSpaceDN w:val="0"/>
        <w:adjustRightInd w:val="0"/>
        <w:rPr>
          <w:kern w:val="28"/>
        </w:rPr>
      </w:pPr>
      <w:r w:rsidRPr="00E558B8">
        <w:rPr>
          <w:kern w:val="28"/>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   внесение в них утвержденных в установленном порядке изменений;</w:t>
      </w:r>
    </w:p>
    <w:p w:rsidR="00795C30" w:rsidRPr="00E558B8" w:rsidRDefault="00795C30" w:rsidP="00FB1054">
      <w:pPr>
        <w:widowControl w:val="0"/>
        <w:autoSpaceDE w:val="0"/>
        <w:autoSpaceDN w:val="0"/>
        <w:adjustRightInd w:val="0"/>
        <w:rPr>
          <w:kern w:val="28"/>
        </w:rPr>
      </w:pPr>
      <w:r w:rsidRPr="00E558B8">
        <w:rPr>
          <w:kern w:val="28"/>
        </w:rPr>
        <w:t>- предоставление заинтересованным лицам информации, которая содержится в Правилах землепользования и застройки;</w:t>
      </w:r>
    </w:p>
    <w:p w:rsidR="00795C30" w:rsidRPr="00E558B8" w:rsidRDefault="00795C30" w:rsidP="00FB1054">
      <w:pPr>
        <w:widowControl w:val="0"/>
        <w:autoSpaceDE w:val="0"/>
        <w:autoSpaceDN w:val="0"/>
        <w:adjustRightInd w:val="0"/>
        <w:rPr>
          <w:kern w:val="28"/>
        </w:rPr>
      </w:pPr>
      <w:r w:rsidRPr="00E558B8">
        <w:rPr>
          <w:kern w:val="28"/>
        </w:rPr>
        <w:t>- выдача разрешений на строительство, выдача разрешений на ввод объектов в эксплуатацию;</w:t>
      </w:r>
    </w:p>
    <w:p w:rsidR="00795C30" w:rsidRPr="00E558B8" w:rsidRDefault="00795C30" w:rsidP="00FB1054">
      <w:pPr>
        <w:widowControl w:val="0"/>
        <w:autoSpaceDE w:val="0"/>
        <w:autoSpaceDN w:val="0"/>
        <w:adjustRightInd w:val="0"/>
        <w:rPr>
          <w:kern w:val="28"/>
        </w:rPr>
      </w:pPr>
      <w:r w:rsidRPr="00E558B8">
        <w:rPr>
          <w:kern w:val="28"/>
        </w:rPr>
        <w:t>- резервирование земель и изъятие, в том числе путем выкупа, земельных участков в границах поселения для  муниципальных нужд;</w:t>
      </w:r>
    </w:p>
    <w:p w:rsidR="00795C30" w:rsidRPr="00E558B8" w:rsidRDefault="00795C30" w:rsidP="00FB1054">
      <w:pPr>
        <w:widowControl w:val="0"/>
        <w:autoSpaceDE w:val="0"/>
        <w:autoSpaceDN w:val="0"/>
        <w:adjustRightInd w:val="0"/>
        <w:rPr>
          <w:kern w:val="28"/>
        </w:rPr>
      </w:pPr>
      <w:r w:rsidRPr="00E558B8">
        <w:rPr>
          <w:kern w:val="28"/>
        </w:rPr>
        <w:t>- подготовка для Собрания депутатов, главы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795C30" w:rsidRPr="00E558B8" w:rsidRDefault="00795C30" w:rsidP="00FB1054">
      <w:pPr>
        <w:widowControl w:val="0"/>
        <w:autoSpaceDE w:val="0"/>
        <w:autoSpaceDN w:val="0"/>
        <w:adjustRightInd w:val="0"/>
        <w:rPr>
          <w:kern w:val="28"/>
        </w:rPr>
      </w:pPr>
      <w:r w:rsidRPr="00E558B8">
        <w:rPr>
          <w:kern w:val="28"/>
        </w:rPr>
        <w:t xml:space="preserve">- осуществление </w:t>
      </w:r>
      <w:proofErr w:type="gramStart"/>
      <w:r w:rsidRPr="00E558B8">
        <w:rPr>
          <w:kern w:val="28"/>
        </w:rPr>
        <w:t>контроля за</w:t>
      </w:r>
      <w:proofErr w:type="gramEnd"/>
      <w:r w:rsidRPr="00E558B8">
        <w:rPr>
          <w:kern w:val="28"/>
        </w:rPr>
        <w:t xml:space="preserve"> использованием и охраной земель;</w:t>
      </w:r>
    </w:p>
    <w:p w:rsidR="004364EC" w:rsidRPr="00182FF5" w:rsidRDefault="00795C30" w:rsidP="00FB1054">
      <w:pPr>
        <w:widowControl w:val="0"/>
        <w:autoSpaceDE w:val="0"/>
        <w:autoSpaceDN w:val="0"/>
        <w:adjustRightInd w:val="0"/>
        <w:rPr>
          <w:kern w:val="28"/>
        </w:rPr>
      </w:pPr>
      <w:r w:rsidRPr="00E558B8">
        <w:rPr>
          <w:kern w:val="28"/>
        </w:rPr>
        <w:t>- иные обязанности, выполняемые в соответствии с законодательством.</w:t>
      </w:r>
    </w:p>
    <w:p w:rsidR="00795C30" w:rsidRPr="00E558B8" w:rsidRDefault="00301519" w:rsidP="00FB1054">
      <w:pPr>
        <w:widowControl w:val="0"/>
        <w:autoSpaceDE w:val="0"/>
        <w:autoSpaceDN w:val="0"/>
        <w:adjustRightInd w:val="0"/>
        <w:rPr>
          <w:kern w:val="28"/>
        </w:rPr>
      </w:pPr>
      <w:r>
        <w:rPr>
          <w:kern w:val="28"/>
        </w:rPr>
        <w:t>7</w:t>
      </w:r>
      <w:r w:rsidR="00795C30" w:rsidRPr="00E558B8">
        <w:rPr>
          <w:kern w:val="28"/>
        </w:rPr>
        <w:t xml:space="preserve">.  По вопросам применения настоящих Правил в обязанности администрации </w:t>
      </w:r>
      <w:r w:rsidR="00655252">
        <w:rPr>
          <w:kern w:val="28"/>
        </w:rPr>
        <w:t xml:space="preserve"> муниципального образования </w:t>
      </w:r>
      <w:r w:rsidR="00795C30" w:rsidRPr="00E558B8">
        <w:rPr>
          <w:kern w:val="28"/>
        </w:rPr>
        <w:t>«</w:t>
      </w:r>
      <w:r w:rsidR="00426498">
        <w:rPr>
          <w:kern w:val="28"/>
        </w:rPr>
        <w:t xml:space="preserve"> </w:t>
      </w:r>
      <w:proofErr w:type="spellStart"/>
      <w:r w:rsidR="00426498">
        <w:rPr>
          <w:kern w:val="28"/>
        </w:rPr>
        <w:t>Кингисеппский</w:t>
      </w:r>
      <w:proofErr w:type="spellEnd"/>
      <w:r w:rsidR="00426498">
        <w:rPr>
          <w:kern w:val="28"/>
        </w:rPr>
        <w:t xml:space="preserve"> муниципальный </w:t>
      </w:r>
      <w:r w:rsidR="00795C30" w:rsidRPr="00E558B8">
        <w:rPr>
          <w:kern w:val="28"/>
        </w:rPr>
        <w:t>район» входит:</w:t>
      </w:r>
    </w:p>
    <w:p w:rsidR="00795C30" w:rsidRPr="00E558B8" w:rsidRDefault="00795C30" w:rsidP="00FB1054">
      <w:pPr>
        <w:widowControl w:val="0"/>
        <w:autoSpaceDE w:val="0"/>
        <w:autoSpaceDN w:val="0"/>
        <w:adjustRightInd w:val="0"/>
        <w:rPr>
          <w:kern w:val="28"/>
        </w:rPr>
      </w:pPr>
      <w:r w:rsidRPr="00E558B8">
        <w:rPr>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795C30" w:rsidRPr="00E558B8" w:rsidRDefault="00795C30" w:rsidP="00FB1054">
      <w:pPr>
        <w:widowControl w:val="0"/>
        <w:autoSpaceDE w:val="0"/>
        <w:autoSpaceDN w:val="0"/>
        <w:adjustRightInd w:val="0"/>
        <w:rPr>
          <w:kern w:val="28"/>
        </w:rPr>
      </w:pPr>
      <w:r w:rsidRPr="00E558B8">
        <w:rPr>
          <w:kern w:val="28"/>
        </w:rPr>
        <w:t xml:space="preserve">-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w:t>
      </w:r>
      <w:proofErr w:type="gramStart"/>
      <w:r w:rsidRPr="00E558B8">
        <w:rPr>
          <w:kern w:val="28"/>
        </w:rPr>
        <w:t>с</w:t>
      </w:r>
      <w:proofErr w:type="gramEnd"/>
      <w:r w:rsidRPr="00E558B8">
        <w:rPr>
          <w:kern w:val="28"/>
        </w:rPr>
        <w:t xml:space="preserve"> строительством из земель, находящихся в государственной собственности до разграничения государственной собственности на землю;</w:t>
      </w:r>
    </w:p>
    <w:p w:rsidR="00795C30" w:rsidRPr="00E558B8" w:rsidRDefault="00795C30" w:rsidP="00FB1054">
      <w:pPr>
        <w:widowControl w:val="0"/>
        <w:autoSpaceDE w:val="0"/>
        <w:autoSpaceDN w:val="0"/>
        <w:adjustRightInd w:val="0"/>
        <w:rPr>
          <w:kern w:val="28"/>
        </w:rPr>
      </w:pPr>
      <w:r w:rsidRPr="00E558B8">
        <w:rPr>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4364EC" w:rsidRPr="00D91561" w:rsidRDefault="00795C30" w:rsidP="00D91561">
      <w:pPr>
        <w:widowControl w:val="0"/>
        <w:autoSpaceDE w:val="0"/>
        <w:autoSpaceDN w:val="0"/>
        <w:adjustRightInd w:val="0"/>
        <w:rPr>
          <w:kern w:val="28"/>
        </w:rPr>
      </w:pPr>
      <w:r w:rsidRPr="00E558B8">
        <w:rPr>
          <w:kern w:val="28"/>
        </w:rPr>
        <w:t>- другие обязанности, выполняемые в соответствии с законодательством.</w:t>
      </w:r>
    </w:p>
    <w:p w:rsidR="00FB1054" w:rsidRPr="004364EC" w:rsidRDefault="00301519" w:rsidP="00FF1D44">
      <w:pPr>
        <w:widowControl w:val="0"/>
        <w:autoSpaceDE w:val="0"/>
        <w:autoSpaceDN w:val="0"/>
        <w:adjustRightInd w:val="0"/>
        <w:rPr>
          <w:kern w:val="28"/>
        </w:rPr>
      </w:pPr>
      <w:r>
        <w:rPr>
          <w:kern w:val="28"/>
        </w:rPr>
        <w:lastRenderedPageBreak/>
        <w:t>8</w:t>
      </w:r>
      <w:r w:rsidR="00795C30" w:rsidRPr="00E558B8">
        <w:rPr>
          <w:kern w:val="28"/>
        </w:rPr>
        <w:t xml:space="preserve">.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00795C30" w:rsidRPr="00E558B8">
        <w:rPr>
          <w:kern w:val="28"/>
        </w:rPr>
        <w:t>контроль за</w:t>
      </w:r>
      <w:proofErr w:type="gramEnd"/>
      <w:r w:rsidR="00795C30" w:rsidRPr="00E558B8">
        <w:rPr>
          <w:kern w:val="28"/>
        </w:rPr>
        <w:t xml:space="preserve"> соблюдением ограничений по экологическим, санитарно-эпидемиологическим условиям. </w:t>
      </w:r>
    </w:p>
    <w:p w:rsidR="00B81BA3" w:rsidRPr="00C962BB" w:rsidRDefault="00301519" w:rsidP="00D91561">
      <w:pPr>
        <w:pStyle w:val="S"/>
        <w:ind w:firstLine="708"/>
        <w:jc w:val="both"/>
        <w:rPr>
          <w:b/>
          <w:kern w:val="28"/>
        </w:rPr>
      </w:pPr>
      <w:r>
        <w:rPr>
          <w:kern w:val="28"/>
        </w:rPr>
        <w:t>9</w:t>
      </w:r>
      <w:r w:rsidR="00B81BA3">
        <w:rPr>
          <w:kern w:val="28"/>
        </w:rPr>
        <w:t xml:space="preserve">. </w:t>
      </w:r>
      <w:bookmarkStart w:id="35" w:name="_Toc183418785"/>
      <w:bookmarkStart w:id="36" w:name="_Toc222737830"/>
      <w:bookmarkStart w:id="37" w:name="_Toc267328242"/>
      <w:r w:rsidR="00B81BA3" w:rsidRPr="00B81BA3">
        <w:rPr>
          <w:kern w:val="28"/>
        </w:rPr>
        <w:t>Положения о комиссии по землепользованию и застройке</w:t>
      </w:r>
      <w:r w:rsidR="00B81BA3" w:rsidRPr="00C962BB">
        <w:rPr>
          <w:b/>
          <w:kern w:val="28"/>
        </w:rPr>
        <w:t xml:space="preserve"> </w:t>
      </w:r>
    </w:p>
    <w:p w:rsidR="00426498" w:rsidRDefault="00B81BA3" w:rsidP="00B81BA3">
      <w:pPr>
        <w:widowControl w:val="0"/>
        <w:autoSpaceDE w:val="0"/>
        <w:autoSpaceDN w:val="0"/>
        <w:adjustRightInd w:val="0"/>
        <w:rPr>
          <w:kern w:val="28"/>
        </w:rPr>
      </w:pPr>
      <w:r>
        <w:rPr>
          <w:kern w:val="28"/>
        </w:rPr>
        <w:t>1)</w:t>
      </w:r>
      <w:r w:rsidRPr="00E558B8">
        <w:rPr>
          <w:kern w:val="28"/>
        </w:rPr>
        <w:t xml:space="preserve"> Комиссия по землепользованию и застройке формируется в целях обеспечения реализации настоящих Правил и является постоянно действующ</w:t>
      </w:r>
      <w:r w:rsidR="00426498">
        <w:rPr>
          <w:kern w:val="28"/>
        </w:rPr>
        <w:t>им консультативным органом при Г</w:t>
      </w:r>
      <w:r w:rsidRPr="00E558B8">
        <w:rPr>
          <w:kern w:val="28"/>
        </w:rPr>
        <w:t>лаве</w:t>
      </w:r>
      <w:r w:rsidR="00316975">
        <w:rPr>
          <w:kern w:val="28"/>
        </w:rPr>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426498">
        <w:t xml:space="preserve">. </w:t>
      </w:r>
    </w:p>
    <w:p w:rsidR="00B81BA3" w:rsidRPr="00E558B8" w:rsidRDefault="00B81BA3" w:rsidP="00B81BA3">
      <w:pPr>
        <w:widowControl w:val="0"/>
        <w:autoSpaceDE w:val="0"/>
        <w:autoSpaceDN w:val="0"/>
        <w:adjustRightInd w:val="0"/>
        <w:rPr>
          <w:kern w:val="28"/>
        </w:rPr>
      </w:pPr>
      <w:r w:rsidRPr="00E558B8">
        <w:rPr>
          <w:kern w:val="28"/>
        </w:rPr>
        <w:t>Комиссия формируе</w:t>
      </w:r>
      <w:r w:rsidR="00D91561">
        <w:rPr>
          <w:kern w:val="28"/>
        </w:rPr>
        <w:t>тся на основании постановления Г</w:t>
      </w:r>
      <w:r w:rsidRPr="00E558B8">
        <w:rPr>
          <w:kern w:val="28"/>
        </w:rPr>
        <w:t xml:space="preserve">лавы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Pr="00E558B8">
        <w:rPr>
          <w:kern w:val="28"/>
        </w:rPr>
        <w:t xml:space="preserve">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B81BA3" w:rsidRPr="00E558B8" w:rsidRDefault="00B81BA3" w:rsidP="00B81BA3">
      <w:pPr>
        <w:widowControl w:val="0"/>
        <w:autoSpaceDE w:val="0"/>
        <w:autoSpaceDN w:val="0"/>
        <w:adjustRightInd w:val="0"/>
        <w:rPr>
          <w:kern w:val="28"/>
        </w:rPr>
      </w:pPr>
      <w:r>
        <w:rPr>
          <w:kern w:val="28"/>
        </w:rPr>
        <w:t xml:space="preserve">2) </w:t>
      </w:r>
      <w:r w:rsidRPr="00E558B8">
        <w:rPr>
          <w:kern w:val="28"/>
        </w:rPr>
        <w:t>Комиссия по землепользованию и застройке:</w:t>
      </w:r>
    </w:p>
    <w:p w:rsidR="00B81BA3" w:rsidRPr="00E558B8" w:rsidRDefault="00B81BA3" w:rsidP="00B81BA3">
      <w:pPr>
        <w:widowControl w:val="0"/>
        <w:autoSpaceDE w:val="0"/>
        <w:autoSpaceDN w:val="0"/>
        <w:adjustRightInd w:val="0"/>
        <w:rPr>
          <w:kern w:val="28"/>
        </w:rPr>
      </w:pPr>
      <w:r w:rsidRPr="00E558B8">
        <w:rPr>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w:t>
      </w:r>
      <w:r w:rsidR="00D91561" w:rsidRPr="00D91561">
        <w:rPr>
          <w:kern w:val="28"/>
        </w:rPr>
        <w:t>статьей 15</w:t>
      </w:r>
      <w:r w:rsidRPr="00D91561">
        <w:rPr>
          <w:kern w:val="28"/>
        </w:rPr>
        <w:t xml:space="preserve"> настоящих Правил;</w:t>
      </w:r>
    </w:p>
    <w:p w:rsidR="00B81BA3" w:rsidRDefault="00B81BA3" w:rsidP="00B81BA3">
      <w:pPr>
        <w:widowControl w:val="0"/>
        <w:autoSpaceDE w:val="0"/>
        <w:autoSpaceDN w:val="0"/>
        <w:adjustRightInd w:val="0"/>
        <w:rPr>
          <w:kern w:val="28"/>
        </w:rPr>
      </w:pPr>
      <w:r w:rsidRPr="00E558B8">
        <w:rPr>
          <w:kern w:val="28"/>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kern w:val="28"/>
        </w:rPr>
        <w:t>;</w:t>
      </w:r>
      <w:r w:rsidRPr="00E558B8">
        <w:rPr>
          <w:kern w:val="28"/>
        </w:rPr>
        <w:t xml:space="preserve"> </w:t>
      </w:r>
    </w:p>
    <w:p w:rsidR="00B81BA3" w:rsidRPr="00E558B8" w:rsidRDefault="00B81BA3" w:rsidP="00B81BA3">
      <w:pPr>
        <w:widowControl w:val="0"/>
        <w:autoSpaceDE w:val="0"/>
        <w:autoSpaceDN w:val="0"/>
        <w:adjustRightInd w:val="0"/>
        <w:rPr>
          <w:kern w:val="28"/>
        </w:rPr>
      </w:pPr>
      <w:proofErr w:type="gramStart"/>
      <w:r w:rsidRPr="00E558B8">
        <w:rPr>
          <w:kern w:val="28"/>
        </w:rPr>
        <w:t xml:space="preserve">-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w:t>
      </w:r>
      <w:r w:rsidRPr="00C962BB">
        <w:rPr>
          <w:kern w:val="28"/>
        </w:rPr>
        <w:t>определенн</w:t>
      </w:r>
      <w:r w:rsidR="00D91561">
        <w:rPr>
          <w:kern w:val="28"/>
        </w:rPr>
        <w:t>ом</w:t>
      </w:r>
      <w:r w:rsidRPr="00C962BB">
        <w:rPr>
          <w:kern w:val="28"/>
        </w:rPr>
        <w:t xml:space="preserve"> </w:t>
      </w:r>
      <w:r w:rsidRPr="00D91561">
        <w:rPr>
          <w:kern w:val="28"/>
        </w:rPr>
        <w:t>главой 3 настоящих Правил;</w:t>
      </w:r>
      <w:proofErr w:type="gramEnd"/>
    </w:p>
    <w:p w:rsidR="00B81BA3" w:rsidRPr="00E558B8" w:rsidRDefault="001E3C78" w:rsidP="00B81BA3">
      <w:pPr>
        <w:widowControl w:val="0"/>
        <w:autoSpaceDE w:val="0"/>
        <w:autoSpaceDN w:val="0"/>
        <w:adjustRightInd w:val="0"/>
        <w:rPr>
          <w:kern w:val="28"/>
        </w:rPr>
      </w:pPr>
      <w:proofErr w:type="gramStart"/>
      <w:r>
        <w:rPr>
          <w:kern w:val="28"/>
        </w:rPr>
        <w:t>- подготавливает рекомендации Г</w:t>
      </w:r>
      <w:r w:rsidR="00B81BA3" w:rsidRPr="00E558B8">
        <w:rPr>
          <w:kern w:val="28"/>
        </w:rPr>
        <w:t xml:space="preserve">лаве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ED2685">
        <w:rPr>
          <w:kern w:val="28"/>
        </w:rPr>
        <w:t xml:space="preserve"> </w:t>
      </w:r>
      <w:r w:rsidR="00B81BA3" w:rsidRPr="00E558B8">
        <w:rPr>
          <w:kern w:val="28"/>
        </w:rPr>
        <w:t xml:space="preserve">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B81BA3" w:rsidRPr="00E558B8">
        <w:rPr>
          <w:kern w:val="28"/>
        </w:rPr>
        <w:t>, касающихся вопросов землепользования и застройки.</w:t>
      </w:r>
      <w:proofErr w:type="gramEnd"/>
    </w:p>
    <w:p w:rsidR="00B81BA3" w:rsidRPr="00E558B8" w:rsidRDefault="00B81BA3" w:rsidP="00E76407">
      <w:pPr>
        <w:widowControl w:val="0"/>
        <w:autoSpaceDE w:val="0"/>
        <w:autoSpaceDN w:val="0"/>
        <w:adjustRightInd w:val="0"/>
        <w:rPr>
          <w:kern w:val="28"/>
        </w:rPr>
      </w:pPr>
      <w:r w:rsidRPr="00E558B8">
        <w:rPr>
          <w:kern w:val="28"/>
        </w:rPr>
        <w:t xml:space="preserve">- организует подготовку предложений о внесении изменений в Правила по процедурам </w:t>
      </w:r>
      <w:r w:rsidRPr="00D91561">
        <w:rPr>
          <w:kern w:val="28"/>
        </w:rPr>
        <w:t>статьи 17 настоящих Правил,</w:t>
      </w:r>
      <w:r w:rsidRPr="00E558B8">
        <w:rPr>
          <w:kern w:val="28"/>
        </w:rPr>
        <w:t xml:space="preserve"> а также проектов муниципальных правовых </w:t>
      </w:r>
      <w:r w:rsidRPr="00E558B8">
        <w:rPr>
          <w:kern w:val="28"/>
        </w:rPr>
        <w:lastRenderedPageBreak/>
        <w:t>актов, иных документов, связанных с реализацией и применением настоящих Правил;</w:t>
      </w:r>
    </w:p>
    <w:p w:rsidR="00B81BA3" w:rsidRDefault="00B81BA3" w:rsidP="00E76407">
      <w:pPr>
        <w:widowControl w:val="0"/>
        <w:autoSpaceDE w:val="0"/>
        <w:autoSpaceDN w:val="0"/>
        <w:adjustRightInd w:val="0"/>
        <w:rPr>
          <w:kern w:val="28"/>
        </w:rPr>
      </w:pPr>
      <w:r w:rsidRPr="00E558B8">
        <w:rPr>
          <w:kern w:val="28"/>
        </w:rPr>
        <w:t>- осуществляет другие полномочия.</w:t>
      </w:r>
    </w:p>
    <w:p w:rsidR="00E76407" w:rsidRPr="00E558B8" w:rsidRDefault="00E76407" w:rsidP="00E76407">
      <w:pPr>
        <w:widowControl w:val="0"/>
        <w:autoSpaceDE w:val="0"/>
        <w:autoSpaceDN w:val="0"/>
        <w:adjustRightInd w:val="0"/>
        <w:rPr>
          <w:kern w:val="28"/>
        </w:rPr>
      </w:pPr>
    </w:p>
    <w:p w:rsidR="00426498" w:rsidRPr="00126390" w:rsidRDefault="00426498" w:rsidP="00E76407">
      <w:pPr>
        <w:pStyle w:val="3"/>
        <w:spacing w:before="0" w:after="0" w:line="360" w:lineRule="auto"/>
        <w:jc w:val="both"/>
        <w:rPr>
          <w:rFonts w:ascii="Times New Roman" w:hAnsi="Times New Roman"/>
          <w:kern w:val="28"/>
          <w:sz w:val="24"/>
          <w:szCs w:val="24"/>
        </w:rPr>
      </w:pPr>
      <w:bookmarkStart w:id="38" w:name="_Toc388451872"/>
      <w:bookmarkEnd w:id="35"/>
      <w:bookmarkEnd w:id="36"/>
      <w:bookmarkEnd w:id="37"/>
      <w:r>
        <w:rPr>
          <w:rFonts w:ascii="Times New Roman" w:hAnsi="Times New Roman"/>
          <w:kern w:val="28"/>
          <w:sz w:val="24"/>
          <w:szCs w:val="24"/>
        </w:rPr>
        <w:t>Статья 9</w:t>
      </w:r>
      <w:r w:rsidRPr="00443951">
        <w:rPr>
          <w:rFonts w:ascii="Times New Roman" w:hAnsi="Times New Roman"/>
          <w:kern w:val="28"/>
          <w:sz w:val="24"/>
          <w:szCs w:val="24"/>
        </w:rPr>
        <w:t xml:space="preserve">. </w:t>
      </w:r>
      <w:r>
        <w:rPr>
          <w:rFonts w:ascii="Times New Roman" w:hAnsi="Times New Roman"/>
          <w:kern w:val="28"/>
          <w:sz w:val="24"/>
          <w:szCs w:val="24"/>
        </w:rPr>
        <w:t>Выдача разрешений на строительство</w:t>
      </w:r>
      <w:bookmarkEnd w:id="38"/>
      <w:r>
        <w:rPr>
          <w:rFonts w:ascii="Times New Roman" w:hAnsi="Times New Roman"/>
          <w:kern w:val="28"/>
          <w:sz w:val="24"/>
          <w:szCs w:val="24"/>
        </w:rPr>
        <w:t xml:space="preserve"> </w:t>
      </w:r>
    </w:p>
    <w:p w:rsidR="00B81BA3" w:rsidRPr="00426498" w:rsidRDefault="00B81BA3" w:rsidP="00B81BA3">
      <w:pPr>
        <w:widowControl w:val="0"/>
        <w:autoSpaceDE w:val="0"/>
        <w:autoSpaceDN w:val="0"/>
        <w:adjustRightInd w:val="0"/>
        <w:rPr>
          <w:kern w:val="28"/>
        </w:rPr>
      </w:pPr>
      <w:bookmarkStart w:id="39" w:name="p210"/>
      <w:bookmarkEnd w:id="39"/>
      <w:r w:rsidRPr="00426498">
        <w:rPr>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81BA3" w:rsidRPr="00426498" w:rsidRDefault="00B81BA3" w:rsidP="00B81BA3">
      <w:pPr>
        <w:widowControl w:val="0"/>
        <w:autoSpaceDE w:val="0"/>
        <w:autoSpaceDN w:val="0"/>
        <w:adjustRightInd w:val="0"/>
        <w:rPr>
          <w:kern w:val="28"/>
        </w:rPr>
      </w:pPr>
      <w:r w:rsidRPr="00426498">
        <w:rPr>
          <w:kern w:val="28"/>
        </w:rPr>
        <w:t>2. Разрешение</w:t>
      </w:r>
      <w:r w:rsidR="00316975">
        <w:rPr>
          <w:kern w:val="28"/>
        </w:rPr>
        <w:t xml:space="preserve"> на строительство выдаёт орган а</w:t>
      </w:r>
      <w:r w:rsidRPr="00426498">
        <w:rPr>
          <w:kern w:val="28"/>
        </w:rPr>
        <w:t>дминистрации</w:t>
      </w:r>
      <w:r w:rsidR="00316975">
        <w:rPr>
          <w:kern w:val="28"/>
        </w:rPr>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426498" w:rsidRPr="00426498">
        <w:rPr>
          <w:kern w:val="28"/>
        </w:rPr>
        <w:t xml:space="preserve">, </w:t>
      </w:r>
      <w:r w:rsidRPr="00426498">
        <w:rPr>
          <w:kern w:val="28"/>
        </w:rPr>
        <w:t>уполномоченный в области градостроительной деятельности.</w:t>
      </w:r>
    </w:p>
    <w:p w:rsidR="00B81BA3" w:rsidRPr="00426498" w:rsidRDefault="00B81BA3" w:rsidP="00B81BA3">
      <w:pPr>
        <w:widowControl w:val="0"/>
        <w:autoSpaceDE w:val="0"/>
        <w:autoSpaceDN w:val="0"/>
        <w:adjustRightInd w:val="0"/>
        <w:rPr>
          <w:kern w:val="28"/>
        </w:rPr>
      </w:pPr>
      <w:proofErr w:type="gramStart"/>
      <w:r w:rsidRPr="00426498">
        <w:rPr>
          <w:kern w:val="28"/>
        </w:rPr>
        <w:t xml:space="preserve">Исключениями являются случаи, определенные частями 5 и 6 статья 51 Градостроительного кодекса Российской Федерации, когда разрешение на строительство выдается уполномоченным федеральным органом исполнительной власти, органом исполнительной власти </w:t>
      </w:r>
      <w:r w:rsidR="00F42C08">
        <w:rPr>
          <w:kern w:val="28"/>
        </w:rPr>
        <w:t xml:space="preserve">Ленинградской </w:t>
      </w:r>
      <w:r w:rsidRPr="00426498">
        <w:rPr>
          <w:kern w:val="28"/>
        </w:rPr>
        <w:t xml:space="preserve">области, органом местного самоуправления  </w:t>
      </w:r>
      <w:r w:rsidR="00E76407">
        <w:rPr>
          <w:kern w:val="28"/>
        </w:rPr>
        <w:t xml:space="preserve">МО </w:t>
      </w:r>
      <w:r w:rsidRPr="00426498">
        <w:rPr>
          <w:kern w:val="28"/>
        </w:rPr>
        <w:t>«</w:t>
      </w:r>
      <w:proofErr w:type="spellStart"/>
      <w:r w:rsidR="00316975">
        <w:rPr>
          <w:kern w:val="28"/>
        </w:rPr>
        <w:t>Нежновское</w:t>
      </w:r>
      <w:proofErr w:type="spellEnd"/>
      <w:r w:rsidR="00316975">
        <w:rPr>
          <w:kern w:val="28"/>
        </w:rPr>
        <w:t xml:space="preserve"> </w:t>
      </w:r>
      <w:r w:rsidR="00F42C08">
        <w:rPr>
          <w:kern w:val="28"/>
        </w:rPr>
        <w:t>сельское поселение</w:t>
      </w:r>
      <w:r w:rsidRPr="00426498">
        <w:rPr>
          <w:kern w:val="28"/>
        </w:rPr>
        <w:t>»,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w:t>
      </w:r>
      <w:proofErr w:type="gramEnd"/>
      <w:r w:rsidRPr="00426498">
        <w:rPr>
          <w:kern w:val="28"/>
        </w:rPr>
        <w:t xml:space="preserve"> установок военного назначения.</w:t>
      </w:r>
    </w:p>
    <w:p w:rsidR="00B81BA3" w:rsidRPr="00426498" w:rsidRDefault="00B81BA3" w:rsidP="00B81BA3">
      <w:pPr>
        <w:widowControl w:val="0"/>
        <w:autoSpaceDE w:val="0"/>
        <w:autoSpaceDN w:val="0"/>
        <w:adjustRightInd w:val="0"/>
        <w:rPr>
          <w:kern w:val="28"/>
        </w:rPr>
      </w:pPr>
      <w:r w:rsidRPr="00426498">
        <w:rPr>
          <w:kern w:val="28"/>
        </w:rPr>
        <w:t>3. Порядок выдачи разрешения на строительство определен статьей 51 Градостроительного кодекса Российской Федерации.</w:t>
      </w:r>
    </w:p>
    <w:p w:rsidR="00B81BA3" w:rsidRPr="00426498" w:rsidRDefault="00B81BA3" w:rsidP="00B81BA3">
      <w:bookmarkStart w:id="40" w:name="_Toc301970947"/>
      <w:r w:rsidRPr="00426498">
        <w:t xml:space="preserve">4. </w:t>
      </w:r>
      <w:r w:rsidRPr="00426498">
        <w:rPr>
          <w:kern w:val="28"/>
        </w:rPr>
        <w:t xml:space="preserve">Форма разрешения на строительство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426498">
          <w:rPr>
            <w:kern w:val="28"/>
          </w:rPr>
          <w:t>2005 г</w:t>
        </w:r>
      </w:smartTag>
      <w:r w:rsidRPr="00426498">
        <w:rPr>
          <w:kern w:val="28"/>
        </w:rPr>
        <w:t>. № 698</w:t>
      </w:r>
      <w:r w:rsidRPr="00426498">
        <w:t>.</w:t>
      </w:r>
      <w:bookmarkEnd w:id="40"/>
    </w:p>
    <w:p w:rsidR="00B81BA3" w:rsidRPr="00426498" w:rsidRDefault="00B81BA3" w:rsidP="00B81BA3">
      <w:pPr>
        <w:widowControl w:val="0"/>
        <w:autoSpaceDE w:val="0"/>
        <w:autoSpaceDN w:val="0"/>
        <w:adjustRightInd w:val="0"/>
        <w:rPr>
          <w:kern w:val="28"/>
        </w:rPr>
      </w:pPr>
      <w:r w:rsidRPr="00426498">
        <w:rPr>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77186E" w:rsidRPr="00426498" w:rsidRDefault="00B81BA3" w:rsidP="00ED2685">
      <w:pPr>
        <w:widowControl w:val="0"/>
        <w:autoSpaceDE w:val="0"/>
        <w:autoSpaceDN w:val="0"/>
        <w:adjustRightInd w:val="0"/>
        <w:rPr>
          <w:kern w:val="28"/>
        </w:rPr>
      </w:pPr>
      <w:r w:rsidRPr="00426498">
        <w:rPr>
          <w:kern w:val="28"/>
        </w:rPr>
        <w:t xml:space="preserve">6. Администрация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Pr="00426498">
        <w:rPr>
          <w:kern w:val="28"/>
        </w:rPr>
        <w:t xml:space="preserve"> имеет право изменить </w:t>
      </w:r>
      <w:proofErr w:type="gramStart"/>
      <w:r w:rsidRPr="00426498">
        <w:rPr>
          <w:kern w:val="28"/>
        </w:rPr>
        <w:t>условия</w:t>
      </w:r>
      <w:proofErr w:type="gramEnd"/>
      <w:r w:rsidRPr="00426498">
        <w:rPr>
          <w:kern w:val="28"/>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77186E" w:rsidRPr="007C479D" w:rsidRDefault="00403CB0" w:rsidP="007C479D">
      <w:pPr>
        <w:pStyle w:val="3"/>
        <w:jc w:val="both"/>
        <w:rPr>
          <w:rFonts w:ascii="Times New Roman" w:hAnsi="Times New Roman" w:cs="Times New Roman"/>
          <w:kern w:val="28"/>
          <w:sz w:val="24"/>
          <w:szCs w:val="24"/>
        </w:rPr>
      </w:pPr>
      <w:bookmarkStart w:id="41" w:name="_Toc388451873"/>
      <w:r w:rsidRPr="007C479D">
        <w:rPr>
          <w:rFonts w:ascii="Times New Roman" w:hAnsi="Times New Roman" w:cs="Times New Roman"/>
          <w:kern w:val="28"/>
          <w:sz w:val="24"/>
          <w:szCs w:val="24"/>
        </w:rPr>
        <w:lastRenderedPageBreak/>
        <w:t>Ста</w:t>
      </w:r>
      <w:r w:rsidR="00FC0F5C" w:rsidRPr="007C479D">
        <w:rPr>
          <w:rFonts w:ascii="Times New Roman" w:hAnsi="Times New Roman" w:cs="Times New Roman"/>
          <w:kern w:val="28"/>
          <w:sz w:val="24"/>
          <w:szCs w:val="24"/>
        </w:rPr>
        <w:t>т</w:t>
      </w:r>
      <w:r w:rsidR="005E158C" w:rsidRPr="007C479D">
        <w:rPr>
          <w:rFonts w:ascii="Times New Roman" w:hAnsi="Times New Roman" w:cs="Times New Roman"/>
          <w:kern w:val="28"/>
          <w:sz w:val="24"/>
          <w:szCs w:val="24"/>
        </w:rPr>
        <w:t>ья 10</w:t>
      </w:r>
      <w:r w:rsidR="0041066E" w:rsidRPr="007C479D">
        <w:rPr>
          <w:rFonts w:ascii="Times New Roman" w:hAnsi="Times New Roman" w:cs="Times New Roman"/>
          <w:kern w:val="28"/>
          <w:sz w:val="24"/>
          <w:szCs w:val="24"/>
        </w:rPr>
        <w:t xml:space="preserve"> </w:t>
      </w:r>
      <w:r w:rsidRPr="007C479D">
        <w:rPr>
          <w:rFonts w:ascii="Times New Roman" w:hAnsi="Times New Roman" w:cs="Times New Roman"/>
          <w:kern w:val="28"/>
          <w:sz w:val="24"/>
          <w:szCs w:val="24"/>
        </w:rPr>
        <w:t xml:space="preserve"> Общие положения </w:t>
      </w:r>
      <w:r w:rsidR="00FC0F5C" w:rsidRPr="007C479D">
        <w:rPr>
          <w:rFonts w:ascii="Times New Roman" w:hAnsi="Times New Roman" w:cs="Times New Roman"/>
          <w:kern w:val="28"/>
          <w:sz w:val="24"/>
          <w:szCs w:val="24"/>
        </w:rPr>
        <w:t>о предоставлении прав на земельные участки</w:t>
      </w:r>
      <w:bookmarkEnd w:id="41"/>
    </w:p>
    <w:p w:rsidR="00403CB0" w:rsidRPr="002770AE" w:rsidRDefault="00403CB0" w:rsidP="00403CB0">
      <w:pPr>
        <w:rPr>
          <w:lang w:eastAsia="ru-RU"/>
        </w:rPr>
      </w:pPr>
      <w:r w:rsidRPr="002770AE">
        <w:rPr>
          <w:lang w:eastAsia="ru-RU"/>
        </w:rPr>
        <w:t xml:space="preserve">1. </w:t>
      </w:r>
      <w:r w:rsidRPr="002770AE">
        <w:rPr>
          <w:spacing w:val="2"/>
        </w:rPr>
        <w:t xml:space="preserve">Настоящая статья устанавливает порядок предоставления и передачи </w:t>
      </w:r>
      <w:r w:rsidRPr="002770AE">
        <w:rPr>
          <w:spacing w:val="7"/>
        </w:rPr>
        <w:t xml:space="preserve">земельных участков, находящихся в государственной и муниципальной </w:t>
      </w:r>
      <w:r w:rsidRPr="002770AE">
        <w:t xml:space="preserve">собственности, в соответствии с Земельным кодексом Российской Федерации и действующим </w:t>
      </w:r>
      <w:r w:rsidRPr="002770AE">
        <w:rPr>
          <w:spacing w:val="-1"/>
        </w:rPr>
        <w:t>законодательством.</w:t>
      </w:r>
    </w:p>
    <w:p w:rsidR="00403CB0" w:rsidRPr="002770AE" w:rsidRDefault="00403CB0" w:rsidP="00403CB0">
      <w:r w:rsidRPr="002770AE">
        <w:t xml:space="preserve">2. </w:t>
      </w:r>
      <w:proofErr w:type="gramStart"/>
      <w:r w:rsidRPr="002770AE">
        <w:t xml:space="preserve">Органы местного самоуправления </w:t>
      </w:r>
      <w:r w:rsidR="00E76407">
        <w:t>муниципального образования "</w:t>
      </w:r>
      <w:proofErr w:type="spellStart"/>
      <w:r w:rsidR="00E76407">
        <w:t>Кингисеппский</w:t>
      </w:r>
      <w:proofErr w:type="spellEnd"/>
      <w:r w:rsidR="00E76407">
        <w:t xml:space="preserve"> муниципальный район"</w:t>
      </w:r>
      <w:r w:rsidR="00F42C08">
        <w:t xml:space="preserve"> </w:t>
      </w:r>
      <w:r w:rsidRPr="002770AE">
        <w:t>и (или)</w:t>
      </w:r>
      <w:r w:rsidR="00316975">
        <w:t xml:space="preserve"> 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Pr="002770AE">
        <w:t>, в случае наделения их соответствующими полномочиями) в соответствии с земельным законодательством могут распоряжаться в границах</w:t>
      </w:r>
      <w:r w:rsidR="00316975">
        <w:rPr>
          <w:kern w:val="28"/>
        </w:rPr>
        <w:t xml:space="preserve"> </w:t>
      </w:r>
      <w:proofErr w:type="spellStart"/>
      <w:r w:rsidR="00316975">
        <w:rPr>
          <w:kern w:val="28"/>
        </w:rPr>
        <w:t>Нежновского</w:t>
      </w:r>
      <w:proofErr w:type="spellEnd"/>
      <w:r w:rsidRPr="002770AE">
        <w:t xml:space="preserve"> </w:t>
      </w:r>
      <w:r w:rsidR="00FC0F5C">
        <w:t xml:space="preserve">сельского поселения </w:t>
      </w:r>
      <w:r w:rsidRPr="002770AE">
        <w:t>землями, находящимися в мун</w:t>
      </w:r>
      <w:r w:rsidR="008F1743">
        <w:t>иципальной собственности, а так</w:t>
      </w:r>
      <w:r w:rsidRPr="002770AE">
        <w:t>же землями, государственная собственность на которые не разграничена.</w:t>
      </w:r>
      <w:proofErr w:type="gramEnd"/>
    </w:p>
    <w:p w:rsidR="00403CB0" w:rsidRPr="002770AE" w:rsidRDefault="00403CB0" w:rsidP="00403CB0">
      <w:r w:rsidRPr="002770AE">
        <w:t>3.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403CB0" w:rsidRPr="002770AE" w:rsidRDefault="00403CB0" w:rsidP="00403CB0">
      <w:r w:rsidRPr="002770AE">
        <w:t>1) без предварительного согласования мест размещения объектов;</w:t>
      </w:r>
    </w:p>
    <w:p w:rsidR="00403CB0" w:rsidRPr="002770AE" w:rsidRDefault="00403CB0" w:rsidP="00403CB0">
      <w:r w:rsidRPr="002770AE">
        <w:t>2) с предварительным согласованием мест размещения объектов.</w:t>
      </w:r>
    </w:p>
    <w:p w:rsidR="00FC0F5C" w:rsidRDefault="00403CB0" w:rsidP="00403CB0">
      <w:r w:rsidRPr="002770AE">
        <w:t xml:space="preserve">4. </w:t>
      </w:r>
      <w:proofErr w:type="gramStart"/>
      <w:r w:rsidRPr="002770AE">
        <w:t xml:space="preserve">Порядок предоставления физическим и юридическим лицам прав на земельные участки, сформированные из состава земель, находящихся в государственной или муниципальной собственности, определяется земельным законодательством и принятыми в соответствии с ним нормативными правовыми актами </w:t>
      </w:r>
      <w:r w:rsidR="00541303">
        <w:t xml:space="preserve">Ленинградской </w:t>
      </w:r>
      <w:r w:rsidRPr="002770AE">
        <w:t>области, нормативными правовыми актами органов местного самоуправления</w:t>
      </w:r>
      <w:r w:rsidR="00F42C08">
        <w:t xml:space="preserve"> </w:t>
      </w:r>
      <w:r w:rsidR="00E76407">
        <w:t>муниципального образования "</w:t>
      </w:r>
      <w:proofErr w:type="spellStart"/>
      <w:r w:rsidR="00E76407">
        <w:t>Кингисеппский</w:t>
      </w:r>
      <w:proofErr w:type="spellEnd"/>
      <w:r w:rsidR="00E76407">
        <w:t xml:space="preserve"> муниципальный район"</w:t>
      </w:r>
      <w:r w:rsidRPr="002770AE">
        <w:t>, нормативными правовыми актами органов местного самоуправления</w:t>
      </w:r>
      <w:r w:rsidR="00316975">
        <w:t xml:space="preserve"> 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F42C08">
        <w:t>.</w:t>
      </w:r>
      <w:proofErr w:type="gramEnd"/>
    </w:p>
    <w:p w:rsidR="00403CB0" w:rsidRPr="002770AE" w:rsidRDefault="00403CB0" w:rsidP="00403CB0">
      <w:r w:rsidRPr="002770AE">
        <w:t xml:space="preserve">5. Распоряжение земельными участками, государственная собственность на которые не разграничена, на территории муниципального образования осуществляется органами местного самоуправления </w:t>
      </w:r>
      <w:r w:rsidR="00F42C08">
        <w:t xml:space="preserve"> </w:t>
      </w:r>
      <w:proofErr w:type="spellStart"/>
      <w:r w:rsidR="00F42C08">
        <w:t>Кингисепского</w:t>
      </w:r>
      <w:proofErr w:type="spellEnd"/>
      <w:r w:rsidR="00F42C08">
        <w:t xml:space="preserve"> муниципального </w:t>
      </w:r>
      <w:r w:rsidRPr="002770AE">
        <w:t>района.</w:t>
      </w:r>
    </w:p>
    <w:p w:rsidR="00FC0F5C" w:rsidRDefault="00403CB0" w:rsidP="00403CB0">
      <w:r w:rsidRPr="002770AE">
        <w:t>6. Распоряжение земельными участками, находящимися в муниципальной собственности</w:t>
      </w:r>
      <w:r w:rsidR="00316975" w:rsidRPr="00316975">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443951">
        <w:t>,</w:t>
      </w:r>
      <w:r w:rsidR="00FC0F5C">
        <w:t xml:space="preserve"> </w:t>
      </w:r>
      <w:r w:rsidRPr="002770AE">
        <w:t>осуществляют органы местного самоуправления</w:t>
      </w:r>
      <w:r w:rsidR="00316975">
        <w:t xml:space="preserve"> 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p>
    <w:p w:rsidR="00403CB0" w:rsidRPr="002770AE" w:rsidRDefault="00403CB0" w:rsidP="00403CB0">
      <w:pPr>
        <w:rPr>
          <w:b/>
          <w:lang w:eastAsia="ru-RU"/>
        </w:rPr>
      </w:pPr>
      <w:r w:rsidRPr="002770AE">
        <w:t>Первичное предоставление земельных участков для индивидуального жилищного строительства осуществляется в аренду на три года, а в остальных случаях на период нормативных сроков строительства согласно проектной документации.</w:t>
      </w:r>
    </w:p>
    <w:p w:rsidR="00403CB0" w:rsidRPr="002770AE" w:rsidRDefault="007B7705" w:rsidP="00403CB0">
      <w:r>
        <w:t>7</w:t>
      </w:r>
      <w:r w:rsidR="00403CB0" w:rsidRPr="002770AE">
        <w:t>. Порядок предоставления гражданам и предпринимателям земельных участков, находящихся в государственной или муниципальной собственности, для целей не связанных со строительством:</w:t>
      </w:r>
    </w:p>
    <w:p w:rsidR="00403CB0" w:rsidRPr="002770AE" w:rsidRDefault="00403CB0" w:rsidP="00403CB0">
      <w:proofErr w:type="gramStart"/>
      <w:r w:rsidRPr="002770AE">
        <w:lastRenderedPageBreak/>
        <w:t xml:space="preserve">1) Граждане, или юридические лица, заинтересованные в предоставлении или передаче земельных участков из земель, находящихся в государственной или </w:t>
      </w:r>
      <w:r w:rsidRPr="002770AE">
        <w:rPr>
          <w:spacing w:val="-1"/>
        </w:rPr>
        <w:t xml:space="preserve">муниципальной собственности, для целей, не связанных со строительством, подают </w:t>
      </w:r>
      <w:r w:rsidRPr="002770AE">
        <w:rPr>
          <w:spacing w:val="1"/>
        </w:rPr>
        <w:t xml:space="preserve">заявления в уполномоченный орган местного самоуправления муниципального образования, в котором должны быть определены цель использования </w:t>
      </w:r>
      <w:r w:rsidRPr="002770AE">
        <w:t xml:space="preserve">земельного участка, его предполагаемые размеры и местоположение, </w:t>
      </w:r>
      <w:r w:rsidRPr="002770AE">
        <w:rPr>
          <w:spacing w:val="-1"/>
        </w:rPr>
        <w:t>испрашиваемое право на землю.</w:t>
      </w:r>
      <w:proofErr w:type="gramEnd"/>
    </w:p>
    <w:p w:rsidR="00403CB0" w:rsidRPr="002770AE" w:rsidRDefault="00403CB0" w:rsidP="00403CB0">
      <w:r w:rsidRPr="002770AE">
        <w:t>2) Орган местного самоуправления на основании заявления 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403CB0" w:rsidRPr="002770AE" w:rsidRDefault="00403CB0" w:rsidP="00403CB0">
      <w:r w:rsidRPr="002770AE">
        <w:t xml:space="preserve">3) Орган местного самоуправления в двухнедельный срок со дня представления кадастрового </w:t>
      </w:r>
      <w:proofErr w:type="gramStart"/>
      <w:r w:rsidRPr="002770AE">
        <w:t>паспорта</w:t>
      </w:r>
      <w:proofErr w:type="gramEnd"/>
      <w:r w:rsidRPr="002770AE">
        <w:t xml:space="preserve">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8F1D11" w:rsidRDefault="00403CB0" w:rsidP="0077186E">
      <w:r w:rsidRPr="002770AE">
        <w:t>4) Договор купли-продажи или аренды земельного участка заключается в недельный срок со д</w:t>
      </w:r>
      <w:r w:rsidR="008F1D11">
        <w:t>ня принятия указанного решения.</w:t>
      </w:r>
    </w:p>
    <w:p w:rsidR="0068023B" w:rsidRDefault="007B7705" w:rsidP="00986DBA">
      <w:r>
        <w:t>8</w:t>
      </w:r>
      <w:r w:rsidR="008F1D11" w:rsidRPr="007B7705">
        <w:t>. Нормы пр</w:t>
      </w:r>
      <w:r>
        <w:t>едоставления земельных участков</w:t>
      </w:r>
    </w:p>
    <w:p w:rsidR="00986DBA" w:rsidRDefault="0068023B" w:rsidP="005E158C">
      <w:pPr>
        <w:rPr>
          <w:color w:val="2C2C2C"/>
        </w:rPr>
      </w:pPr>
      <w:proofErr w:type="gramStart"/>
      <w:r w:rsidRPr="0068023B">
        <w:rPr>
          <w:color w:val="2C2C2C"/>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w:t>
      </w:r>
      <w:r>
        <w:rPr>
          <w:color w:val="2C2C2C"/>
        </w:rPr>
        <w:t xml:space="preserve"> </w:t>
      </w:r>
      <w:r w:rsidR="00986DBA">
        <w:rPr>
          <w:color w:val="2C2C2C"/>
        </w:rPr>
        <w:t xml:space="preserve">Ленинградской </w:t>
      </w:r>
      <w:r>
        <w:rPr>
          <w:color w:val="2C2C2C"/>
        </w:rPr>
        <w:t>области</w:t>
      </w:r>
      <w:r w:rsidRPr="0068023B">
        <w:rPr>
          <w:color w:val="2C2C2C"/>
        </w:rPr>
        <w:t>,</w:t>
      </w:r>
      <w:proofErr w:type="gramEnd"/>
    </w:p>
    <w:p w:rsidR="00986DBA" w:rsidRDefault="008A58DA" w:rsidP="008A58DA">
      <w:pPr>
        <w:rPr>
          <w:lang w:eastAsia="ru-RU"/>
        </w:rPr>
      </w:pPr>
      <w:r>
        <w:t xml:space="preserve"> </w:t>
      </w:r>
      <w:proofErr w:type="gramStart"/>
      <w:r>
        <w:t>О</w:t>
      </w:r>
      <w:r w:rsidR="00986DBA">
        <w:t>бластным</w:t>
      </w:r>
      <w:r>
        <w:t>и</w:t>
      </w:r>
      <w:r w:rsidR="00986DBA">
        <w:t xml:space="preserve"> закон</w:t>
      </w:r>
      <w:r>
        <w:t>ами</w:t>
      </w:r>
      <w:r w:rsidR="00986DBA">
        <w:t xml:space="preserve"> </w:t>
      </w:r>
      <w:r w:rsidRPr="00B12A81">
        <w:rPr>
          <w:bCs/>
          <w:lang w:eastAsia="ru-RU"/>
        </w:rPr>
        <w:t xml:space="preserve">Ленинградской области </w:t>
      </w:r>
      <w:r w:rsidR="00986DBA" w:rsidRPr="00B12A81">
        <w:rPr>
          <w:lang w:eastAsia="ru-RU"/>
        </w:rPr>
        <w:t xml:space="preserve">29 октября 2003 года </w:t>
      </w:r>
      <w:r w:rsidR="00E76407">
        <w:rPr>
          <w:lang w:eastAsia="ru-RU"/>
        </w:rPr>
        <w:t xml:space="preserve">№ </w:t>
      </w:r>
      <w:r w:rsidR="00986DBA" w:rsidRPr="00B12A81">
        <w:rPr>
          <w:lang w:eastAsia="ru-RU"/>
        </w:rPr>
        <w:t xml:space="preserve">83-оз </w:t>
      </w:r>
      <w:r>
        <w:rPr>
          <w:lang w:eastAsia="ru-RU"/>
        </w:rPr>
        <w:t xml:space="preserve"> и </w:t>
      </w:r>
      <w:r>
        <w:rPr>
          <w:bCs/>
          <w:lang w:eastAsia="ru-RU"/>
        </w:rPr>
        <w:t>от 06.11.2008 №</w:t>
      </w:r>
      <w:r w:rsidRPr="00B12A81">
        <w:rPr>
          <w:bCs/>
          <w:lang w:eastAsia="ru-RU"/>
        </w:rPr>
        <w:t xml:space="preserve"> 118-оз</w:t>
      </w:r>
      <w:r w:rsidR="00986DBA">
        <w:t xml:space="preserve"> </w:t>
      </w:r>
      <w:r>
        <w:t>у</w:t>
      </w:r>
      <w:r w:rsidR="00320B8D">
        <w:t xml:space="preserve">становлены </w:t>
      </w:r>
      <w:r w:rsidR="00986DBA">
        <w:t xml:space="preserve">следующие 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gramEnd"/>
    </w:p>
    <w:p w:rsidR="00986DBA" w:rsidRDefault="00986DBA" w:rsidP="008A58DA">
      <w:r>
        <w:t xml:space="preserve">- для ведения крестьянского (фермерского) хозяйства: минимальный размер - 1 гектар, максимальный размер - 50 гектаров; </w:t>
      </w:r>
    </w:p>
    <w:p w:rsidR="008A58DA" w:rsidRDefault="008A58DA" w:rsidP="00986DBA">
      <w:r>
        <w:t xml:space="preserve">- </w:t>
      </w:r>
      <w:r w:rsidR="00986DBA">
        <w:t xml:space="preserve">для садоводства: минимальный размер - 0,05 гектара, максимальный размер - 0,12 </w:t>
      </w:r>
      <w:r>
        <w:t xml:space="preserve">гектара; </w:t>
      </w:r>
    </w:p>
    <w:p w:rsidR="008A58DA" w:rsidRDefault="008A58DA" w:rsidP="008A58DA">
      <w:r>
        <w:lastRenderedPageBreak/>
        <w:t xml:space="preserve">- </w:t>
      </w:r>
      <w:r w:rsidR="00986DBA">
        <w:t>для дачного строительства: минимальный размер - 0,05 гектара, максимальный размер - 0,20 гектара;</w:t>
      </w:r>
    </w:p>
    <w:p w:rsidR="008A58DA" w:rsidRDefault="008A58DA" w:rsidP="008A58DA">
      <w:r>
        <w:t xml:space="preserve">- </w:t>
      </w:r>
      <w:r w:rsidR="00986DBA">
        <w:t xml:space="preserve">для ведения огородничества: минимальный размер - 0,01 гектара, максимальный размер - 0,10 гектара; </w:t>
      </w:r>
    </w:p>
    <w:p w:rsidR="008A58DA" w:rsidRDefault="008A58DA" w:rsidP="008A58DA">
      <w:r>
        <w:t xml:space="preserve">- </w:t>
      </w:r>
      <w:r w:rsidR="00986DBA">
        <w:t xml:space="preserve">для ведения животноводства: минимальный размер - 0,01 гектара, максимальный размер - 5,0 гектара. </w:t>
      </w:r>
    </w:p>
    <w:p w:rsidR="008A58DA" w:rsidRPr="00B12A81" w:rsidRDefault="008A58DA" w:rsidP="008A58DA">
      <w:pPr>
        <w:rPr>
          <w:lang w:eastAsia="ru-RU"/>
        </w:rPr>
      </w:pPr>
      <w:r w:rsidRPr="00B12A81">
        <w:rPr>
          <w:lang w:eastAsia="ru-RU"/>
        </w:rPr>
        <w:t>Максимальный размер общей площади земельных участков, которые могут находиться одновременно на праве собственности и</w:t>
      </w:r>
      <w:r>
        <w:rPr>
          <w:lang w:eastAsia="ru-RU"/>
        </w:rPr>
        <w:t xml:space="preserve"> </w:t>
      </w:r>
      <w:r w:rsidRPr="00B12A81">
        <w:rPr>
          <w:lang w:eastAsia="ru-RU"/>
        </w:rPr>
        <w:t>(или) ином праве у граждан, ведущих личное подсобное хозяйство, составляет 0,99 гектара.</w:t>
      </w:r>
    </w:p>
    <w:p w:rsidR="0068023B" w:rsidRDefault="00986DBA" w:rsidP="008A58DA">
      <w:pPr>
        <w:ind w:firstLine="708"/>
        <w:rPr>
          <w:color w:val="2C2C2C"/>
        </w:rPr>
      </w:pPr>
      <w:r w:rsidRPr="0068023B">
        <w:rPr>
          <w:color w:val="2C2C2C"/>
        </w:rPr>
        <w:t xml:space="preserve">Предельные (максимальные и минимальные) размеры </w:t>
      </w:r>
      <w:proofErr w:type="gramStart"/>
      <w:r w:rsidRPr="0068023B">
        <w:rPr>
          <w:color w:val="2C2C2C"/>
        </w:rPr>
        <w:t xml:space="preserve">земельных участков, предоставляемых гражданам в собственность из находящихся в муниципальной собственности земель </w:t>
      </w:r>
      <w:r w:rsidR="0068023B" w:rsidRPr="0068023B">
        <w:rPr>
          <w:color w:val="2C2C2C"/>
        </w:rPr>
        <w:t xml:space="preserve">для ведения личного подсобного хозяйства и индивидуального жилищного строительства </w:t>
      </w:r>
      <w:r>
        <w:rPr>
          <w:color w:val="2C2C2C"/>
        </w:rPr>
        <w:t>устанавливаются</w:t>
      </w:r>
      <w:proofErr w:type="gramEnd"/>
      <w:r>
        <w:rPr>
          <w:color w:val="2C2C2C"/>
        </w:rPr>
        <w:t xml:space="preserve"> </w:t>
      </w:r>
      <w:r w:rsidR="0068023B" w:rsidRPr="0068023B">
        <w:rPr>
          <w:color w:val="2C2C2C"/>
        </w:rPr>
        <w:t>нормативными правовыми актами органов местного самоуправления.</w:t>
      </w:r>
    </w:p>
    <w:p w:rsidR="00986DBA" w:rsidRPr="0068023B" w:rsidRDefault="00986DBA" w:rsidP="00991904">
      <w:pPr>
        <w:rPr>
          <w:lang w:eastAsia="ru-RU"/>
        </w:rPr>
      </w:pPr>
      <w:r w:rsidRPr="00F410E7">
        <w:rPr>
          <w:lang w:eastAsia="ru-RU"/>
        </w:rPr>
        <w:t>Площадь земельных участков, находящихся в фактическом пользовании граждан с расположенными на них индивидуальными жилыми домами на праве собственности, принимается по фактически сложившемуся землепользованию с учетом косвенно подтверждающих его площадь документов.</w:t>
      </w:r>
    </w:p>
    <w:p w:rsidR="007B7705" w:rsidRDefault="007B7705" w:rsidP="007B7705">
      <w:proofErr w:type="gramStart"/>
      <w:r w:rsidRPr="002770AE">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w:t>
      </w:r>
      <w:r>
        <w:t xml:space="preserve">дачного </w:t>
      </w:r>
      <w:r w:rsidRPr="002770AE">
        <w:t>строительства, личного подсобного хозяйства определяются согласно</w:t>
      </w:r>
      <w:r w:rsidR="00FE509C">
        <w:t xml:space="preserve"> данным </w:t>
      </w:r>
      <w:r w:rsidR="00FE509C" w:rsidRPr="0017377D">
        <w:t>таблицы</w:t>
      </w:r>
      <w:r w:rsidRPr="0017377D">
        <w:t xml:space="preserve"> </w:t>
      </w:r>
      <w:r w:rsidR="00FE509C" w:rsidRPr="0017377D">
        <w:t xml:space="preserve">№ </w:t>
      </w:r>
      <w:r w:rsidRPr="0017377D">
        <w:t>1.</w:t>
      </w:r>
      <w:proofErr w:type="gramEnd"/>
    </w:p>
    <w:p w:rsidR="007B7705" w:rsidRDefault="007B7705" w:rsidP="00986DBA">
      <w:pPr>
        <w:ind w:firstLine="0"/>
        <w:rPr>
          <w:lang w:eastAsia="ru-RU"/>
        </w:rPr>
      </w:pPr>
      <w:r w:rsidRPr="0017377D">
        <w:t xml:space="preserve">Таблица </w:t>
      </w:r>
      <w:r w:rsidR="00FE509C" w:rsidRPr="0017377D">
        <w:t xml:space="preserve">№ </w:t>
      </w:r>
      <w:r w:rsidRPr="0017377D">
        <w:t>1</w:t>
      </w:r>
      <w:r w:rsidRPr="002770AE">
        <w:t xml:space="preserve"> </w:t>
      </w:r>
      <w:r w:rsidRPr="000D59E6">
        <w:t xml:space="preserve">– Предельные </w:t>
      </w:r>
      <w:r w:rsidR="0009577C" w:rsidRPr="002770AE">
        <w:t>(максимальные и минимальные</w:t>
      </w:r>
      <w:r w:rsidR="0009577C">
        <w:t>)</w:t>
      </w:r>
      <w:r w:rsidR="0009577C" w:rsidRPr="0009577C">
        <w:t xml:space="preserve"> </w:t>
      </w:r>
      <w:r w:rsidR="0009577C" w:rsidRPr="000D59E6">
        <w:t xml:space="preserve">размеры </w:t>
      </w:r>
      <w:r w:rsidRPr="000D59E6">
        <w:t xml:space="preserve">земельных участков </w:t>
      </w:r>
      <w:r w:rsidR="0009577C" w:rsidRPr="00F410E7">
        <w:rPr>
          <w:lang w:eastAsia="ru-RU"/>
        </w:rPr>
        <w:t xml:space="preserve">предоставляемых гражданам из земель, находящихся в муниципальной собственности, для индивидуального жилищного строительства и ведения личного подсобного хозяйства в </w:t>
      </w:r>
      <w:r w:rsidR="0009577C">
        <w:rPr>
          <w:lang w:eastAsia="ru-RU"/>
        </w:rPr>
        <w:t xml:space="preserve">сельских поселениях </w:t>
      </w:r>
      <w:r w:rsidR="00893CDE">
        <w:rPr>
          <w:lang w:eastAsia="ru-RU"/>
        </w:rPr>
        <w:t>МО "</w:t>
      </w:r>
      <w:proofErr w:type="spellStart"/>
      <w:r w:rsidR="00893CDE">
        <w:rPr>
          <w:lang w:eastAsia="ru-RU"/>
        </w:rPr>
        <w:t>Кингисеппский</w:t>
      </w:r>
      <w:proofErr w:type="spellEnd"/>
      <w:r w:rsidR="00893CDE">
        <w:rPr>
          <w:lang w:eastAsia="ru-RU"/>
        </w:rPr>
        <w:t xml:space="preserve"> </w:t>
      </w:r>
      <w:r w:rsidR="00E76407">
        <w:rPr>
          <w:lang w:eastAsia="ru-RU"/>
        </w:rPr>
        <w:t xml:space="preserve">муниципальный </w:t>
      </w:r>
      <w:r w:rsidR="00893CDE">
        <w:rPr>
          <w:lang w:eastAsia="ru-RU"/>
        </w:rPr>
        <w:t>район".</w:t>
      </w:r>
    </w:p>
    <w:p w:rsidR="007B7705" w:rsidRPr="002770AE" w:rsidRDefault="007B7705" w:rsidP="007B7705">
      <w:pPr>
        <w:spacing w:line="240" w:lineRule="auto"/>
        <w:jc w:val="center"/>
      </w:pPr>
    </w:p>
    <w:tbl>
      <w:tblPr>
        <w:tblW w:w="0" w:type="auto"/>
        <w:tblCellMar>
          <w:left w:w="40" w:type="dxa"/>
          <w:right w:w="40" w:type="dxa"/>
        </w:tblCellMar>
        <w:tblLook w:val="0000"/>
      </w:tblPr>
      <w:tblGrid>
        <w:gridCol w:w="506"/>
        <w:gridCol w:w="3735"/>
        <w:gridCol w:w="1502"/>
        <w:gridCol w:w="3692"/>
      </w:tblGrid>
      <w:tr w:rsidR="007B7705" w:rsidRPr="002770AE" w:rsidTr="0009577C">
        <w:trPr>
          <w:trHeight w:val="20"/>
          <w:tblHeader/>
        </w:trPr>
        <w:tc>
          <w:tcPr>
            <w:tcW w:w="506" w:type="dxa"/>
            <w:vMerge w:val="restart"/>
            <w:tcBorders>
              <w:top w:val="single" w:sz="6" w:space="0" w:color="auto"/>
              <w:left w:val="single" w:sz="6" w:space="0" w:color="auto"/>
              <w:right w:val="single" w:sz="6" w:space="0" w:color="auto"/>
            </w:tcBorders>
            <w:shd w:val="clear" w:color="auto" w:fill="FFFFFF"/>
            <w:vAlign w:val="center"/>
          </w:tcPr>
          <w:p w:rsidR="007B7705" w:rsidRPr="0009577C" w:rsidRDefault="007B7705" w:rsidP="007B7705">
            <w:pPr>
              <w:spacing w:line="240" w:lineRule="auto"/>
              <w:ind w:firstLine="0"/>
              <w:jc w:val="center"/>
            </w:pPr>
            <w:r w:rsidRPr="0009577C">
              <w:t xml:space="preserve">№ </w:t>
            </w:r>
            <w:proofErr w:type="spellStart"/>
            <w:proofErr w:type="gramStart"/>
            <w:r w:rsidRPr="0009577C">
              <w:rPr>
                <w:spacing w:val="-1"/>
              </w:rPr>
              <w:t>п</w:t>
            </w:r>
            <w:proofErr w:type="spellEnd"/>
            <w:proofErr w:type="gramEnd"/>
            <w:r w:rsidRPr="0009577C">
              <w:rPr>
                <w:spacing w:val="-1"/>
              </w:rPr>
              <w:t>/</w:t>
            </w:r>
            <w:proofErr w:type="spellStart"/>
            <w:r w:rsidRPr="0009577C">
              <w:rPr>
                <w:spacing w:val="-1"/>
              </w:rPr>
              <w:t>п</w:t>
            </w:r>
            <w:proofErr w:type="spellEnd"/>
          </w:p>
        </w:tc>
        <w:tc>
          <w:tcPr>
            <w:tcW w:w="3735" w:type="dxa"/>
            <w:vMerge w:val="restart"/>
            <w:tcBorders>
              <w:top w:val="single" w:sz="6" w:space="0" w:color="auto"/>
              <w:left w:val="single" w:sz="6" w:space="0" w:color="auto"/>
              <w:right w:val="single" w:sz="6" w:space="0" w:color="auto"/>
            </w:tcBorders>
            <w:shd w:val="clear" w:color="auto" w:fill="FFFFFF"/>
            <w:vAlign w:val="center"/>
          </w:tcPr>
          <w:p w:rsidR="007B7705" w:rsidRPr="0009577C" w:rsidRDefault="007B7705" w:rsidP="00467616">
            <w:pPr>
              <w:spacing w:line="240" w:lineRule="auto"/>
              <w:ind w:firstLine="0"/>
              <w:jc w:val="center"/>
            </w:pPr>
            <w:r w:rsidRPr="0009577C">
              <w:t xml:space="preserve">Целевое назначение </w:t>
            </w:r>
            <w:r w:rsidR="00467616" w:rsidRPr="0009577C">
              <w:t xml:space="preserve">земель </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05" w:rsidRPr="0009577C" w:rsidRDefault="007B7705" w:rsidP="007B7705">
            <w:pPr>
              <w:spacing w:line="240" w:lineRule="auto"/>
              <w:ind w:firstLine="0"/>
              <w:jc w:val="center"/>
            </w:pPr>
            <w:r w:rsidRPr="0009577C">
              <w:t>Предельные размеры земельных участков</w:t>
            </w:r>
            <w:r w:rsidR="0009577C" w:rsidRPr="0009577C">
              <w:t>,</w:t>
            </w:r>
            <w:r w:rsidRPr="0009577C">
              <w:t xml:space="preserve"> </w:t>
            </w:r>
            <w:r w:rsidRPr="0009577C">
              <w:rPr>
                <w:spacing w:val="-1"/>
              </w:rPr>
              <w:t xml:space="preserve">предоставляемых гражданам, </w:t>
            </w:r>
            <w:proofErr w:type="gramStart"/>
            <w:r w:rsidRPr="0009577C">
              <w:rPr>
                <w:spacing w:val="-1"/>
              </w:rPr>
              <w:t>га</w:t>
            </w:r>
            <w:proofErr w:type="gramEnd"/>
          </w:p>
        </w:tc>
      </w:tr>
      <w:tr w:rsidR="007B7705" w:rsidRPr="002770AE" w:rsidTr="0009577C">
        <w:trPr>
          <w:trHeight w:val="20"/>
          <w:tblHeader/>
        </w:trPr>
        <w:tc>
          <w:tcPr>
            <w:tcW w:w="506" w:type="dxa"/>
            <w:vMerge/>
            <w:tcBorders>
              <w:left w:val="single" w:sz="6" w:space="0" w:color="auto"/>
              <w:bottom w:val="single" w:sz="6" w:space="0" w:color="auto"/>
              <w:right w:val="single" w:sz="6" w:space="0" w:color="auto"/>
            </w:tcBorders>
            <w:shd w:val="clear" w:color="auto" w:fill="FFFFFF"/>
            <w:vAlign w:val="center"/>
          </w:tcPr>
          <w:p w:rsidR="007B7705" w:rsidRPr="0009577C" w:rsidRDefault="007B7705" w:rsidP="007B7705">
            <w:pPr>
              <w:spacing w:line="240" w:lineRule="auto"/>
              <w:ind w:firstLine="0"/>
              <w:jc w:val="center"/>
            </w:pPr>
          </w:p>
        </w:tc>
        <w:tc>
          <w:tcPr>
            <w:tcW w:w="3735" w:type="dxa"/>
            <w:vMerge/>
            <w:tcBorders>
              <w:left w:val="single" w:sz="6" w:space="0" w:color="auto"/>
              <w:bottom w:val="single" w:sz="6" w:space="0" w:color="auto"/>
              <w:right w:val="single" w:sz="6" w:space="0" w:color="auto"/>
            </w:tcBorders>
            <w:shd w:val="clear" w:color="auto" w:fill="FFFFFF"/>
            <w:vAlign w:val="center"/>
          </w:tcPr>
          <w:p w:rsidR="007B7705" w:rsidRPr="0009577C" w:rsidRDefault="007B7705" w:rsidP="007B7705">
            <w:pPr>
              <w:spacing w:line="240" w:lineRule="auto"/>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7705" w:rsidRPr="0009577C" w:rsidRDefault="007B7705" w:rsidP="007B7705">
            <w:pPr>
              <w:spacing w:line="240" w:lineRule="auto"/>
              <w:ind w:firstLine="0"/>
              <w:jc w:val="center"/>
            </w:pPr>
            <w:r w:rsidRPr="0009577C">
              <w:t>минимальные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7705" w:rsidRPr="0009577C" w:rsidRDefault="007B7705" w:rsidP="007B7705">
            <w:pPr>
              <w:spacing w:line="240" w:lineRule="auto"/>
              <w:ind w:firstLine="0"/>
              <w:jc w:val="center"/>
            </w:pPr>
            <w:proofErr w:type="gramStart"/>
            <w:r w:rsidRPr="0009577C">
              <w:t>Максимальные</w:t>
            </w:r>
            <w:proofErr w:type="gramEnd"/>
            <w:r w:rsidRPr="0009577C">
              <w:t>/максимальные, предоставляемые в собственность бесплатно</w:t>
            </w:r>
          </w:p>
        </w:tc>
      </w:tr>
      <w:tr w:rsidR="00467616" w:rsidRPr="002770AE" w:rsidTr="0009577C">
        <w:trPr>
          <w:trHeight w:val="20"/>
        </w:trPr>
        <w:tc>
          <w:tcPr>
            <w:tcW w:w="506" w:type="dxa"/>
            <w:tcBorders>
              <w:top w:val="single" w:sz="6" w:space="0" w:color="auto"/>
              <w:left w:val="single" w:sz="6" w:space="0" w:color="auto"/>
              <w:bottom w:val="single" w:sz="6" w:space="0" w:color="auto"/>
              <w:right w:val="single" w:sz="6" w:space="0" w:color="auto"/>
            </w:tcBorders>
            <w:shd w:val="clear" w:color="auto" w:fill="FFFFFF"/>
            <w:vAlign w:val="center"/>
          </w:tcPr>
          <w:p w:rsidR="00467616" w:rsidRPr="002770AE" w:rsidRDefault="00467616" w:rsidP="007B7705">
            <w:pPr>
              <w:spacing w:line="240" w:lineRule="auto"/>
              <w:ind w:firstLine="0"/>
              <w:jc w:val="center"/>
            </w:pPr>
          </w:p>
        </w:tc>
        <w:tc>
          <w:tcPr>
            <w:tcW w:w="3735" w:type="dxa"/>
            <w:tcBorders>
              <w:top w:val="single" w:sz="6" w:space="0" w:color="auto"/>
              <w:left w:val="single" w:sz="6" w:space="0" w:color="auto"/>
              <w:bottom w:val="single" w:sz="6" w:space="0" w:color="auto"/>
              <w:right w:val="single" w:sz="6" w:space="0" w:color="auto"/>
            </w:tcBorders>
            <w:shd w:val="clear" w:color="auto" w:fill="FFFFFF"/>
            <w:vAlign w:val="center"/>
          </w:tcPr>
          <w:p w:rsidR="00467616" w:rsidRDefault="00BD0858" w:rsidP="00BD0858">
            <w:pPr>
              <w:spacing w:line="240" w:lineRule="auto"/>
              <w:ind w:firstLine="0"/>
            </w:pPr>
            <w:r>
              <w:t xml:space="preserve">Для индивидуального жилищного </w:t>
            </w:r>
            <w:r w:rsidR="00467616">
              <w:t>строительства (ИЖС)</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467616" w:rsidRDefault="00467616" w:rsidP="007B7705">
            <w:pPr>
              <w:spacing w:line="240" w:lineRule="auto"/>
              <w:ind w:firstLine="0"/>
              <w:jc w:val="center"/>
            </w:pPr>
            <w:r>
              <w:t>0,0</w:t>
            </w:r>
            <w:r w:rsidR="00B74C0A">
              <w:t>4</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467616" w:rsidRDefault="00B74C0A" w:rsidP="00B74C0A">
            <w:pPr>
              <w:spacing w:line="240" w:lineRule="auto"/>
              <w:ind w:firstLine="0"/>
              <w:jc w:val="center"/>
            </w:pPr>
            <w:r>
              <w:t>0,20</w:t>
            </w:r>
            <w:r w:rsidR="00467616">
              <w:t>/0,</w:t>
            </w:r>
            <w:r>
              <w:t>20</w:t>
            </w:r>
          </w:p>
        </w:tc>
      </w:tr>
      <w:tr w:rsidR="007B7705" w:rsidRPr="002770AE" w:rsidTr="0009577C">
        <w:trPr>
          <w:trHeight w:val="20"/>
        </w:trPr>
        <w:tc>
          <w:tcPr>
            <w:tcW w:w="506" w:type="dxa"/>
            <w:tcBorders>
              <w:top w:val="single" w:sz="6" w:space="0" w:color="auto"/>
              <w:left w:val="single" w:sz="6" w:space="0" w:color="auto"/>
              <w:bottom w:val="single" w:sz="6" w:space="0" w:color="auto"/>
              <w:right w:val="single" w:sz="6" w:space="0" w:color="auto"/>
            </w:tcBorders>
            <w:shd w:val="clear" w:color="auto" w:fill="FFFFFF"/>
            <w:vAlign w:val="center"/>
          </w:tcPr>
          <w:p w:rsidR="007B7705" w:rsidRPr="00DA1019" w:rsidRDefault="007B7705" w:rsidP="007B7705">
            <w:pPr>
              <w:spacing w:line="240" w:lineRule="auto"/>
              <w:ind w:firstLine="0"/>
              <w:jc w:val="center"/>
              <w:rPr>
                <w:highlight w:val="lightGray"/>
              </w:rPr>
            </w:pPr>
            <w:r w:rsidRPr="000D59E6">
              <w:t>3</w:t>
            </w:r>
          </w:p>
        </w:tc>
        <w:tc>
          <w:tcPr>
            <w:tcW w:w="3735" w:type="dxa"/>
            <w:tcBorders>
              <w:top w:val="single" w:sz="6" w:space="0" w:color="auto"/>
              <w:left w:val="single" w:sz="6" w:space="0" w:color="auto"/>
              <w:bottom w:val="single" w:sz="6" w:space="0" w:color="auto"/>
              <w:right w:val="single" w:sz="6" w:space="0" w:color="auto"/>
            </w:tcBorders>
            <w:shd w:val="clear" w:color="auto" w:fill="FFFFFF"/>
            <w:vAlign w:val="center"/>
          </w:tcPr>
          <w:p w:rsidR="007B7705" w:rsidRPr="001E3C78" w:rsidRDefault="007B7705" w:rsidP="00BD0858">
            <w:pPr>
              <w:suppressAutoHyphens w:val="0"/>
              <w:autoSpaceDE w:val="0"/>
              <w:autoSpaceDN w:val="0"/>
              <w:adjustRightInd w:val="0"/>
              <w:spacing w:line="240" w:lineRule="auto"/>
              <w:ind w:firstLine="0"/>
              <w:rPr>
                <w:lang w:eastAsia="ru-RU"/>
              </w:rPr>
            </w:pPr>
            <w:r w:rsidRPr="0006317F">
              <w:t>Для ведения личного подсобного хоз</w:t>
            </w:r>
            <w:r>
              <w:t xml:space="preserve">яйства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7705" w:rsidRPr="00DA1019" w:rsidRDefault="0009577C" w:rsidP="007B7705">
            <w:pPr>
              <w:spacing w:line="240" w:lineRule="auto"/>
              <w:ind w:firstLine="0"/>
              <w:jc w:val="center"/>
              <w:rPr>
                <w:highlight w:val="lightGray"/>
              </w:rPr>
            </w:pPr>
            <w:r>
              <w:t>0,10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7705" w:rsidRPr="00DA1019" w:rsidRDefault="0009577C" w:rsidP="007B7705">
            <w:pPr>
              <w:spacing w:line="240" w:lineRule="auto"/>
              <w:ind w:firstLine="0"/>
              <w:jc w:val="center"/>
              <w:rPr>
                <w:highlight w:val="lightGray"/>
              </w:rPr>
            </w:pPr>
            <w:r>
              <w:t>0,50/0</w:t>
            </w:r>
            <w:r w:rsidR="007B7705" w:rsidRPr="00DA1019">
              <w:t>,5</w:t>
            </w:r>
            <w:r>
              <w:t>0</w:t>
            </w:r>
          </w:p>
        </w:tc>
      </w:tr>
    </w:tbl>
    <w:p w:rsidR="00A373DA" w:rsidRDefault="00A373DA" w:rsidP="00FE509C">
      <w:pPr>
        <w:widowControl w:val="0"/>
        <w:autoSpaceDE w:val="0"/>
        <w:autoSpaceDN w:val="0"/>
        <w:adjustRightInd w:val="0"/>
        <w:ind w:firstLine="0"/>
        <w:rPr>
          <w:kern w:val="28"/>
        </w:rPr>
      </w:pPr>
    </w:p>
    <w:p w:rsidR="00E514AF" w:rsidRPr="009D537E" w:rsidRDefault="00E514AF" w:rsidP="00FE509C">
      <w:pPr>
        <w:widowControl w:val="0"/>
        <w:autoSpaceDE w:val="0"/>
        <w:autoSpaceDN w:val="0"/>
        <w:adjustRightInd w:val="0"/>
        <w:ind w:firstLine="0"/>
        <w:rPr>
          <w:kern w:val="28"/>
        </w:rPr>
      </w:pPr>
    </w:p>
    <w:p w:rsidR="008C76C1" w:rsidRPr="00BD0858" w:rsidRDefault="005E158C" w:rsidP="00BD0858">
      <w:pPr>
        <w:pStyle w:val="3"/>
        <w:spacing w:line="360" w:lineRule="auto"/>
        <w:jc w:val="both"/>
        <w:rPr>
          <w:rFonts w:ascii="Times New Roman" w:hAnsi="Times New Roman" w:cs="Times New Roman"/>
          <w:sz w:val="24"/>
          <w:szCs w:val="24"/>
        </w:rPr>
      </w:pPr>
      <w:bookmarkStart w:id="42" w:name="_Toc388451874"/>
      <w:r w:rsidRPr="00BD0858">
        <w:rPr>
          <w:rFonts w:ascii="Times New Roman" w:hAnsi="Times New Roman" w:cs="Times New Roman"/>
          <w:sz w:val="24"/>
          <w:szCs w:val="24"/>
        </w:rPr>
        <w:t>Статья 11</w:t>
      </w:r>
      <w:r w:rsidR="008C76C1" w:rsidRPr="00BD0858">
        <w:rPr>
          <w:rFonts w:ascii="Times New Roman" w:hAnsi="Times New Roman" w:cs="Times New Roman"/>
          <w:sz w:val="24"/>
          <w:szCs w:val="24"/>
        </w:rPr>
        <w:t>. Основания, условия и принципы организации порядка изъятия (выкупа) земельных участков, иных объектов недвижимости для государственных и муниципальных нужд</w:t>
      </w:r>
      <w:bookmarkEnd w:id="42"/>
    </w:p>
    <w:p w:rsidR="008C76C1" w:rsidRDefault="008C76C1" w:rsidP="008C76C1">
      <w:pPr>
        <w:rPr>
          <w:lang w:eastAsia="ru-RU"/>
        </w:rPr>
      </w:pPr>
      <w:r w:rsidRPr="00E83DBC">
        <w:rPr>
          <w:lang w:eastAsia="ru-RU"/>
        </w:rPr>
        <w:t xml:space="preserve">1. Порядок изъятия (выкупа) земельных участков для государственных и муниципальных нужд осуществляется в соответствии с земельным законодательством, гражданским законодательством, законодательством </w:t>
      </w:r>
      <w:r w:rsidR="00541303">
        <w:rPr>
          <w:lang w:eastAsia="ru-RU"/>
        </w:rPr>
        <w:t xml:space="preserve">Ленинградской </w:t>
      </w:r>
      <w:r>
        <w:rPr>
          <w:lang w:eastAsia="ru-RU"/>
        </w:rPr>
        <w:t xml:space="preserve">области </w:t>
      </w:r>
      <w:r w:rsidRPr="00E83DBC">
        <w:rPr>
          <w:lang w:eastAsia="ru-RU"/>
        </w:rPr>
        <w:t>настоящими Правилами, иными местными нормативными правовыми актами.</w:t>
      </w:r>
    </w:p>
    <w:p w:rsidR="008C76C1" w:rsidRDefault="008C76C1" w:rsidP="008C76C1">
      <w:pPr>
        <w:rPr>
          <w:lang w:eastAsia="ru-RU"/>
        </w:rPr>
      </w:pPr>
      <w:r w:rsidRPr="00E83DBC">
        <w:rPr>
          <w:lang w:eastAsia="ru-RU"/>
        </w:rPr>
        <w:t>2. Земельные участки на территории</w:t>
      </w:r>
      <w:r w:rsidR="00316975" w:rsidRPr="00316975">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Pr="00E83DBC">
        <w:rPr>
          <w:lang w:eastAsia="ru-RU"/>
        </w:rPr>
        <w:t xml:space="preserve"> могут быть изъяты, в том числе путем выкупа, для государственных и муниципальных нужд в це</w:t>
      </w:r>
      <w:r>
        <w:rPr>
          <w:lang w:eastAsia="ru-RU"/>
        </w:rPr>
        <w:t>лях застройки в соответствии с г</w:t>
      </w:r>
      <w:r w:rsidRPr="00E83DBC">
        <w:rPr>
          <w:lang w:eastAsia="ru-RU"/>
        </w:rPr>
        <w:t>енеральным планом, документами территориального планирования, документацией по планировке, настоящими Правилами землепользования и застройки.</w:t>
      </w:r>
    </w:p>
    <w:p w:rsidR="008C76C1" w:rsidRDefault="008C76C1" w:rsidP="008C76C1">
      <w:pPr>
        <w:rPr>
          <w:lang w:eastAsia="ru-RU"/>
        </w:rPr>
      </w:pPr>
      <w:r w:rsidRPr="00E83DBC">
        <w:rPr>
          <w:lang w:eastAsia="ru-RU"/>
        </w:rPr>
        <w:t>3. Изъятие, в том числе путем выкупа, земельных участков для государственных и муниципальных нужд осуществляется в исключительных случаях, при одновременном существовании следующих условий:</w:t>
      </w:r>
    </w:p>
    <w:p w:rsidR="008C76C1" w:rsidRDefault="008C76C1" w:rsidP="008C76C1">
      <w:pPr>
        <w:rPr>
          <w:lang w:eastAsia="ru-RU"/>
        </w:rPr>
      </w:pPr>
      <w:r w:rsidRPr="00E83DBC">
        <w:rPr>
          <w:lang w:eastAsia="ru-RU"/>
        </w:rPr>
        <w:t>1) наличия соотв</w:t>
      </w:r>
      <w:r>
        <w:rPr>
          <w:lang w:eastAsia="ru-RU"/>
        </w:rPr>
        <w:t xml:space="preserve">етствующих муниципальных нужд; </w:t>
      </w:r>
    </w:p>
    <w:p w:rsidR="00F42C08" w:rsidRDefault="008C76C1" w:rsidP="008C76C1">
      <w:pPr>
        <w:rPr>
          <w:lang w:eastAsia="ru-RU"/>
        </w:rPr>
      </w:pPr>
      <w:r>
        <w:rPr>
          <w:lang w:eastAsia="ru-RU"/>
        </w:rPr>
        <w:t xml:space="preserve">2) </w:t>
      </w:r>
      <w:r w:rsidRPr="00E83DBC">
        <w:rPr>
          <w:lang w:eastAsia="ru-RU"/>
        </w:rPr>
        <w:t xml:space="preserve">отсутствия других возможностей </w:t>
      </w:r>
      <w:r w:rsidR="00F42C08">
        <w:rPr>
          <w:lang w:eastAsia="ru-RU"/>
        </w:rPr>
        <w:t>реализации муниципальных нужд.</w:t>
      </w:r>
    </w:p>
    <w:p w:rsidR="008C76C1" w:rsidRDefault="008C76C1" w:rsidP="008C76C1">
      <w:pPr>
        <w:rPr>
          <w:lang w:eastAsia="ru-RU"/>
        </w:rPr>
      </w:pPr>
      <w:r w:rsidRPr="00E83DBC">
        <w:rPr>
          <w:lang w:eastAsia="ru-RU"/>
        </w:rPr>
        <w:t>4. Муниципальными нуждами</w:t>
      </w:r>
      <w:r w:rsidR="00316975">
        <w:rPr>
          <w:lang w:eastAsia="ru-RU"/>
        </w:rPr>
        <w:t xml:space="preserve">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F42C08">
        <w:rPr>
          <w:kern w:val="28"/>
        </w:rPr>
        <w:t xml:space="preserve">, </w:t>
      </w:r>
      <w:r w:rsidRPr="00E83DBC">
        <w:rPr>
          <w:lang w:eastAsia="ru-RU"/>
        </w:rPr>
        <w:t>которые могут быть основаниями для изъятия земельных уча</w:t>
      </w:r>
      <w:r w:rsidRPr="00E83DBC">
        <w:rPr>
          <w:lang w:eastAsia="ru-RU"/>
        </w:rPr>
        <w:softHyphen/>
        <w:t>стков, иных объектов недвижимости, являются:</w:t>
      </w:r>
    </w:p>
    <w:p w:rsidR="008C76C1" w:rsidRDefault="008C76C1" w:rsidP="008C76C1">
      <w:pPr>
        <w:rPr>
          <w:lang w:eastAsia="ru-RU"/>
        </w:rPr>
      </w:pPr>
      <w:r>
        <w:rPr>
          <w:lang w:eastAsia="ru-RU"/>
        </w:rPr>
        <w:t xml:space="preserve">- </w:t>
      </w:r>
      <w:r w:rsidRPr="00E83DBC">
        <w:rPr>
          <w:lang w:eastAsia="ru-RU"/>
        </w:rPr>
        <w:t>необходимость строительства объектов общего пользования, инженерно-транспортной и социально - культурной инфраструктуры в соответствии с утвержденной документацией по планировке;</w:t>
      </w:r>
    </w:p>
    <w:p w:rsidR="00F42C08" w:rsidRDefault="008C76C1" w:rsidP="00F42C08">
      <w:pPr>
        <w:rPr>
          <w:lang w:eastAsia="ru-RU"/>
        </w:rPr>
      </w:pPr>
      <w:r>
        <w:rPr>
          <w:lang w:eastAsia="ru-RU"/>
        </w:rPr>
        <w:t xml:space="preserve">- </w:t>
      </w:r>
      <w:r w:rsidRPr="00E83DBC">
        <w:rPr>
          <w:lang w:eastAsia="ru-RU"/>
        </w:rPr>
        <w:t xml:space="preserve">подтвержденная решением </w:t>
      </w:r>
      <w:r>
        <w:rPr>
          <w:lang w:eastAsia="ru-RU"/>
        </w:rPr>
        <w:t xml:space="preserve">Совета депутатов </w:t>
      </w:r>
      <w:r w:rsidR="00316975">
        <w:t>МО «</w:t>
      </w:r>
      <w:proofErr w:type="spellStart"/>
      <w:r w:rsidR="00316975">
        <w:t>Нежновское</w:t>
      </w:r>
      <w:proofErr w:type="spellEnd"/>
      <w:r w:rsidR="00316975">
        <w:t xml:space="preserve"> </w:t>
      </w:r>
      <w:r w:rsidR="00316975" w:rsidRPr="00E558B8">
        <w:t>сельско</w:t>
      </w:r>
      <w:r w:rsidR="00316975">
        <w:t>е</w:t>
      </w:r>
      <w:r w:rsidR="00316975" w:rsidRPr="00E558B8">
        <w:t xml:space="preserve"> поселени</w:t>
      </w:r>
      <w:r w:rsidR="00316975">
        <w:t>е»</w:t>
      </w:r>
      <w:r w:rsidR="00316975" w:rsidRPr="00E558B8">
        <w:t xml:space="preserve"> </w:t>
      </w:r>
      <w:r w:rsidRPr="00E83DBC">
        <w:rPr>
          <w:lang w:eastAsia="ru-RU"/>
        </w:rPr>
        <w:t>необходимость реконструкции территорий, застроенных аварийным и ветхим фондом, при условии компенсации изымаемого земельного учас</w:t>
      </w:r>
      <w:r w:rsidR="00316975">
        <w:rPr>
          <w:lang w:eastAsia="ru-RU"/>
        </w:rPr>
        <w:t>тка на основе соглашений между а</w:t>
      </w:r>
      <w:r w:rsidRPr="00E83DBC">
        <w:rPr>
          <w:lang w:eastAsia="ru-RU"/>
        </w:rPr>
        <w:t xml:space="preserve">дминистрацией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83DBC">
        <w:rPr>
          <w:lang w:eastAsia="ru-RU"/>
        </w:rPr>
        <w:t xml:space="preserve">и владельцами недвижимости. </w:t>
      </w:r>
    </w:p>
    <w:p w:rsidR="00381909" w:rsidRDefault="008C76C1" w:rsidP="00F42C08">
      <w:pPr>
        <w:rPr>
          <w:lang w:eastAsia="ru-RU"/>
        </w:rPr>
      </w:pPr>
      <w:r w:rsidRPr="00E83DBC">
        <w:rPr>
          <w:lang w:eastAsia="ru-RU"/>
        </w:rPr>
        <w:t>5. Изъятие земельных участков, в том числе путем их выкупа, для государственных и муниципальных нужд осуществляется после:</w:t>
      </w:r>
    </w:p>
    <w:p w:rsidR="002B2E4F" w:rsidRDefault="008C76C1" w:rsidP="00C15968">
      <w:pPr>
        <w:ind w:firstLine="0"/>
        <w:rPr>
          <w:lang w:eastAsia="ru-RU"/>
        </w:rPr>
      </w:pPr>
      <w:r w:rsidRPr="00E83DBC">
        <w:rPr>
          <w:lang w:eastAsia="ru-RU"/>
        </w:rPr>
        <w:t xml:space="preserve">1) предоставления по желанию лиц, у которых изымаются, в том числе выкупаются, земельные участки, равноценных земельных участков или </w:t>
      </w:r>
      <w:r w:rsidR="00381909">
        <w:rPr>
          <w:lang w:eastAsia="ru-RU"/>
        </w:rPr>
        <w:t>возмещения рыночной стоимости;</w:t>
      </w:r>
      <w:r w:rsidR="00381909">
        <w:rPr>
          <w:lang w:eastAsia="ru-RU"/>
        </w:rPr>
        <w:br/>
      </w:r>
      <w:r w:rsidRPr="00E83DBC">
        <w:rPr>
          <w:lang w:eastAsia="ru-RU"/>
        </w:rPr>
        <w:lastRenderedPageBreak/>
        <w:t>2) возмещения стоимости жилых, производственных и иных зданий, строений, сооружений, находящихся на</w:t>
      </w:r>
      <w:r w:rsidR="00381909">
        <w:rPr>
          <w:lang w:eastAsia="ru-RU"/>
        </w:rPr>
        <w:t xml:space="preserve"> изымаемых земельных участках;</w:t>
      </w:r>
      <w:r w:rsidR="00381909">
        <w:rPr>
          <w:lang w:eastAsia="ru-RU"/>
        </w:rPr>
        <w:br/>
      </w:r>
      <w:r w:rsidRPr="00E83DBC">
        <w:rPr>
          <w:lang w:eastAsia="ru-RU"/>
        </w:rPr>
        <w:t>3) возмещения в полном объеме убытков,</w:t>
      </w:r>
      <w:r w:rsidR="00381909">
        <w:rPr>
          <w:lang w:eastAsia="ru-RU"/>
        </w:rPr>
        <w:t xml:space="preserve"> в том числе упущенной выгоды.</w:t>
      </w:r>
      <w:r w:rsidR="00381909">
        <w:rPr>
          <w:lang w:eastAsia="ru-RU"/>
        </w:rPr>
        <w:br/>
      </w:r>
      <w:r w:rsidR="00D07E50">
        <w:rPr>
          <w:lang w:eastAsia="ru-RU"/>
        </w:rPr>
        <w:tab/>
      </w:r>
      <w:r w:rsidR="002B2E4F">
        <w:rPr>
          <w:lang w:eastAsia="ru-RU"/>
        </w:rPr>
        <w:t>6. В случае</w:t>
      </w:r>
      <w:proofErr w:type="gramStart"/>
      <w:r w:rsidR="002B2E4F">
        <w:rPr>
          <w:lang w:eastAsia="ru-RU"/>
        </w:rPr>
        <w:t>,</w:t>
      </w:r>
      <w:proofErr w:type="gramEnd"/>
      <w:r w:rsidRPr="00E83DBC">
        <w:rPr>
          <w:lang w:eastAsia="ru-RU"/>
        </w:rPr>
        <w:t xml:space="preserve"> если земельный участок изымается у собственника, землевладельца, землепользователя для государственных и муниципальных нужд путем выкупа, то выкуп земельных участков осуществляет муниципальное образование, а решение об изъятии земельного участка для муниципальных нужд принимается органами исполнительной власти </w:t>
      </w:r>
      <w:r w:rsidR="00541303">
        <w:rPr>
          <w:lang w:eastAsia="ru-RU"/>
        </w:rPr>
        <w:t xml:space="preserve">Ленинградской </w:t>
      </w:r>
      <w:r w:rsidR="002B2E4F">
        <w:rPr>
          <w:lang w:eastAsia="ru-RU"/>
        </w:rPr>
        <w:t>области.</w:t>
      </w:r>
    </w:p>
    <w:p w:rsidR="002B2E4F" w:rsidRDefault="00D07E50" w:rsidP="002B2E4F">
      <w:pPr>
        <w:ind w:firstLine="0"/>
        <w:rPr>
          <w:lang w:eastAsia="ru-RU"/>
        </w:rPr>
      </w:pPr>
      <w:r>
        <w:rPr>
          <w:lang w:eastAsia="ru-RU"/>
        </w:rPr>
        <w:tab/>
      </w:r>
      <w:r w:rsidR="008C76C1" w:rsidRPr="00E83DBC">
        <w:rPr>
          <w:lang w:eastAsia="ru-RU"/>
        </w:rPr>
        <w:t xml:space="preserve">7. Собственник, землевладелец, землепользователь, арендатор земельного участка должен быть не </w:t>
      </w:r>
      <w:proofErr w:type="gramStart"/>
      <w:r w:rsidR="008C76C1" w:rsidRPr="00E83DBC">
        <w:rPr>
          <w:lang w:eastAsia="ru-RU"/>
        </w:rPr>
        <w:t>позднее</w:t>
      </w:r>
      <w:proofErr w:type="gramEnd"/>
      <w:r w:rsidR="008C76C1" w:rsidRPr="00E83DBC">
        <w:rPr>
          <w:lang w:eastAsia="ru-RU"/>
        </w:rPr>
        <w:t xml:space="preserve">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землевладельцем, землепользователем такого уведомления допу</w:t>
      </w:r>
      <w:r w:rsidR="002B2E4F">
        <w:rPr>
          <w:lang w:eastAsia="ru-RU"/>
        </w:rPr>
        <w:t>скается только с его согласия.</w:t>
      </w:r>
      <w:r w:rsidR="002B2E4F">
        <w:rPr>
          <w:lang w:eastAsia="ru-RU"/>
        </w:rPr>
        <w:br/>
      </w:r>
      <w:r>
        <w:rPr>
          <w:lang w:eastAsia="ru-RU"/>
        </w:rPr>
        <w:tab/>
      </w:r>
      <w:r w:rsidR="008C76C1" w:rsidRPr="00E83DBC">
        <w:rPr>
          <w:lang w:eastAsia="ru-RU"/>
        </w:rPr>
        <w:t>8. Решение государственного органа об изъятии земельного участка для государственных и муниципальных нужд подлежит государственной регистрации в органе, осуществляющем регистрацию прав на земельный участок. Собственник, землевладелец, землепользователь земельного участка должен быть извещен о произведенной регистрации с указанием ее даты.</w:t>
      </w:r>
    </w:p>
    <w:p w:rsidR="002B2E4F" w:rsidRDefault="008C76C1" w:rsidP="002B2E4F">
      <w:pPr>
        <w:ind w:firstLine="708"/>
        <w:rPr>
          <w:lang w:eastAsia="ru-RU"/>
        </w:rPr>
      </w:pPr>
      <w:r w:rsidRPr="00E83DBC">
        <w:rPr>
          <w:lang w:eastAsia="ru-RU"/>
        </w:rPr>
        <w:t>Выкуп для государственных и муниципальных нужд части земельного участка допускается не иначе как с согласия собственника, зем</w:t>
      </w:r>
      <w:r w:rsidR="002B2E4F">
        <w:rPr>
          <w:lang w:eastAsia="ru-RU"/>
        </w:rPr>
        <w:t>левладельца, землепользователя.</w:t>
      </w:r>
      <w:r w:rsidRPr="00E83DBC">
        <w:rPr>
          <w:lang w:eastAsia="ru-RU"/>
        </w:rPr>
        <w:br/>
      </w:r>
      <w:r w:rsidR="00D07E50">
        <w:rPr>
          <w:lang w:eastAsia="ru-RU"/>
        </w:rPr>
        <w:tab/>
      </w:r>
      <w:r w:rsidRPr="00E83DBC">
        <w:rPr>
          <w:lang w:eastAsia="ru-RU"/>
        </w:rPr>
        <w:t xml:space="preserve">9. </w:t>
      </w:r>
      <w:proofErr w:type="gramStart"/>
      <w:r w:rsidRPr="00E83DBC">
        <w:rPr>
          <w:lang w:eastAsia="ru-RU"/>
        </w:rPr>
        <w:t>Собственник, землевладелец, землепользователь, арендатор земельного участка, подлежащего изъятию для государственных 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назначением.</w:t>
      </w:r>
      <w:proofErr w:type="gramEnd"/>
      <w:r w:rsidRPr="00E83DBC">
        <w:rPr>
          <w:lang w:eastAsia="ru-RU"/>
        </w:rPr>
        <w:t xml:space="preserve"> Однако собственник, землевладелец, землепользователь, арендатор несет риск отнесения на него при определении выкупной цены земельного участка затрат и убытков, связанных с новым строительством, расширением и реконструкцией зданий и сооружений на земельном участке в указанный период.</w:t>
      </w:r>
    </w:p>
    <w:p w:rsidR="0058089D" w:rsidRDefault="008C76C1" w:rsidP="002B2E4F">
      <w:pPr>
        <w:rPr>
          <w:lang w:eastAsia="ru-RU"/>
        </w:rPr>
      </w:pPr>
      <w:r w:rsidRPr="00E83DBC">
        <w:rPr>
          <w:lang w:eastAsia="ru-RU"/>
        </w:rPr>
        <w:t>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w:t>
      </w:r>
      <w:r w:rsidR="002B2E4F">
        <w:rPr>
          <w:lang w:eastAsia="ru-RU"/>
        </w:rPr>
        <w:t>астков, возмещению не подлежат.</w:t>
      </w:r>
    </w:p>
    <w:p w:rsidR="0058089D" w:rsidRDefault="008C76C1" w:rsidP="002B2E4F">
      <w:pPr>
        <w:rPr>
          <w:lang w:eastAsia="ru-RU"/>
        </w:rPr>
      </w:pPr>
      <w:r w:rsidRPr="00E83DBC">
        <w:rPr>
          <w:lang w:eastAsia="ru-RU"/>
        </w:rPr>
        <w:lastRenderedPageBreak/>
        <w:t>10. Выкупная цена, сроки и другие условия выкупа земельного участка определяются соглашением с собственником, землевладельцем, землепользователем участка. Сог</w:t>
      </w:r>
      <w:r w:rsidR="002B2E4F">
        <w:rPr>
          <w:lang w:eastAsia="ru-RU"/>
        </w:rPr>
        <w:t>лашение включает обязательство а</w:t>
      </w:r>
      <w:r w:rsidRPr="00E83DBC">
        <w:rPr>
          <w:lang w:eastAsia="ru-RU"/>
        </w:rPr>
        <w:t xml:space="preserve">дминистрации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83DBC">
        <w:rPr>
          <w:lang w:eastAsia="ru-RU"/>
        </w:rPr>
        <w:t>уплатить выкуп</w:t>
      </w:r>
      <w:r w:rsidR="002B2E4F">
        <w:rPr>
          <w:lang w:eastAsia="ru-RU"/>
        </w:rPr>
        <w:t>ную цену за изымаемый участок.</w:t>
      </w:r>
    </w:p>
    <w:p w:rsidR="008C76C1" w:rsidRDefault="008C76C1" w:rsidP="00E76407">
      <w:pPr>
        <w:rPr>
          <w:lang w:eastAsia="ru-RU"/>
        </w:rPr>
      </w:pPr>
      <w:r w:rsidRPr="00E83DBC">
        <w:rPr>
          <w:lang w:eastAsia="ru-RU"/>
        </w:rPr>
        <w:t xml:space="preserve">11. </w:t>
      </w:r>
      <w:proofErr w:type="gramStart"/>
      <w:r w:rsidRPr="00E83DBC">
        <w:rPr>
          <w:lang w:eastAsia="ru-RU"/>
        </w:rPr>
        <w:t>При определении выкупной цены, в нее включаются рыночная стоимость земельного участка (если не предоставлен земельный участок взамен изымаемого) и находящегося на нем недвижимого имущества, а также все убытки, причиненные собственнику землевладельцу, землепользователю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roofErr w:type="gramEnd"/>
    </w:p>
    <w:p w:rsidR="008C76C1" w:rsidRDefault="008C76C1" w:rsidP="00E76407">
      <w:pPr>
        <w:rPr>
          <w:bCs/>
        </w:rPr>
      </w:pPr>
    </w:p>
    <w:p w:rsidR="00676269" w:rsidRPr="00BD0858" w:rsidRDefault="005E158C" w:rsidP="00E76407">
      <w:pPr>
        <w:pStyle w:val="3"/>
        <w:spacing w:before="0" w:after="0" w:line="360" w:lineRule="auto"/>
        <w:jc w:val="both"/>
        <w:rPr>
          <w:rFonts w:ascii="Times New Roman" w:hAnsi="Times New Roman" w:cs="Times New Roman"/>
          <w:sz w:val="24"/>
          <w:szCs w:val="24"/>
        </w:rPr>
      </w:pPr>
      <w:bookmarkStart w:id="43" w:name="_Toc388451875"/>
      <w:r w:rsidRPr="00BD0858">
        <w:rPr>
          <w:rFonts w:ascii="Times New Roman" w:hAnsi="Times New Roman" w:cs="Times New Roman"/>
          <w:sz w:val="24"/>
          <w:szCs w:val="24"/>
        </w:rPr>
        <w:t>Статья 12</w:t>
      </w:r>
      <w:r w:rsidR="00676269" w:rsidRPr="00BD0858">
        <w:rPr>
          <w:rFonts w:ascii="Times New Roman" w:hAnsi="Times New Roman" w:cs="Times New Roman"/>
          <w:sz w:val="24"/>
          <w:szCs w:val="24"/>
        </w:rPr>
        <w:t xml:space="preserve">. </w:t>
      </w:r>
      <w:r w:rsidR="00C15968" w:rsidRPr="00BD0858">
        <w:rPr>
          <w:rFonts w:ascii="Times New Roman" w:hAnsi="Times New Roman" w:cs="Times New Roman"/>
          <w:sz w:val="24"/>
          <w:szCs w:val="24"/>
        </w:rPr>
        <w:tab/>
      </w:r>
      <w:r w:rsidR="00676269" w:rsidRPr="00BD0858">
        <w:rPr>
          <w:rFonts w:ascii="Times New Roman" w:hAnsi="Times New Roman" w:cs="Times New Roman"/>
          <w:sz w:val="24"/>
          <w:szCs w:val="24"/>
        </w:rPr>
        <w:t>Общие принципы установления публичных и частных сервитутов</w:t>
      </w:r>
      <w:bookmarkEnd w:id="43"/>
    </w:p>
    <w:p w:rsidR="00676269" w:rsidRDefault="00534559" w:rsidP="00E76407">
      <w:pPr>
        <w:ind w:firstLine="0"/>
      </w:pPr>
      <w:r>
        <w:tab/>
      </w:r>
      <w:r w:rsidR="00676269">
        <w:t>1. Публичные сервитуты устанавливаются нормативными правовыми актами органов местного самоуправления на основании документов территориального планирования, документации по планировке и в соответствии с настоящими Правилами в случаях, если это определено государственными или общественными интересами, которые не могут быть обеспечены иначе, как только путем установления публичных сервитутов.</w:t>
      </w:r>
      <w:r w:rsidR="00676269">
        <w:br/>
        <w:t>Установление публичных сервитутов осуществляется с учетом результатов публичных слушаний.</w:t>
      </w:r>
    </w:p>
    <w:p w:rsidR="00676269" w:rsidRDefault="00676269" w:rsidP="00676269">
      <w:r>
        <w:t xml:space="preserve">Публичные сервитуты на территории </w:t>
      </w:r>
      <w:proofErr w:type="spellStart"/>
      <w:r w:rsidR="0058089D">
        <w:rPr>
          <w:kern w:val="28"/>
        </w:rPr>
        <w:t>Нежновского</w:t>
      </w:r>
      <w:proofErr w:type="spellEnd"/>
      <w:r w:rsidR="0058089D">
        <w:rPr>
          <w:kern w:val="28"/>
        </w:rPr>
        <w:t xml:space="preserve"> </w:t>
      </w:r>
      <w:r w:rsidR="00F42C08">
        <w:rPr>
          <w:kern w:val="28"/>
        </w:rPr>
        <w:t xml:space="preserve">сельского поселения </w:t>
      </w:r>
      <w:r>
        <w:t xml:space="preserve">могут устанавливаться </w:t>
      </w:r>
      <w:proofErr w:type="gramStart"/>
      <w:r>
        <w:t>для</w:t>
      </w:r>
      <w:proofErr w:type="gramEnd"/>
      <w:r>
        <w:t>:</w:t>
      </w:r>
    </w:p>
    <w:p w:rsidR="00676269" w:rsidRDefault="00676269" w:rsidP="00676269">
      <w:r>
        <w:t xml:space="preserve">- прохода или проезда через земельный участок; </w:t>
      </w:r>
    </w:p>
    <w:p w:rsidR="00676269" w:rsidRDefault="00676269" w:rsidP="00676269">
      <w: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76269" w:rsidRDefault="00676269" w:rsidP="00676269">
      <w:r>
        <w:t>- проведения дренажных работ на земельном участке;</w:t>
      </w:r>
    </w:p>
    <w:p w:rsidR="00676269" w:rsidRDefault="00676269" w:rsidP="00676269">
      <w:r>
        <w:t>- забора воды;</w:t>
      </w:r>
    </w:p>
    <w:p w:rsidR="00676269" w:rsidRDefault="00676269" w:rsidP="00676269">
      <w:r>
        <w:t>-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676269" w:rsidRDefault="00676269" w:rsidP="00676269">
      <w:r>
        <w:t>- временного пользования земельным участком в целях проведения изыскательских, исследовательских и других работ;</w:t>
      </w:r>
    </w:p>
    <w:p w:rsidR="00676269" w:rsidRDefault="00676269" w:rsidP="00676269">
      <w:r>
        <w:t>свободного доступа к прибрежной полосе.</w:t>
      </w:r>
    </w:p>
    <w:p w:rsidR="00676269" w:rsidRDefault="00534559" w:rsidP="00676269">
      <w:pPr>
        <w:ind w:firstLine="0"/>
      </w:pPr>
      <w:r>
        <w:tab/>
      </w:r>
      <w:r w:rsidR="00676269">
        <w:t>2. Порядок установления и прекращения частных сервитутов определяется в соответствии с Гражданским кодексом Р</w:t>
      </w:r>
      <w:r w:rsidR="00A46F46">
        <w:t>оссийской Федерации</w:t>
      </w:r>
      <w:r w:rsidR="00676269">
        <w:t>.</w:t>
      </w:r>
    </w:p>
    <w:p w:rsidR="00676269" w:rsidRDefault="00534559" w:rsidP="00676269">
      <w:pPr>
        <w:ind w:firstLine="0"/>
      </w:pPr>
      <w:r>
        <w:lastRenderedPageBreak/>
        <w:tab/>
      </w:r>
      <w:r w:rsidR="00676269">
        <w:t>3. Частные сервитуты в области градостроительства могут устанавливаться в целях ограниченного пользования чужим (соседним) земельным участком, иными объектами недвижимости для обеспечения:</w:t>
      </w:r>
    </w:p>
    <w:p w:rsidR="00676269" w:rsidRDefault="00676269" w:rsidP="00676269">
      <w:pPr>
        <w:ind w:firstLine="360"/>
      </w:pPr>
      <w:r>
        <w:t>-</w:t>
      </w:r>
      <w:r>
        <w:tab/>
        <w:t>строительства, реконструкции, ремонта и эксплуатации зданий, строений и сооружений;</w:t>
      </w:r>
    </w:p>
    <w:p w:rsidR="00676269" w:rsidRDefault="00676269" w:rsidP="00676269">
      <w:pPr>
        <w:ind w:firstLine="360"/>
      </w:pPr>
      <w:r>
        <w:t>- строительства, реконструкции, ремонта и эксплуатации объектов инженерной и транспортной инфраструктур;</w:t>
      </w:r>
    </w:p>
    <w:p w:rsidR="00676269" w:rsidRDefault="00676269" w:rsidP="00676269">
      <w:pPr>
        <w:ind w:firstLine="360"/>
      </w:pPr>
      <w:r>
        <w:t>- проведения работ по инженерной подготовке территорий, работ по защите территорий от затопления и подтопления, устройству подпорных стен;</w:t>
      </w:r>
    </w:p>
    <w:p w:rsidR="00676269" w:rsidRDefault="00676269" w:rsidP="00676269">
      <w:pPr>
        <w:ind w:firstLine="360"/>
      </w:pPr>
      <w:r>
        <w:t>- прохода, проезда через чужой (соседний) земельный участок;</w:t>
      </w:r>
    </w:p>
    <w:p w:rsidR="00676269" w:rsidRDefault="00676269" w:rsidP="00676269">
      <w:pPr>
        <w:ind w:firstLine="360"/>
      </w:pPr>
      <w:r>
        <w:t>- применения проникающих на чужой (соседний) земельный участок на определенной высоте устрой</w:t>
      </w:r>
      <w:proofErr w:type="gramStart"/>
      <w:r>
        <w:t>ств пр</w:t>
      </w:r>
      <w:proofErr w:type="gramEnd"/>
      <w:r>
        <w:t>и возведении зданий, строений и сооружений;</w:t>
      </w:r>
    </w:p>
    <w:p w:rsidR="00676269" w:rsidRDefault="00676269" w:rsidP="00676269">
      <w:pPr>
        <w:ind w:firstLine="360"/>
      </w:pPr>
      <w:r>
        <w:t>других нужд собственников объектов недвижимости, которые не могут быть обеспечены без установления сервитута.</w:t>
      </w:r>
    </w:p>
    <w:p w:rsidR="00676269" w:rsidRDefault="00534559" w:rsidP="00676269">
      <w:pPr>
        <w:ind w:firstLine="360"/>
      </w:pPr>
      <w:r>
        <w:tab/>
      </w:r>
      <w:r w:rsidR="00676269">
        <w:t>4. Осуществление сервитута должно быть наименее обременительным для земельного участка, в отношении которого он установлен.</w:t>
      </w:r>
    </w:p>
    <w:p w:rsidR="00676269" w:rsidRDefault="00534559" w:rsidP="00676269">
      <w:pPr>
        <w:ind w:firstLine="360"/>
      </w:pPr>
      <w:r>
        <w:tab/>
      </w:r>
      <w:r w:rsidR="00676269">
        <w:t>5. Сервитут может быть срочным или постоянным.</w:t>
      </w:r>
    </w:p>
    <w:p w:rsidR="00676269" w:rsidRDefault="00534559" w:rsidP="00676269">
      <w:pPr>
        <w:ind w:firstLine="360"/>
      </w:pPr>
      <w:r>
        <w:tab/>
      </w:r>
      <w:r w:rsidR="00676269">
        <w:t>6.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Границы действия публичных сервитутов обозначаются на кадастровых паспортах земельных участков. Границы действия сервитутов отражаются в документах кадастрового и технического учета недвижимости.</w:t>
      </w:r>
    </w:p>
    <w:p w:rsidR="00480199" w:rsidRDefault="00534559" w:rsidP="00534559">
      <w:pPr>
        <w:ind w:firstLine="360"/>
      </w:pPr>
      <w:r>
        <w:tab/>
      </w:r>
      <w:r w:rsidR="00676269">
        <w:t>7. Порядок установления публичных сервитутов осуществляется в соответствии с Положением о порядке установления публичных сервитутов.</w:t>
      </w:r>
    </w:p>
    <w:p w:rsidR="000049AF" w:rsidRPr="00A46F46" w:rsidRDefault="000049AF" w:rsidP="00534559">
      <w:pPr>
        <w:ind w:firstLine="360"/>
      </w:pPr>
    </w:p>
    <w:p w:rsidR="00E76407" w:rsidRDefault="0090589A" w:rsidP="00534559">
      <w:pPr>
        <w:pStyle w:val="2"/>
        <w:spacing w:before="0" w:after="0"/>
        <w:rPr>
          <w:rFonts w:ascii="Times New Roman" w:hAnsi="Times New Roman"/>
          <w:i w:val="0"/>
          <w:iCs w:val="0"/>
          <w:kern w:val="28"/>
        </w:rPr>
      </w:pPr>
      <w:bookmarkStart w:id="44" w:name="_Toc388451876"/>
      <w:r w:rsidRPr="00B930D6">
        <w:rPr>
          <w:rFonts w:ascii="Times New Roman" w:hAnsi="Times New Roman"/>
          <w:i w:val="0"/>
          <w:iCs w:val="0"/>
          <w:kern w:val="28"/>
        </w:rPr>
        <w:t>Глава</w:t>
      </w:r>
      <w:r w:rsidR="00B930D6" w:rsidRPr="00B930D6">
        <w:rPr>
          <w:rFonts w:ascii="Times New Roman" w:hAnsi="Times New Roman"/>
          <w:i w:val="0"/>
        </w:rPr>
        <w:t xml:space="preserve"> </w:t>
      </w:r>
      <w:r w:rsidR="0047432C">
        <w:rPr>
          <w:rFonts w:ascii="Times New Roman" w:hAnsi="Times New Roman"/>
          <w:i w:val="0"/>
        </w:rPr>
        <w:t>3</w:t>
      </w:r>
      <w:r w:rsidR="00676269">
        <w:rPr>
          <w:rFonts w:ascii="Times New Roman" w:hAnsi="Times New Roman"/>
          <w:i w:val="0"/>
          <w:iCs w:val="0"/>
          <w:kern w:val="28"/>
        </w:rPr>
        <w:tab/>
      </w:r>
      <w:r w:rsidR="00390B5D">
        <w:rPr>
          <w:rFonts w:ascii="Times New Roman" w:hAnsi="Times New Roman"/>
          <w:i w:val="0"/>
          <w:iCs w:val="0"/>
          <w:kern w:val="28"/>
        </w:rPr>
        <w:t>Порядок подготовки</w:t>
      </w:r>
      <w:r w:rsidR="00390B5D" w:rsidRPr="00E558B8">
        <w:rPr>
          <w:rFonts w:ascii="Times New Roman" w:hAnsi="Times New Roman"/>
          <w:i w:val="0"/>
          <w:iCs w:val="0"/>
          <w:kern w:val="28"/>
        </w:rPr>
        <w:t xml:space="preserve"> документации по планировке территории</w:t>
      </w:r>
      <w:r w:rsidR="00676269">
        <w:rPr>
          <w:rFonts w:ascii="Times New Roman" w:hAnsi="Times New Roman"/>
          <w:i w:val="0"/>
          <w:iCs w:val="0"/>
          <w:kern w:val="28"/>
        </w:rPr>
        <w:t xml:space="preserve"> органами местного самоуправления</w:t>
      </w:r>
      <w:bookmarkEnd w:id="44"/>
    </w:p>
    <w:p w:rsidR="00534559" w:rsidRPr="00534559" w:rsidRDefault="00534559" w:rsidP="00534559"/>
    <w:p w:rsidR="00390B5D" w:rsidRPr="00E558B8" w:rsidRDefault="00390B5D" w:rsidP="00636428">
      <w:pPr>
        <w:pStyle w:val="3"/>
        <w:spacing w:before="0" w:after="0" w:line="360" w:lineRule="auto"/>
        <w:jc w:val="both"/>
        <w:rPr>
          <w:rFonts w:ascii="Times New Roman" w:hAnsi="Times New Roman" w:cs="Times New Roman"/>
          <w:kern w:val="28"/>
          <w:sz w:val="22"/>
          <w:szCs w:val="22"/>
        </w:rPr>
      </w:pPr>
      <w:bookmarkStart w:id="45" w:name="_Toc388451877"/>
      <w:r w:rsidRPr="001E3C78">
        <w:rPr>
          <w:rFonts w:ascii="Times New Roman" w:hAnsi="Times New Roman" w:cs="Times New Roman"/>
          <w:kern w:val="28"/>
          <w:sz w:val="22"/>
          <w:szCs w:val="22"/>
        </w:rPr>
        <w:t>Статья 1</w:t>
      </w:r>
      <w:r w:rsidR="005E158C">
        <w:rPr>
          <w:rFonts w:ascii="Times New Roman" w:hAnsi="Times New Roman" w:cs="Times New Roman"/>
          <w:kern w:val="28"/>
          <w:sz w:val="22"/>
          <w:szCs w:val="22"/>
        </w:rPr>
        <w:t>3</w:t>
      </w:r>
      <w:r w:rsidR="001E3C78">
        <w:rPr>
          <w:rFonts w:ascii="Times New Roman" w:hAnsi="Times New Roman" w:cs="Times New Roman"/>
          <w:kern w:val="28"/>
          <w:sz w:val="22"/>
          <w:szCs w:val="22"/>
        </w:rPr>
        <w:t>.</w:t>
      </w:r>
      <w:r w:rsidR="009D537E">
        <w:rPr>
          <w:rFonts w:ascii="Times New Roman" w:hAnsi="Times New Roman" w:cs="Times New Roman"/>
          <w:kern w:val="28"/>
          <w:sz w:val="22"/>
          <w:szCs w:val="22"/>
        </w:rPr>
        <w:tab/>
      </w:r>
      <w:r w:rsidRPr="00E558B8">
        <w:rPr>
          <w:rFonts w:ascii="Times New Roman" w:hAnsi="Times New Roman" w:cs="Times New Roman"/>
          <w:kern w:val="28"/>
          <w:sz w:val="22"/>
          <w:szCs w:val="22"/>
        </w:rPr>
        <w:t xml:space="preserve"> Общие положения о планировке территории</w:t>
      </w:r>
      <w:bookmarkEnd w:id="45"/>
    </w:p>
    <w:p w:rsidR="00390B5D" w:rsidRPr="00E558B8" w:rsidRDefault="00390B5D" w:rsidP="00636428">
      <w:pPr>
        <w:shd w:val="clear" w:color="auto" w:fill="FFFFFF"/>
        <w:tabs>
          <w:tab w:val="left" w:pos="760"/>
        </w:tabs>
      </w:pPr>
      <w:r w:rsidRPr="00E558B8">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5E158C">
        <w:t xml:space="preserve">Ленинградской </w:t>
      </w:r>
      <w:r w:rsidRPr="00E558B8">
        <w:t>области, настоящими Правилами.</w:t>
      </w:r>
    </w:p>
    <w:p w:rsidR="00390B5D" w:rsidRPr="00E558B8" w:rsidRDefault="00390B5D" w:rsidP="00390B5D">
      <w:pPr>
        <w:shd w:val="clear" w:color="auto" w:fill="FFFFFF"/>
        <w:tabs>
          <w:tab w:val="left" w:pos="785"/>
        </w:tabs>
      </w:pPr>
      <w:r w:rsidRPr="00E558B8">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90B5D" w:rsidRPr="00E558B8" w:rsidRDefault="00390B5D" w:rsidP="00390B5D">
      <w:pPr>
        <w:shd w:val="clear" w:color="auto" w:fill="FFFFFF"/>
        <w:tabs>
          <w:tab w:val="left" w:pos="785"/>
        </w:tabs>
      </w:pPr>
      <w:r w:rsidRPr="00E558B8">
        <w:t>– проектов планировки без проектов межевания в их составе;</w:t>
      </w:r>
    </w:p>
    <w:p w:rsidR="00390B5D" w:rsidRPr="00E558B8" w:rsidRDefault="00390B5D" w:rsidP="00390B5D">
      <w:pPr>
        <w:shd w:val="clear" w:color="auto" w:fill="FFFFFF"/>
        <w:tabs>
          <w:tab w:val="left" w:pos="785"/>
        </w:tabs>
      </w:pPr>
      <w:r w:rsidRPr="00E558B8">
        <w:lastRenderedPageBreak/>
        <w:t>- проектов планировки с проектами межевания в их составе;</w:t>
      </w:r>
    </w:p>
    <w:p w:rsidR="00390B5D" w:rsidRPr="00E558B8" w:rsidRDefault="00390B5D" w:rsidP="00390B5D">
      <w:pPr>
        <w:shd w:val="clear" w:color="auto" w:fill="FFFFFF"/>
        <w:tabs>
          <w:tab w:val="left" w:pos="785"/>
        </w:tabs>
      </w:pPr>
      <w:r w:rsidRPr="00E558B8">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90B5D" w:rsidRPr="00E558B8" w:rsidRDefault="00390B5D" w:rsidP="00390B5D">
      <w:pPr>
        <w:shd w:val="clear" w:color="auto" w:fill="FFFFFF"/>
        <w:tabs>
          <w:tab w:val="left" w:pos="785"/>
        </w:tabs>
      </w:pPr>
      <w:r w:rsidRPr="00E558B8">
        <w:t>- градостроительных планов земельных участков как самостоятельных документов (вне состава проектов межевания).</w:t>
      </w:r>
    </w:p>
    <w:p w:rsidR="00390B5D" w:rsidRPr="00E558B8" w:rsidRDefault="00390B5D" w:rsidP="00390B5D">
      <w:pPr>
        <w:shd w:val="clear" w:color="auto" w:fill="FFFFFF"/>
      </w:pPr>
      <w:r w:rsidRPr="00E558B8">
        <w:t>3. Решения о разработке того или иного вида документации по планировке территории применительно к различным случаям принимаются органом местного самоуправления</w:t>
      </w:r>
      <w:r w:rsidR="00F42C08" w:rsidRPr="00F42C08">
        <w:rPr>
          <w:kern w:val="28"/>
        </w:rPr>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 xml:space="preserve">е», </w:t>
      </w:r>
      <w:r w:rsidRPr="00E558B8">
        <w:t>уполномоченным в области градостроительной деятельности, с учетом характеристик планируемого развития конкретной территории, а также следующих особенностей:</w:t>
      </w:r>
    </w:p>
    <w:p w:rsidR="00390B5D" w:rsidRPr="00E558B8" w:rsidRDefault="00390B5D" w:rsidP="00390B5D">
      <w:pPr>
        <w:shd w:val="clear" w:color="auto" w:fill="FFFFFF"/>
        <w:tabs>
          <w:tab w:val="left" w:pos="760"/>
        </w:tabs>
      </w:pPr>
      <w:r w:rsidRPr="00E558B8">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390B5D" w:rsidRPr="00E558B8" w:rsidRDefault="00390B5D" w:rsidP="00390B5D">
      <w:pPr>
        <w:shd w:val="clear" w:color="auto" w:fill="FFFFFF"/>
        <w:tabs>
          <w:tab w:val="left" w:pos="760"/>
        </w:tabs>
      </w:pPr>
      <w:r w:rsidRPr="00E558B8">
        <w:t xml:space="preserve">а) границы планировочных элементов территории (кварталов, микрорайонов), </w:t>
      </w:r>
    </w:p>
    <w:p w:rsidR="00390B5D" w:rsidRPr="00E558B8" w:rsidRDefault="00390B5D" w:rsidP="00390B5D">
      <w:pPr>
        <w:shd w:val="clear" w:color="auto" w:fill="FFFFFF"/>
        <w:tabs>
          <w:tab w:val="left" w:pos="760"/>
        </w:tabs>
      </w:pPr>
      <w:r w:rsidRPr="00E558B8">
        <w:t xml:space="preserve">б) границы земельных участков общего пользования и линейных объектов без определения границ иных земельных участков; </w:t>
      </w:r>
    </w:p>
    <w:p w:rsidR="00390B5D" w:rsidRPr="00E558B8" w:rsidRDefault="00390B5D" w:rsidP="00390B5D">
      <w:pPr>
        <w:shd w:val="clear" w:color="auto" w:fill="FFFFFF"/>
        <w:tabs>
          <w:tab w:val="left" w:pos="760"/>
        </w:tabs>
      </w:pPr>
      <w:r w:rsidRPr="00E558B8">
        <w:t>в) границы зон действия публичных сервитутов для обеспечения проездов, проходов по соответствующей территории;</w:t>
      </w:r>
    </w:p>
    <w:p w:rsidR="00390B5D" w:rsidRPr="00E558B8" w:rsidRDefault="00390B5D" w:rsidP="00390B5D">
      <w:pPr>
        <w:shd w:val="clear" w:color="auto" w:fill="FFFFFF"/>
        <w:tabs>
          <w:tab w:val="left" w:pos="760"/>
        </w:tabs>
      </w:pPr>
      <w:r w:rsidRPr="00E558B8">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390B5D" w:rsidRPr="00E558B8" w:rsidRDefault="00390B5D" w:rsidP="00390B5D">
      <w:pPr>
        <w:shd w:val="clear" w:color="auto" w:fill="FFFFFF"/>
        <w:tabs>
          <w:tab w:val="left" w:pos="760"/>
        </w:tabs>
      </w:pPr>
      <w:r w:rsidRPr="00E558B8">
        <w:t xml:space="preserve">а) границы земельных участков, которые не являются земельными участками общего пользования, </w:t>
      </w:r>
    </w:p>
    <w:p w:rsidR="00390B5D" w:rsidRPr="00E558B8" w:rsidRDefault="00390B5D" w:rsidP="00390B5D">
      <w:pPr>
        <w:shd w:val="clear" w:color="auto" w:fill="FFFFFF"/>
        <w:tabs>
          <w:tab w:val="left" w:pos="760"/>
        </w:tabs>
      </w:pPr>
      <w:r w:rsidRPr="00E558B8">
        <w:t xml:space="preserve">б) границы зон действия публичных сервитутов, </w:t>
      </w:r>
    </w:p>
    <w:p w:rsidR="00390B5D" w:rsidRPr="00E558B8" w:rsidRDefault="00390B5D" w:rsidP="00390B5D">
      <w:pPr>
        <w:shd w:val="clear" w:color="auto" w:fill="FFFFFF"/>
        <w:tabs>
          <w:tab w:val="left" w:pos="760"/>
        </w:tabs>
      </w:pPr>
      <w:r w:rsidRPr="00E558B8">
        <w:t>в) границы зон планируемого размещения объектов капитального строительства для реализации государственных или муниципальных нужд,</w:t>
      </w:r>
    </w:p>
    <w:p w:rsidR="00390B5D" w:rsidRPr="00E558B8" w:rsidRDefault="00390B5D" w:rsidP="00390B5D">
      <w:pPr>
        <w:shd w:val="clear" w:color="auto" w:fill="FFFFFF"/>
        <w:tabs>
          <w:tab w:val="left" w:pos="760"/>
        </w:tabs>
      </w:pPr>
      <w:r w:rsidRPr="00E558B8">
        <w:t>г) подготовить градостроительные планы вновь образуемых, изменяемых земельных участков;</w:t>
      </w:r>
    </w:p>
    <w:p w:rsidR="00390B5D" w:rsidRPr="00E558B8" w:rsidRDefault="00390B5D" w:rsidP="00636428">
      <w:pPr>
        <w:shd w:val="clear" w:color="auto" w:fill="FFFFFF"/>
        <w:tabs>
          <w:tab w:val="left" w:pos="760"/>
        </w:tabs>
      </w:pPr>
      <w:proofErr w:type="gramStart"/>
      <w:r w:rsidRPr="00E558B8">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90B5D" w:rsidRPr="00E558B8" w:rsidRDefault="00390B5D" w:rsidP="00636428">
      <w:pPr>
        <w:shd w:val="clear" w:color="auto" w:fill="FFFFFF"/>
        <w:tabs>
          <w:tab w:val="left" w:pos="760"/>
        </w:tabs>
      </w:pPr>
      <w:r w:rsidRPr="00E558B8">
        <w:lastRenderedPageBreak/>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390B5D" w:rsidRPr="00E558B8" w:rsidRDefault="00390B5D" w:rsidP="00636428">
      <w:pPr>
        <w:shd w:val="clear" w:color="auto" w:fill="FFFFFF"/>
      </w:pPr>
      <w:r w:rsidRPr="00E558B8">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90B5D" w:rsidRPr="00E558B8" w:rsidRDefault="00390B5D" w:rsidP="00636428">
      <w:pPr>
        <w:shd w:val="clear" w:color="auto" w:fill="FFFFFF"/>
      </w:pPr>
      <w:r w:rsidRPr="00E558B8">
        <w:t>Посредством документации по планировке территории определяются:</w:t>
      </w:r>
    </w:p>
    <w:p w:rsidR="00390B5D" w:rsidRPr="00E558B8" w:rsidRDefault="00390B5D" w:rsidP="00636428">
      <w:pPr>
        <w:shd w:val="clear" w:color="auto" w:fill="FFFFFF"/>
      </w:pPr>
      <w:r w:rsidRPr="00E558B8">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90B5D" w:rsidRPr="00E558B8" w:rsidRDefault="00390B5D" w:rsidP="00636428">
      <w:pPr>
        <w:shd w:val="clear" w:color="auto" w:fill="FFFFFF"/>
      </w:pPr>
      <w:r w:rsidRPr="00E558B8">
        <w:t>2) линии градостроительного регулирования, в том числе:</w:t>
      </w:r>
    </w:p>
    <w:p w:rsidR="00390B5D" w:rsidRPr="00E558B8" w:rsidRDefault="00390B5D" w:rsidP="00636428">
      <w:pPr>
        <w:shd w:val="clear" w:color="auto" w:fill="FFFFFF"/>
        <w:tabs>
          <w:tab w:val="left" w:pos="1130"/>
        </w:tabs>
      </w:pPr>
      <w:proofErr w:type="gramStart"/>
      <w:r w:rsidRPr="00E558B8">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390B5D" w:rsidRPr="00E558B8" w:rsidRDefault="00390B5D" w:rsidP="00636428">
      <w:pPr>
        <w:shd w:val="clear" w:color="auto" w:fill="FFFFFF"/>
        <w:tabs>
          <w:tab w:val="left" w:pos="1249"/>
        </w:tabs>
      </w:pPr>
      <w:r w:rsidRPr="00E558B8">
        <w:t>б) линии регулирования застройки, если они не определены градостроительными регламентами в составе настоящих Правил;</w:t>
      </w:r>
    </w:p>
    <w:p w:rsidR="00390B5D" w:rsidRPr="00E558B8" w:rsidRDefault="00390B5D" w:rsidP="00636428">
      <w:pPr>
        <w:shd w:val="clear" w:color="auto" w:fill="FFFFFF"/>
        <w:tabs>
          <w:tab w:val="left" w:pos="1123"/>
        </w:tabs>
      </w:pPr>
      <w:r w:rsidRPr="00E558B8">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90B5D" w:rsidRPr="00E558B8" w:rsidRDefault="00390B5D" w:rsidP="00636428">
      <w:pPr>
        <w:shd w:val="clear" w:color="auto" w:fill="FFFFFF"/>
        <w:tabs>
          <w:tab w:val="left" w:pos="961"/>
        </w:tabs>
      </w:pPr>
      <w:r w:rsidRPr="00E558B8">
        <w:t>г) границы зон действия ограничений вокруг охраняемых объектов, а также вокруг объектов, являющихся источниками (потенциальными источниками)</w:t>
      </w:r>
      <w:r w:rsidRPr="00E558B8">
        <w:rPr>
          <w:b/>
          <w:w w:val="92"/>
        </w:rPr>
        <w:t xml:space="preserve"> </w:t>
      </w:r>
      <w:r w:rsidRPr="00E558B8">
        <w:t xml:space="preserve">загрязнения окружающей среды; </w:t>
      </w:r>
    </w:p>
    <w:p w:rsidR="00390B5D" w:rsidRPr="00E558B8" w:rsidRDefault="00390B5D" w:rsidP="00636428">
      <w:pPr>
        <w:shd w:val="clear" w:color="auto" w:fill="FFFFFF"/>
        <w:tabs>
          <w:tab w:val="left" w:pos="961"/>
        </w:tabs>
      </w:pPr>
      <w:proofErr w:type="spellStart"/>
      <w:proofErr w:type="gramStart"/>
      <w:r w:rsidRPr="00E558B8">
        <w:t>д</w:t>
      </w:r>
      <w:proofErr w:type="spellEnd"/>
      <w:r w:rsidRPr="00E558B8">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390B5D" w:rsidRPr="00E558B8" w:rsidRDefault="00390B5D" w:rsidP="00636428">
      <w:pPr>
        <w:shd w:val="clear" w:color="auto" w:fill="FFFFFF"/>
        <w:tabs>
          <w:tab w:val="left" w:pos="961"/>
        </w:tabs>
      </w:pPr>
      <w:r w:rsidRPr="00E558B8">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90B5D" w:rsidRPr="00E558B8" w:rsidRDefault="00390B5D" w:rsidP="00636428">
      <w:pPr>
        <w:shd w:val="clear" w:color="auto" w:fill="FFFFFF"/>
        <w:tabs>
          <w:tab w:val="left" w:pos="1044"/>
        </w:tabs>
      </w:pPr>
      <w:r w:rsidRPr="00E558B8">
        <w:lastRenderedPageBreak/>
        <w:t>ж) границы земельных участков на территориях существующей застройки, не разделенных на земельные участки;</w:t>
      </w:r>
    </w:p>
    <w:p w:rsidR="009D11BA" w:rsidRPr="00B930D6" w:rsidRDefault="00390B5D" w:rsidP="00B930D6">
      <w:pPr>
        <w:shd w:val="clear" w:color="auto" w:fill="FFFFFF"/>
        <w:tabs>
          <w:tab w:val="left" w:pos="1112"/>
        </w:tabs>
      </w:pPr>
      <w:proofErr w:type="spellStart"/>
      <w:r w:rsidRPr="00E558B8">
        <w:t>з</w:t>
      </w:r>
      <w:proofErr w:type="spellEnd"/>
      <w:r w:rsidRPr="00E558B8">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w:t>
      </w:r>
      <w:r w:rsidR="00B930D6">
        <w:t>стков - в случаях реконструкции</w:t>
      </w:r>
      <w:r w:rsidR="00534559">
        <w:t>.</w:t>
      </w:r>
    </w:p>
    <w:p w:rsidR="009D11BA" w:rsidRPr="00E558B8" w:rsidRDefault="009D11BA" w:rsidP="00636428">
      <w:pPr>
        <w:shd w:val="clear" w:color="auto" w:fill="FFFFFF"/>
        <w:tabs>
          <w:tab w:val="left" w:pos="1112"/>
        </w:tabs>
      </w:pPr>
    </w:p>
    <w:p w:rsidR="00F47C63" w:rsidRPr="00E76407" w:rsidRDefault="00390B5D" w:rsidP="00E76407">
      <w:pPr>
        <w:pStyle w:val="3"/>
        <w:spacing w:before="0" w:after="0" w:line="360" w:lineRule="auto"/>
        <w:rPr>
          <w:rFonts w:ascii="Times New Roman" w:hAnsi="Times New Roman" w:cs="Times New Roman"/>
          <w:kern w:val="28"/>
          <w:sz w:val="22"/>
          <w:szCs w:val="22"/>
        </w:rPr>
      </w:pPr>
      <w:bookmarkStart w:id="46" w:name="_Toc388451878"/>
      <w:r w:rsidRPr="00E558B8">
        <w:rPr>
          <w:rFonts w:ascii="Times New Roman" w:hAnsi="Times New Roman" w:cs="Times New Roman"/>
          <w:kern w:val="28"/>
          <w:sz w:val="22"/>
          <w:szCs w:val="22"/>
        </w:rPr>
        <w:t>Статья</w:t>
      </w:r>
      <w:r w:rsidR="00B930D6" w:rsidRPr="00B930D6">
        <w:rPr>
          <w:rFonts w:ascii="Times New Roman" w:hAnsi="Times New Roman" w:cs="Times New Roman"/>
          <w:kern w:val="28"/>
          <w:sz w:val="22"/>
          <w:szCs w:val="22"/>
        </w:rPr>
        <w:t xml:space="preserve"> </w:t>
      </w:r>
      <w:r w:rsidR="005E158C">
        <w:rPr>
          <w:rFonts w:ascii="Times New Roman" w:hAnsi="Times New Roman" w:cs="Times New Roman"/>
          <w:kern w:val="28"/>
          <w:sz w:val="22"/>
          <w:szCs w:val="22"/>
        </w:rPr>
        <w:t>14</w:t>
      </w:r>
      <w:r w:rsidR="009D537E">
        <w:rPr>
          <w:rFonts w:ascii="Times New Roman" w:hAnsi="Times New Roman" w:cs="Times New Roman"/>
          <w:kern w:val="28"/>
          <w:sz w:val="22"/>
          <w:szCs w:val="22"/>
        </w:rPr>
        <w:tab/>
      </w:r>
      <w:r>
        <w:rPr>
          <w:rFonts w:ascii="Times New Roman" w:hAnsi="Times New Roman" w:cs="Times New Roman"/>
          <w:kern w:val="28"/>
          <w:sz w:val="22"/>
          <w:szCs w:val="22"/>
        </w:rPr>
        <w:t xml:space="preserve">Порядок </w:t>
      </w:r>
      <w:r w:rsidRPr="00E558B8">
        <w:rPr>
          <w:rFonts w:ascii="Times New Roman" w:hAnsi="Times New Roman" w:cs="Times New Roman"/>
          <w:kern w:val="28"/>
          <w:sz w:val="22"/>
          <w:szCs w:val="22"/>
        </w:rPr>
        <w:t>подго</w:t>
      </w:r>
      <w:r w:rsidR="002727D6">
        <w:rPr>
          <w:rFonts w:ascii="Times New Roman" w:hAnsi="Times New Roman" w:cs="Times New Roman"/>
          <w:kern w:val="28"/>
          <w:sz w:val="22"/>
          <w:szCs w:val="22"/>
        </w:rPr>
        <w:t>товки документации по планировк</w:t>
      </w:r>
      <w:r w:rsidR="008F1743">
        <w:rPr>
          <w:rFonts w:ascii="Times New Roman" w:hAnsi="Times New Roman" w:cs="Times New Roman"/>
          <w:kern w:val="28"/>
          <w:sz w:val="22"/>
          <w:szCs w:val="22"/>
        </w:rPr>
        <w:t>е</w:t>
      </w:r>
      <w:r w:rsidRPr="00E558B8">
        <w:rPr>
          <w:rFonts w:ascii="Times New Roman" w:hAnsi="Times New Roman" w:cs="Times New Roman"/>
          <w:kern w:val="28"/>
          <w:sz w:val="22"/>
          <w:szCs w:val="22"/>
        </w:rPr>
        <w:t xml:space="preserve"> территории</w:t>
      </w:r>
      <w:bookmarkEnd w:id="46"/>
    </w:p>
    <w:p w:rsidR="00390B5D" w:rsidRPr="00E558B8" w:rsidRDefault="00390B5D" w:rsidP="00636428">
      <w:r w:rsidRPr="00E558B8">
        <w:t xml:space="preserve">1. Решение о подготовке документации по планировке территории принимается органом местного самоуправления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558B8">
        <w:t xml:space="preserve">по собственной инициативе либо на основании предложений физических или юридических лиц. </w:t>
      </w:r>
    </w:p>
    <w:p w:rsidR="00390B5D" w:rsidRPr="00E558B8" w:rsidRDefault="00390B5D" w:rsidP="00636428">
      <w:pPr>
        <w:widowControl w:val="0"/>
        <w:shd w:val="clear" w:color="auto" w:fill="FFFFFF"/>
        <w:tabs>
          <w:tab w:val="left" w:pos="0"/>
        </w:tabs>
        <w:autoSpaceDE w:val="0"/>
        <w:autoSpaceDN w:val="0"/>
        <w:adjustRightInd w:val="0"/>
        <w:rPr>
          <w:spacing w:val="-1"/>
        </w:rPr>
      </w:pPr>
      <w:r w:rsidRPr="00E558B8">
        <w:rPr>
          <w:spacing w:val="-1"/>
        </w:rPr>
        <w:t>Решение о подготовке д</w:t>
      </w:r>
      <w:r>
        <w:rPr>
          <w:spacing w:val="-1"/>
        </w:rPr>
        <w:t>окументации по планировке терри</w:t>
      </w:r>
      <w:r w:rsidRPr="00E558B8">
        <w:rPr>
          <w:spacing w:val="-1"/>
        </w:rPr>
        <w:t xml:space="preserve">тории поселения принимается главой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558B8">
        <w:rPr>
          <w:spacing w:val="-1"/>
        </w:rPr>
        <w:t>путем издания постановления, в котором определяются границы соответствующей территории, порядок и сроки по</w:t>
      </w:r>
      <w:r>
        <w:rPr>
          <w:spacing w:val="-1"/>
        </w:rPr>
        <w:t>дготовки документации, ее содер</w:t>
      </w:r>
      <w:r w:rsidR="0058089D">
        <w:rPr>
          <w:spacing w:val="-1"/>
        </w:rPr>
        <w:t>жание, действия органа а</w:t>
      </w:r>
      <w:r w:rsidRPr="00E558B8">
        <w:rPr>
          <w:spacing w:val="-1"/>
        </w:rPr>
        <w:t>дминистрации</w:t>
      </w:r>
      <w:r w:rsidR="0058089D">
        <w:rPr>
          <w:spacing w:val="-1"/>
        </w:rPr>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F42C08">
        <w:rPr>
          <w:spacing w:val="-1"/>
        </w:rPr>
        <w:t xml:space="preserve">, </w:t>
      </w:r>
      <w:r w:rsidRPr="00E558B8">
        <w:rPr>
          <w:spacing w:val="-1"/>
        </w:rPr>
        <w:t>уполномоченного в области градост</w:t>
      </w:r>
      <w:r w:rsidR="001E4555">
        <w:rPr>
          <w:spacing w:val="-1"/>
        </w:rPr>
        <w:t>роительной деятельности, по обе</w:t>
      </w:r>
      <w:r w:rsidRPr="00E558B8">
        <w:rPr>
          <w:spacing w:val="-1"/>
        </w:rPr>
        <w:t>спечению подготовки документации.</w:t>
      </w:r>
    </w:p>
    <w:p w:rsidR="00390B5D" w:rsidRPr="00E558B8" w:rsidRDefault="001E4555" w:rsidP="00390B5D">
      <w:bookmarkStart w:id="47" w:name="p1072"/>
      <w:bookmarkEnd w:id="47"/>
      <w:r>
        <w:t xml:space="preserve">2. Указанное в </w:t>
      </w:r>
      <w:r w:rsidR="00390B5D" w:rsidRPr="00E558B8">
        <w:t>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w:t>
      </w:r>
      <w:r w:rsidR="00F42C08" w:rsidRPr="00F42C08">
        <w:rPr>
          <w:kern w:val="28"/>
        </w:rPr>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390B5D" w:rsidRPr="00E558B8">
        <w:t>в сети "Интернет".</w:t>
      </w:r>
    </w:p>
    <w:p w:rsidR="00390B5D" w:rsidRPr="00E558B8" w:rsidRDefault="00390B5D" w:rsidP="002155DE">
      <w:bookmarkStart w:id="48" w:name="p1073"/>
      <w:bookmarkStart w:id="49" w:name="p1075"/>
      <w:bookmarkEnd w:id="48"/>
      <w:bookmarkEnd w:id="49"/>
      <w:r w:rsidRPr="00E558B8">
        <w:t>3. В течение месяца со д</w:t>
      </w:r>
      <w:r w:rsidR="001E3C78">
        <w:t>ня опубликования постановления Г</w:t>
      </w:r>
      <w:r w:rsidRPr="00E558B8">
        <w:t xml:space="preserve">лавы </w:t>
      </w:r>
      <w:r w:rsidR="00B374E8">
        <w:t>МО «</w:t>
      </w:r>
      <w:proofErr w:type="spellStart"/>
      <w:r w:rsidR="00B374E8">
        <w:t>Нежновское</w:t>
      </w:r>
      <w:proofErr w:type="spellEnd"/>
      <w:r w:rsidR="00B374E8">
        <w:t xml:space="preserve"> </w:t>
      </w:r>
      <w:r w:rsidR="00B374E8" w:rsidRPr="00E558B8">
        <w:t>сельско</w:t>
      </w:r>
      <w:r w:rsidR="00B374E8">
        <w:t>е</w:t>
      </w:r>
      <w:r w:rsidR="00B374E8" w:rsidRPr="00E558B8">
        <w:t xml:space="preserve"> поселени</w:t>
      </w:r>
      <w:r w:rsidR="00B374E8">
        <w:t>е»</w:t>
      </w:r>
      <w:r w:rsidRPr="00E558B8">
        <w:t xml:space="preserve"> о подготовке документации по планировке территории физические или юридические л</w:t>
      </w:r>
      <w:r w:rsidR="002155DE">
        <w:t>ица вправе представить в орган а</w:t>
      </w:r>
      <w:r w:rsidRPr="00E558B8">
        <w:t>дминистрации</w:t>
      </w:r>
      <w:r w:rsidR="00F42C08" w:rsidRPr="00F42C08">
        <w:rPr>
          <w:kern w:val="28"/>
        </w:rPr>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558B8">
        <w:t>уполномоченный в области градостроительной деятельности, свои предложения о порядке, сроках подготовки и содержании документации по планировке территории.</w:t>
      </w:r>
    </w:p>
    <w:p w:rsidR="00390B5D" w:rsidRPr="00E558B8" w:rsidRDefault="00390B5D" w:rsidP="002155DE">
      <w:r w:rsidRPr="00E558B8">
        <w:t xml:space="preserve">4. </w:t>
      </w:r>
      <w:proofErr w:type="gramStart"/>
      <w:r w:rsidRPr="00E558B8">
        <w:t>Подготовка документации по планировке территории осуще</w:t>
      </w:r>
      <w:r w:rsidR="002155DE">
        <w:t>ствляется органом а</w:t>
      </w:r>
      <w:r w:rsidRPr="00E558B8">
        <w:t>дминистрации</w:t>
      </w:r>
      <w:r w:rsidR="0058089D" w:rsidRPr="0058089D">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Pr="00E558B8">
        <w:t>, уполномоченн</w:t>
      </w:r>
      <w:r w:rsidR="0058089D">
        <w:t>ым</w:t>
      </w:r>
      <w:r w:rsidRPr="00E558B8">
        <w:t xml:space="preserve"> в области градостроительной деятельности, самостоятельно, либо исполнителем документации по планировке территории на основании государственного или муниципального ко</w:t>
      </w:r>
      <w:r w:rsidR="002155DE">
        <w:t>нтракта, заключенного с а</w:t>
      </w:r>
      <w:r w:rsidRPr="00E558B8">
        <w:t xml:space="preserve">дминистрацией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558B8">
        <w:t xml:space="preserve">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w:t>
      </w:r>
      <w:r w:rsidRPr="00E558B8">
        <w:lastRenderedPageBreak/>
        <w:t>государственных и</w:t>
      </w:r>
      <w:proofErr w:type="gramEnd"/>
      <w:r w:rsidRPr="00E558B8">
        <w:t xml:space="preserve"> муниципальных нужд, за исключением случая, </w:t>
      </w:r>
      <w:r w:rsidRPr="001E3C78">
        <w:t>указанного в части 5 настоящей статьи.</w:t>
      </w:r>
    </w:p>
    <w:p w:rsidR="00390B5D" w:rsidRPr="00E558B8" w:rsidRDefault="00390B5D" w:rsidP="002155DE">
      <w:r w:rsidRPr="00E558B8">
        <w:t>5. В случае</w:t>
      </w:r>
      <w:proofErr w:type="gramStart"/>
      <w:r w:rsidRPr="00E558B8">
        <w:t>,</w:t>
      </w:r>
      <w:proofErr w:type="gramEnd"/>
      <w:r w:rsidRPr="00E558B8">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90B5D" w:rsidRPr="00E558B8" w:rsidRDefault="00390B5D" w:rsidP="002155DE">
      <w:r w:rsidRPr="00E558B8">
        <w:t>6. Размещение заказа на подготовку документации по плани</w:t>
      </w:r>
      <w:r w:rsidRPr="00E558B8">
        <w:softHyphen/>
        <w:t>ровке территории осуществляется на конкурсной основе спе</w:t>
      </w:r>
      <w:r w:rsidR="002155DE">
        <w:t>циально уполномоченным органом а</w:t>
      </w:r>
      <w:r w:rsidRPr="00E558B8">
        <w:t xml:space="preserve">дминистрации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558B8">
        <w:t>в порядке, установленном федеральным законодательством о разме</w:t>
      </w:r>
      <w:r w:rsidRPr="00E558B8">
        <w:softHyphen/>
        <w:t>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w:t>
      </w:r>
      <w:r w:rsidR="0058089D" w:rsidRPr="0058089D">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F42C08">
        <w:t>.</w:t>
      </w:r>
    </w:p>
    <w:p w:rsidR="00390B5D" w:rsidRPr="00E558B8" w:rsidRDefault="00390B5D" w:rsidP="002155DE">
      <w:r w:rsidRPr="00E558B8">
        <w:t>7.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w:t>
      </w:r>
      <w:r w:rsidR="002155DE">
        <w:t>льную документацию, а также тре</w:t>
      </w:r>
      <w:r w:rsidRPr="00E558B8">
        <w:t>бованиям предъявляемые к участникам конкурса при проведении торгов на право подготовки документа</w:t>
      </w:r>
      <w:r w:rsidRPr="00E558B8">
        <w:softHyphen/>
        <w:t>ции по планировке территории.</w:t>
      </w:r>
    </w:p>
    <w:p w:rsidR="00390B5D" w:rsidRPr="00E558B8" w:rsidRDefault="00390B5D" w:rsidP="002155DE">
      <w:r w:rsidRPr="00E558B8">
        <w:t>8. С</w:t>
      </w:r>
      <w:r w:rsidR="002155DE">
        <w:t xml:space="preserve"> победителем в торгах конкурса а</w:t>
      </w:r>
      <w:r w:rsidRPr="00E558B8">
        <w:t>дминистрацией</w:t>
      </w:r>
      <w:r w:rsidR="0058089D" w:rsidRPr="0058089D">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558B8">
        <w:t xml:space="preserve"> заключается договор на подготовку документации по пла</w:t>
      </w:r>
      <w:r w:rsidRPr="00E558B8">
        <w:softHyphen/>
        <w:t>нировке территории в порядке и сроки,</w:t>
      </w:r>
      <w:r w:rsidR="002155DE">
        <w:t xml:space="preserve"> установленные Федеральным зако</w:t>
      </w:r>
      <w:r w:rsidRPr="00E558B8">
        <w:t>ном от 21.07.2005 № 94-ФЗ «О размещении заказов на поставки товаров, выполнение работ, оказание услуг для государственных и муниципальных нужд».</w:t>
      </w:r>
    </w:p>
    <w:p w:rsidR="00390B5D" w:rsidRPr="00E558B8" w:rsidRDefault="002155DE" w:rsidP="002155DE">
      <w:r>
        <w:t xml:space="preserve">9. </w:t>
      </w:r>
      <w:proofErr w:type="gramStart"/>
      <w:r>
        <w:t>Орган а</w:t>
      </w:r>
      <w:r w:rsidR="00390B5D" w:rsidRPr="00E558B8">
        <w:t xml:space="preserve">дминистрации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 xml:space="preserve">е», </w:t>
      </w:r>
      <w:r w:rsidR="00390B5D" w:rsidRPr="00E558B8">
        <w:t>уполномоченный в области градостроительной деятельности, готовит задание на проектирование соответствующей документации по планировке территории, согласовывает его с исполнителем и утве</w:t>
      </w:r>
      <w:r w:rsidR="009D537E">
        <w:t>рждает, а также оказывает содей</w:t>
      </w:r>
      <w:r w:rsidR="00390B5D" w:rsidRPr="00E558B8">
        <w:t>ствие исполнителю документации по планировке территории в сборе и получении исходных данных дл</w:t>
      </w:r>
      <w:r w:rsidR="009D537E">
        <w:t>я проектирования, иной необходи</w:t>
      </w:r>
      <w:r w:rsidR="00390B5D" w:rsidRPr="00E558B8">
        <w:t>мой информации, контролирует процесс подготовки документации, рассматривает и согласовывает промежуточные этапы работ.</w:t>
      </w:r>
      <w:proofErr w:type="gramEnd"/>
    </w:p>
    <w:p w:rsidR="00002E33" w:rsidRDefault="00390B5D" w:rsidP="00B930D6">
      <w:r w:rsidRPr="00E558B8">
        <w:t xml:space="preserve">10. </w:t>
      </w:r>
      <w:proofErr w:type="gramStart"/>
      <w:r w:rsidRPr="00E558B8">
        <w:t xml:space="preserve">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w:t>
      </w:r>
      <w:r w:rsidRPr="00E558B8">
        <w:lastRenderedPageBreak/>
        <w:t>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04142B" w:rsidRPr="00E558B8" w:rsidRDefault="0004142B" w:rsidP="0004142B">
      <w:r>
        <w:t xml:space="preserve">11. </w:t>
      </w:r>
      <w:r w:rsidRPr="00E558B8">
        <w:t xml:space="preserve">Уполномоченные федеральные органы исполнительной власти, органы исполнительной власти </w:t>
      </w:r>
      <w:r w:rsidR="00F42C08">
        <w:t xml:space="preserve">Ленинградской </w:t>
      </w:r>
      <w:r w:rsidRPr="00E558B8">
        <w:t xml:space="preserve">области, органы местного самоуправления </w:t>
      </w:r>
      <w:r w:rsidR="00B930D6">
        <w:t xml:space="preserve">муниципального образования </w:t>
      </w:r>
      <w:r w:rsidRPr="00E558B8">
        <w:t>«</w:t>
      </w:r>
      <w:proofErr w:type="spellStart"/>
      <w:r w:rsidR="00F42C08">
        <w:t>Кингисеппский</w:t>
      </w:r>
      <w:proofErr w:type="spellEnd"/>
      <w:r w:rsidR="00F42C08">
        <w:t xml:space="preserve"> муниципальный район</w:t>
      </w:r>
      <w:r w:rsidRPr="00E558B8">
        <w:t xml:space="preserve">» при наличии согласия органов местного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E558B8">
        <w:t xml:space="preserve">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00F42C08">
        <w:t xml:space="preserve">Ленинградской </w:t>
      </w:r>
      <w:r w:rsidRPr="00E558B8">
        <w:t xml:space="preserve">области, документами </w:t>
      </w:r>
    </w:p>
    <w:p w:rsidR="00002E33" w:rsidRDefault="00002E33" w:rsidP="00E76407">
      <w:pPr>
        <w:widowControl w:val="0"/>
        <w:autoSpaceDE w:val="0"/>
        <w:autoSpaceDN w:val="0"/>
        <w:adjustRightInd w:val="0"/>
        <w:rPr>
          <w:kern w:val="28"/>
        </w:rPr>
      </w:pPr>
      <w:r>
        <w:rPr>
          <w:kern w:val="28"/>
        </w:rPr>
        <w:t>12</w:t>
      </w:r>
      <w:r w:rsidR="001E3C78">
        <w:rPr>
          <w:kern w:val="28"/>
        </w:rPr>
        <w:t>. В случае</w:t>
      </w:r>
      <w:proofErr w:type="gramStart"/>
      <w:r w:rsidR="001E3C78">
        <w:rPr>
          <w:kern w:val="28"/>
        </w:rPr>
        <w:t>,</w:t>
      </w:r>
      <w:proofErr w:type="gramEnd"/>
      <w:r w:rsidRPr="00002E33">
        <w:rPr>
          <w:kern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F42C08">
        <w:rPr>
          <w:kern w:val="28"/>
        </w:rPr>
        <w:t xml:space="preserve">Ленинградской </w:t>
      </w:r>
      <w:r w:rsidRPr="00002E33">
        <w:rPr>
          <w:kern w:val="28"/>
        </w:rPr>
        <w:t>области, органом местного самоуправления</w:t>
      </w:r>
      <w:r w:rsidR="00F42C08">
        <w:rPr>
          <w:kern w:val="28"/>
        </w:rPr>
        <w:t xml:space="preserve"> </w:t>
      </w:r>
      <w:proofErr w:type="spellStart"/>
      <w:r w:rsidR="00F42C08">
        <w:rPr>
          <w:kern w:val="28"/>
        </w:rPr>
        <w:t>Кингисеппского</w:t>
      </w:r>
      <w:proofErr w:type="spellEnd"/>
      <w:r w:rsidR="00F42C08">
        <w:rPr>
          <w:kern w:val="28"/>
        </w:rPr>
        <w:t xml:space="preserve"> муниципального района</w:t>
      </w:r>
      <w:r w:rsidRPr="00002E33">
        <w:rPr>
          <w:kern w:val="28"/>
        </w:rPr>
        <w:t xml:space="preserve">, подготовка указанной документации должна осуществляться в соответствии с документами территориального планирования </w:t>
      </w:r>
      <w:r w:rsidR="00F42C08">
        <w:rPr>
          <w:kern w:val="28"/>
        </w:rPr>
        <w:t xml:space="preserve">Ленинградской </w:t>
      </w:r>
      <w:r w:rsidR="009D537E">
        <w:rPr>
          <w:kern w:val="28"/>
        </w:rPr>
        <w:t>области</w:t>
      </w:r>
      <w:r w:rsidR="001E3C78">
        <w:rPr>
          <w:kern w:val="28"/>
        </w:rPr>
        <w:t xml:space="preserve"> и </w:t>
      </w:r>
      <w:proofErr w:type="spellStart"/>
      <w:r w:rsidR="00F42C08">
        <w:rPr>
          <w:kern w:val="28"/>
        </w:rPr>
        <w:t>Кингисеппского</w:t>
      </w:r>
      <w:proofErr w:type="spellEnd"/>
      <w:r w:rsidR="00F42C08">
        <w:rPr>
          <w:kern w:val="28"/>
        </w:rPr>
        <w:t xml:space="preserve"> муниципального района.</w:t>
      </w:r>
    </w:p>
    <w:p w:rsidR="00BD582A" w:rsidRPr="00002E33" w:rsidRDefault="00BD582A" w:rsidP="00E76407">
      <w:pPr>
        <w:widowControl w:val="0"/>
        <w:autoSpaceDE w:val="0"/>
        <w:autoSpaceDN w:val="0"/>
        <w:adjustRightInd w:val="0"/>
        <w:rPr>
          <w:kern w:val="28"/>
        </w:rPr>
      </w:pPr>
    </w:p>
    <w:p w:rsidR="0041066E" w:rsidRPr="00E76407" w:rsidRDefault="005E158C" w:rsidP="00E76407">
      <w:pPr>
        <w:pStyle w:val="3"/>
        <w:spacing w:before="0" w:after="0" w:line="360" w:lineRule="auto"/>
        <w:rPr>
          <w:rFonts w:ascii="Times New Roman" w:hAnsi="Times New Roman" w:cs="Times New Roman"/>
          <w:sz w:val="24"/>
          <w:szCs w:val="24"/>
        </w:rPr>
      </w:pPr>
      <w:bookmarkStart w:id="50" w:name="_Toc388451879"/>
      <w:bookmarkStart w:id="51" w:name="_Toc336443977"/>
      <w:bookmarkStart w:id="52" w:name="_Toc344118398"/>
      <w:bookmarkStart w:id="53" w:name="_Toc344119624"/>
      <w:bookmarkStart w:id="54" w:name="_Toc344120783"/>
      <w:r w:rsidRPr="005E158C">
        <w:rPr>
          <w:rFonts w:ascii="Times New Roman" w:hAnsi="Times New Roman" w:cs="Times New Roman"/>
          <w:sz w:val="24"/>
          <w:szCs w:val="24"/>
        </w:rPr>
        <w:t>Статья 15</w:t>
      </w:r>
      <w:r w:rsidR="008821A9" w:rsidRPr="005E158C">
        <w:rPr>
          <w:rFonts w:ascii="Times New Roman" w:hAnsi="Times New Roman" w:cs="Times New Roman"/>
          <w:sz w:val="24"/>
          <w:szCs w:val="24"/>
        </w:rPr>
        <w:tab/>
        <w:t xml:space="preserve"> Изменение видов разрешенного использования земельных участков и объектов капитального строительства</w:t>
      </w:r>
      <w:bookmarkEnd w:id="50"/>
    </w:p>
    <w:p w:rsidR="00851FB3" w:rsidRPr="00851FB3" w:rsidRDefault="00851FB3" w:rsidP="000A4EFB">
      <w:pPr>
        <w:widowControl w:val="0"/>
        <w:numPr>
          <w:ilvl w:val="0"/>
          <w:numId w:val="17"/>
        </w:numPr>
        <w:shd w:val="clear" w:color="auto" w:fill="FFFFFF"/>
        <w:tabs>
          <w:tab w:val="left" w:pos="1008"/>
        </w:tabs>
        <w:suppressAutoHyphens w:val="0"/>
        <w:autoSpaceDE w:val="0"/>
        <w:autoSpaceDN w:val="0"/>
        <w:adjustRightInd w:val="0"/>
        <w:ind w:right="58" w:firstLine="720"/>
        <w:rPr>
          <w:b/>
          <w:bCs/>
          <w:spacing w:val="-31"/>
        </w:rPr>
      </w:pPr>
      <w:r>
        <w:rPr>
          <w:lang w:eastAsia="ru-RU"/>
        </w:rPr>
        <w:t>Н</w:t>
      </w:r>
      <w:r w:rsidR="00BD582A">
        <w:rPr>
          <w:lang w:eastAsia="ru-RU"/>
        </w:rPr>
        <w:t>а основании п. 3 статьи</w:t>
      </w:r>
      <w:r w:rsidRPr="00B930D6">
        <w:rPr>
          <w:lang w:eastAsia="ru-RU"/>
        </w:rPr>
        <w:t xml:space="preserve"> 37 Градостроительного кодекса Р</w:t>
      </w:r>
      <w:r>
        <w:rPr>
          <w:lang w:eastAsia="ru-RU"/>
        </w:rPr>
        <w:t xml:space="preserve">оссийской Федерации </w:t>
      </w:r>
      <w:r>
        <w:rPr>
          <w:spacing w:val="-2"/>
        </w:rPr>
        <w:t>и</w:t>
      </w:r>
      <w:r w:rsidR="0041066E" w:rsidRPr="005C6005">
        <w:rPr>
          <w:spacing w:val="-2"/>
        </w:rPr>
        <w:t xml:space="preserve">зменение видов разрешенного использования земельных участков и </w:t>
      </w:r>
      <w:r w:rsidR="0041066E" w:rsidRPr="005C6005">
        <w:t xml:space="preserve">объектов капитального строительства на территории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41066E" w:rsidRPr="005C6005">
        <w:t xml:space="preserve">осуществляется </w:t>
      </w:r>
      <w:r w:rsidRPr="00B930D6">
        <w:rPr>
          <w:lang w:eastAsia="ru-RU"/>
        </w:rPr>
        <w:t xml:space="preserve"> </w:t>
      </w:r>
      <w:r w:rsidR="0041066E" w:rsidRPr="005C6005">
        <w:t>в соответствии с градостроительными регламентами при условии соблюдения требований технических регламентов.</w:t>
      </w:r>
      <w:r>
        <w:rPr>
          <w:b/>
          <w:bCs/>
          <w:spacing w:val="-31"/>
        </w:rPr>
        <w:t xml:space="preserve"> </w:t>
      </w:r>
      <w:r w:rsidRPr="00851FB3">
        <w:rPr>
          <w:lang w:eastAsia="ru-RU"/>
        </w:rPr>
        <w:t>Изменение вида разрешенного использования земельного участка в рамках категории земель относится к веде</w:t>
      </w:r>
      <w:r w:rsidR="00BD582A">
        <w:rPr>
          <w:lang w:eastAsia="ru-RU"/>
        </w:rPr>
        <w:t>нию Г</w:t>
      </w:r>
      <w:r>
        <w:rPr>
          <w:lang w:eastAsia="ru-RU"/>
        </w:rPr>
        <w:t xml:space="preserve">лавы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p>
    <w:p w:rsidR="0041066E" w:rsidRPr="005C6005" w:rsidRDefault="0041066E" w:rsidP="000A4EFB">
      <w:pPr>
        <w:widowControl w:val="0"/>
        <w:numPr>
          <w:ilvl w:val="0"/>
          <w:numId w:val="17"/>
        </w:numPr>
        <w:shd w:val="clear" w:color="auto" w:fill="FFFFFF"/>
        <w:tabs>
          <w:tab w:val="left" w:pos="1008"/>
        </w:tabs>
        <w:suppressAutoHyphens w:val="0"/>
        <w:autoSpaceDE w:val="0"/>
        <w:autoSpaceDN w:val="0"/>
        <w:adjustRightInd w:val="0"/>
        <w:ind w:firstLine="720"/>
        <w:rPr>
          <w:spacing w:val="-14"/>
        </w:rPr>
      </w:pPr>
      <w:r w:rsidRPr="005C6005">
        <w:rPr>
          <w:spacing w:val="-2"/>
        </w:rPr>
        <w:t xml:space="preserve">Изменение видов разрешенного использования земельных участков и </w:t>
      </w:r>
      <w:r w:rsidRPr="005C6005">
        <w:rPr>
          <w:spacing w:val="-1"/>
        </w:rPr>
        <w:t>объектов капитального строительства на территории</w:t>
      </w:r>
      <w:r w:rsidRPr="0041066E">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5C6005">
        <w:rPr>
          <w:spacing w:val="-1"/>
        </w:rPr>
        <w:t xml:space="preserve">может </w:t>
      </w:r>
      <w:r w:rsidRPr="005C6005">
        <w:t>осуществляться правообладателями земельных участков и объе</w:t>
      </w:r>
      <w:r>
        <w:t>ктов капитального строительства</w:t>
      </w:r>
      <w:r w:rsidRPr="005C6005">
        <w:t xml:space="preserve"> без дополнительных разрешений и согласований, </w:t>
      </w:r>
      <w:r>
        <w:t xml:space="preserve">в том случае </w:t>
      </w:r>
      <w:r w:rsidRPr="005C6005">
        <w:t>если:</w:t>
      </w:r>
    </w:p>
    <w:p w:rsidR="0041066E" w:rsidRPr="005C6005" w:rsidRDefault="00BD582A" w:rsidP="0041066E">
      <w:pPr>
        <w:ind w:firstLine="720"/>
      </w:pPr>
      <w:r>
        <w:t xml:space="preserve">- </w:t>
      </w:r>
      <w:r w:rsidR="0041066E" w:rsidRPr="005C6005">
        <w:t xml:space="preserve">применяемые в результате этого изменения виды </w:t>
      </w:r>
      <w:r w:rsidR="0041066E">
        <w:t xml:space="preserve">разрешенного </w:t>
      </w:r>
      <w:r w:rsidR="0041066E" w:rsidRPr="005C6005">
        <w:t xml:space="preserve">использования </w:t>
      </w:r>
      <w:r w:rsidR="0041066E">
        <w:t xml:space="preserve">земельных участков и объектов капитального строительства </w:t>
      </w:r>
      <w:r w:rsidR="0041066E" w:rsidRPr="005C6005">
        <w:t xml:space="preserve">указаны в градостроительном регламенте в качестве основных видов разрешенного использования или являются </w:t>
      </w:r>
      <w:r w:rsidR="0041066E" w:rsidRPr="005C6005">
        <w:lastRenderedPageBreak/>
        <w:t>вспомогательными по отношению к существующим в пределах объекта права основным или условно разрешенным видам использования;</w:t>
      </w:r>
    </w:p>
    <w:p w:rsidR="0041066E" w:rsidRDefault="00BD582A" w:rsidP="0041066E">
      <w:pPr>
        <w:ind w:firstLine="708"/>
      </w:pPr>
      <w:r>
        <w:t xml:space="preserve">- </w:t>
      </w:r>
      <w:r w:rsidR="0041066E" w:rsidRPr="005C6005">
        <w:t xml:space="preserve">правообладателем направлено </w:t>
      </w:r>
      <w:r w:rsidR="0041066E">
        <w:t xml:space="preserve">в администрацию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EF6992">
        <w:t xml:space="preserve">уведомление </w:t>
      </w:r>
      <w:r w:rsidR="0041066E" w:rsidRPr="005C6005">
        <w:t xml:space="preserve">о том, что планируемое изменение вида разрешенного использования </w:t>
      </w:r>
      <w:r w:rsidR="0041066E">
        <w:t xml:space="preserve">земельных участков и объектов капитального строительства </w:t>
      </w:r>
      <w:r w:rsidR="0041066E" w:rsidRPr="005C6005">
        <w:t>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EB4A50" w:rsidRPr="00197722" w:rsidRDefault="00197722" w:rsidP="00E76407">
      <w:pPr>
        <w:widowControl w:val="0"/>
        <w:autoSpaceDE w:val="0"/>
        <w:autoSpaceDN w:val="0"/>
        <w:adjustRightInd w:val="0"/>
        <w:rPr>
          <w:kern w:val="28"/>
        </w:rPr>
      </w:pPr>
      <w:r>
        <w:rPr>
          <w:kern w:val="28"/>
        </w:rPr>
        <w:t>3</w:t>
      </w:r>
      <w:r w:rsidRPr="00E558B8">
        <w:rPr>
          <w:kern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1066E" w:rsidRPr="00B8227C" w:rsidRDefault="0041066E" w:rsidP="00E76407"/>
    <w:p w:rsidR="008821A9" w:rsidRPr="005E158C" w:rsidRDefault="008821A9" w:rsidP="00E76407">
      <w:pPr>
        <w:pStyle w:val="2"/>
        <w:spacing w:before="0" w:after="0"/>
        <w:rPr>
          <w:rFonts w:ascii="Times New Roman" w:hAnsi="Times New Roman" w:cs="Times New Roman"/>
          <w:i w:val="0"/>
        </w:rPr>
      </w:pPr>
      <w:bookmarkStart w:id="55" w:name="_Toc388451880"/>
      <w:r w:rsidRPr="005E158C">
        <w:rPr>
          <w:rFonts w:ascii="Times New Roman" w:hAnsi="Times New Roman" w:cs="Times New Roman"/>
          <w:i w:val="0"/>
        </w:rPr>
        <w:t xml:space="preserve">Глава 4 </w:t>
      </w:r>
      <w:r w:rsidR="00BD582A" w:rsidRPr="005E158C">
        <w:rPr>
          <w:rFonts w:ascii="Times New Roman" w:hAnsi="Times New Roman" w:cs="Times New Roman"/>
          <w:i w:val="0"/>
        </w:rPr>
        <w:t xml:space="preserve"> </w:t>
      </w:r>
      <w:r w:rsidRPr="005E158C">
        <w:rPr>
          <w:rFonts w:ascii="Times New Roman" w:hAnsi="Times New Roman" w:cs="Times New Roman"/>
          <w:i w:val="0"/>
        </w:rPr>
        <w:t>Порядок применения Правил и внесения в них изменений</w:t>
      </w:r>
      <w:bookmarkEnd w:id="55"/>
    </w:p>
    <w:p w:rsidR="00DA602D" w:rsidRPr="00E76407" w:rsidRDefault="005E158C" w:rsidP="00E76407">
      <w:pPr>
        <w:pStyle w:val="3"/>
        <w:spacing w:line="360" w:lineRule="auto"/>
        <w:rPr>
          <w:rFonts w:ascii="Times New Roman" w:hAnsi="Times New Roman" w:cs="Times New Roman"/>
          <w:sz w:val="24"/>
          <w:szCs w:val="24"/>
        </w:rPr>
      </w:pPr>
      <w:bookmarkStart w:id="56" w:name="_Toc388451881"/>
      <w:r w:rsidRPr="005E158C">
        <w:rPr>
          <w:rFonts w:ascii="Times New Roman" w:hAnsi="Times New Roman" w:cs="Times New Roman"/>
          <w:sz w:val="24"/>
          <w:szCs w:val="24"/>
        </w:rPr>
        <w:t>Статья 16</w:t>
      </w:r>
      <w:r w:rsidR="00714AE9" w:rsidRPr="005E158C">
        <w:rPr>
          <w:rFonts w:ascii="Times New Roman" w:hAnsi="Times New Roman" w:cs="Times New Roman"/>
          <w:sz w:val="24"/>
          <w:szCs w:val="24"/>
        </w:rPr>
        <w:t xml:space="preserve"> </w:t>
      </w:r>
      <w:r>
        <w:rPr>
          <w:rFonts w:ascii="Times New Roman" w:hAnsi="Times New Roman" w:cs="Times New Roman"/>
          <w:sz w:val="24"/>
          <w:szCs w:val="24"/>
        </w:rPr>
        <w:tab/>
      </w:r>
      <w:r w:rsidR="00714AE9" w:rsidRPr="005E158C">
        <w:rPr>
          <w:rFonts w:ascii="Times New Roman" w:hAnsi="Times New Roman" w:cs="Times New Roman"/>
          <w:sz w:val="24"/>
          <w:szCs w:val="24"/>
        </w:rPr>
        <w:t xml:space="preserve">Порядок предоставления разрешения на условно разрешенный </w:t>
      </w:r>
      <w:r w:rsidR="00DA602D" w:rsidRPr="005E158C">
        <w:rPr>
          <w:rFonts w:ascii="Times New Roman" w:hAnsi="Times New Roman" w:cs="Times New Roman"/>
          <w:sz w:val="24"/>
          <w:szCs w:val="24"/>
        </w:rPr>
        <w:t>вид использования земельного участка или объекта капитального строительства</w:t>
      </w:r>
      <w:bookmarkEnd w:id="56"/>
    </w:p>
    <w:p w:rsidR="005E06D4" w:rsidRPr="005E06D4" w:rsidRDefault="000201CE" w:rsidP="005E06D4">
      <w:pPr>
        <w:suppressAutoHyphens w:val="0"/>
        <w:rPr>
          <w:lang w:eastAsia="ru-RU"/>
        </w:rPr>
      </w:pPr>
      <w:r>
        <w:rPr>
          <w:lang w:eastAsia="ru-RU"/>
        </w:rPr>
        <w:t xml:space="preserve">1. </w:t>
      </w:r>
      <w:proofErr w:type="gramStart"/>
      <w:r w:rsidR="00DA602D" w:rsidRPr="00DA602D">
        <w:rPr>
          <w:lang w:eastAsia="ru-RU"/>
        </w:rPr>
        <w:t>Предоставление разрешения на условно разрешенный вид использования земельного участка осуществляется в порядке</w:t>
      </w:r>
      <w:r w:rsidR="00DA602D">
        <w:rPr>
          <w:lang w:eastAsia="ru-RU"/>
        </w:rPr>
        <w:t xml:space="preserve">, установленным </w:t>
      </w:r>
      <w:r w:rsidR="00BD582A">
        <w:rPr>
          <w:lang w:eastAsia="ru-RU"/>
        </w:rPr>
        <w:t xml:space="preserve"> статьей</w:t>
      </w:r>
      <w:r w:rsidR="00DA602D" w:rsidRPr="00DA602D">
        <w:rPr>
          <w:lang w:eastAsia="ru-RU"/>
        </w:rPr>
        <w:t xml:space="preserve"> 39 Градостроительного кодекса Р</w:t>
      </w:r>
      <w:r w:rsidR="00DA602D">
        <w:rPr>
          <w:lang w:eastAsia="ru-RU"/>
        </w:rPr>
        <w:t>оссийской Федерации</w:t>
      </w:r>
      <w:r w:rsidR="00DA602D" w:rsidRPr="00DA602D">
        <w:rPr>
          <w:lang w:eastAsia="ru-RU"/>
        </w:rPr>
        <w:t>.</w:t>
      </w:r>
      <w:proofErr w:type="gramEnd"/>
      <w:r w:rsidR="00DA602D" w:rsidRPr="00DA602D">
        <w:rPr>
          <w:lang w:eastAsia="ru-RU"/>
        </w:rPr>
        <w:t xml:space="preserve"> Физическое или юридическое лицо направляет заявление о предоставлении разрешения на условно р</w:t>
      </w:r>
      <w:r w:rsidR="00CB3894">
        <w:rPr>
          <w:lang w:eastAsia="ru-RU"/>
        </w:rPr>
        <w:t>азрешенный вид использования в К</w:t>
      </w:r>
      <w:r w:rsidR="00DA602D" w:rsidRPr="00DA602D">
        <w:rPr>
          <w:lang w:eastAsia="ru-RU"/>
        </w:rPr>
        <w:t>омиссию. Вопрос о предоставлении такого разрешения подлежит об</w:t>
      </w:r>
      <w:r w:rsidR="00BD582A">
        <w:rPr>
          <w:lang w:eastAsia="ru-RU"/>
        </w:rPr>
        <w:t xml:space="preserve">суждению на публичных слушаниях </w:t>
      </w:r>
      <w:r w:rsidR="00BD582A" w:rsidRPr="005E06D4">
        <w:rPr>
          <w:lang w:eastAsia="ru-RU"/>
        </w:rPr>
        <w:t xml:space="preserve">в соответствии с порядком, </w:t>
      </w:r>
      <w:r w:rsidR="00DA602D" w:rsidRPr="005E06D4">
        <w:rPr>
          <w:lang w:eastAsia="ru-RU"/>
        </w:rPr>
        <w:t xml:space="preserve"> </w:t>
      </w:r>
      <w:r w:rsidR="00BD582A" w:rsidRPr="005E06D4">
        <w:rPr>
          <w:lang w:eastAsia="ru-RU"/>
        </w:rPr>
        <w:t>установленным настоящей статьей.</w:t>
      </w:r>
    </w:p>
    <w:p w:rsidR="000201CE" w:rsidRPr="005E06D4" w:rsidRDefault="005E06D4" w:rsidP="005E06D4">
      <w:pPr>
        <w:suppressAutoHyphens w:val="0"/>
        <w:rPr>
          <w:color w:val="4F81BD"/>
          <w:lang w:eastAsia="ru-RU"/>
        </w:rPr>
      </w:pPr>
      <w:r>
        <w:t>2.</w:t>
      </w:r>
      <w:r>
        <w:tab/>
      </w:r>
      <w:proofErr w:type="gramStart"/>
      <w:r w:rsidR="000201CE" w:rsidRPr="00B668A3">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000201CE" w:rsidRPr="00B668A3">
        <w:t xml:space="preserve"> к </w:t>
      </w:r>
      <w:proofErr w:type="gramStart"/>
      <w:r w:rsidR="000201CE" w:rsidRPr="00B668A3">
        <w:t>которому</w:t>
      </w:r>
      <w:proofErr w:type="gramEnd"/>
      <w:r w:rsidR="000201CE" w:rsidRPr="00B668A3">
        <w:t xml:space="preserve"> запрашивается данное разрешение. Указанные сообщения направляются не позднее чем через десять дней со дня поступления заявления </w:t>
      </w:r>
      <w:r w:rsidR="000201CE" w:rsidRPr="00B668A3">
        <w:lastRenderedPageBreak/>
        <w:t>заинтересованного лица о предоставлении разрешения на условно разрешенный вид использования.</w:t>
      </w:r>
    </w:p>
    <w:p w:rsidR="005E06D4" w:rsidRPr="005E06D4" w:rsidRDefault="005E06D4" w:rsidP="005E06D4">
      <w:pPr>
        <w:ind w:firstLine="540"/>
      </w:pPr>
      <w:r w:rsidRPr="005E06D4">
        <w:rPr>
          <w:lang w:eastAsia="ru-RU"/>
        </w:rPr>
        <w:t>3</w:t>
      </w:r>
      <w:r w:rsidRPr="005E06D4">
        <w:t>. В случае</w:t>
      </w:r>
      <w:proofErr w:type="gramStart"/>
      <w:r w:rsidRPr="005E06D4">
        <w:t>,</w:t>
      </w:r>
      <w:proofErr w:type="gramEnd"/>
      <w:r w:rsidRPr="005E06D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201CE" w:rsidRPr="00B668A3" w:rsidRDefault="005E06D4" w:rsidP="005E06D4">
      <w:pPr>
        <w:pStyle w:val="ConsPlusNormal"/>
        <w:spacing w:line="360" w:lineRule="auto"/>
        <w:ind w:firstLine="540"/>
        <w:jc w:val="both"/>
        <w:rPr>
          <w:rFonts w:ascii="Times New Roman" w:hAnsi="Times New Roman"/>
          <w:sz w:val="24"/>
          <w:szCs w:val="24"/>
        </w:rPr>
      </w:pPr>
      <w:r>
        <w:rPr>
          <w:rFonts w:ascii="Times New Roman" w:hAnsi="Times New Roman"/>
          <w:sz w:val="24"/>
          <w:szCs w:val="24"/>
        </w:rPr>
        <w:t xml:space="preserve">4. </w:t>
      </w:r>
      <w:r w:rsidR="000201CE" w:rsidRPr="00B668A3">
        <w:rPr>
          <w:rFonts w:ascii="Times New Roman" w:hAnsi="Times New Roman"/>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D582A" w:rsidRPr="005E06D4" w:rsidRDefault="00BD582A" w:rsidP="005E06D4">
      <w:pPr>
        <w:ind w:firstLine="540"/>
      </w:pPr>
      <w:r w:rsidRPr="005E06D4">
        <w:rPr>
          <w:color w:val="000000"/>
        </w:rPr>
        <w:t>5.</w:t>
      </w:r>
      <w:r w:rsidRPr="005E06D4">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BD582A" w:rsidRPr="005E06D4" w:rsidRDefault="00BD582A" w:rsidP="00534559">
      <w:pPr>
        <w:ind w:firstLine="567"/>
      </w:pPr>
      <w:r w:rsidRPr="005E06D4">
        <w:rPr>
          <w:color w:val="000000"/>
        </w:rPr>
        <w:t>6.</w:t>
      </w:r>
      <w:r w:rsidRPr="005E06D4">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с настоящими Правилами и не может быть более одного месяца.</w:t>
      </w:r>
    </w:p>
    <w:p w:rsidR="00BD582A" w:rsidRPr="005E06D4" w:rsidRDefault="00BD582A" w:rsidP="00534559">
      <w:pPr>
        <w:ind w:firstLine="567"/>
      </w:pPr>
      <w:r w:rsidRPr="005E06D4">
        <w:rPr>
          <w:color w:val="000000"/>
        </w:rPr>
        <w:t>7.</w:t>
      </w:r>
      <w:r w:rsidRPr="005E06D4">
        <w:t xml:space="preserve"> </w:t>
      </w:r>
      <w:proofErr w:type="gramStart"/>
      <w:r w:rsidRPr="005E06D4">
        <w:t>На основании заключения о результатах публичных слушаний по вопросу о предоставлении разрешения на условно разрешенный вид</w:t>
      </w:r>
      <w:proofErr w:type="gramEnd"/>
      <w:r w:rsidRPr="005E06D4">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w:t>
      </w:r>
      <w:r w:rsidR="005E06D4">
        <w:t>нятого решения и направляет их Г</w:t>
      </w:r>
      <w:r w:rsidRPr="005E06D4">
        <w:t>лаве</w:t>
      </w:r>
      <w:r w:rsidR="005E06D4">
        <w:t xml:space="preserve"> сельского</w:t>
      </w:r>
      <w:r w:rsidRPr="005E06D4">
        <w:t xml:space="preserve"> поселения.</w:t>
      </w:r>
    </w:p>
    <w:p w:rsidR="00BD582A" w:rsidRPr="005E06D4" w:rsidRDefault="00BD582A" w:rsidP="00534559">
      <w:pPr>
        <w:ind w:firstLine="567"/>
      </w:pPr>
      <w:r w:rsidRPr="005E06D4">
        <w:rPr>
          <w:color w:val="000000"/>
        </w:rPr>
        <w:t>8.</w:t>
      </w:r>
      <w:r w:rsidRPr="005E06D4">
        <w:t xml:space="preserve"> На основании ука</w:t>
      </w:r>
      <w:r w:rsidR="005E06D4" w:rsidRPr="005E06D4">
        <w:t>занных в п. 7 настоящей статьи Г</w:t>
      </w:r>
      <w:r w:rsidRPr="005E06D4">
        <w:t>лава</w:t>
      </w:r>
      <w:r w:rsidR="00F42C08" w:rsidRPr="00F42C08">
        <w:rPr>
          <w:kern w:val="28"/>
        </w:rPr>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5E06D4">
        <w:t>в течение трёх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BD582A" w:rsidRPr="005E06D4" w:rsidRDefault="00BD582A" w:rsidP="00534559">
      <w:pPr>
        <w:ind w:firstLine="567"/>
      </w:pPr>
      <w:r w:rsidRPr="005E06D4">
        <w:rPr>
          <w:color w:val="000000"/>
        </w:rPr>
        <w:t>9.</w:t>
      </w:r>
      <w:r w:rsidRPr="005E06D4">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5E06D4">
        <w:lastRenderedPageBreak/>
        <w:t>физическое или юридическое лицо, заинтересованное в предоставлении такого разрешения.</w:t>
      </w:r>
    </w:p>
    <w:p w:rsidR="000201CE" w:rsidRPr="00DA602D" w:rsidRDefault="000201CE" w:rsidP="00E76407">
      <w:pPr>
        <w:suppressAutoHyphens w:val="0"/>
        <w:ind w:firstLine="0"/>
        <w:rPr>
          <w:lang w:eastAsia="ru-RU"/>
        </w:rPr>
      </w:pPr>
    </w:p>
    <w:p w:rsidR="00CB3894" w:rsidRPr="005E158C" w:rsidRDefault="005E158C" w:rsidP="00E76407">
      <w:pPr>
        <w:pStyle w:val="3"/>
        <w:spacing w:before="0" w:after="0" w:line="360" w:lineRule="auto"/>
        <w:jc w:val="both"/>
        <w:rPr>
          <w:rFonts w:ascii="Times New Roman" w:hAnsi="Times New Roman" w:cs="Times New Roman"/>
          <w:snapToGrid w:val="0"/>
          <w:sz w:val="24"/>
          <w:szCs w:val="24"/>
        </w:rPr>
      </w:pPr>
      <w:bookmarkStart w:id="57" w:name="_Toc388451882"/>
      <w:r w:rsidRPr="005E158C">
        <w:rPr>
          <w:rFonts w:ascii="Times New Roman" w:hAnsi="Times New Roman" w:cs="Times New Roman"/>
          <w:snapToGrid w:val="0"/>
          <w:sz w:val="24"/>
          <w:szCs w:val="24"/>
        </w:rPr>
        <w:t>Статья 17</w:t>
      </w:r>
      <w:r w:rsidR="00CB3894" w:rsidRPr="005E158C">
        <w:rPr>
          <w:rFonts w:ascii="Times New Roman" w:hAnsi="Times New Roman" w:cs="Times New Roman"/>
          <w:snapToGrid w:val="0"/>
          <w:sz w:val="24"/>
          <w:szCs w:val="24"/>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7"/>
    </w:p>
    <w:p w:rsidR="00CB3894" w:rsidRPr="00B668A3" w:rsidRDefault="00CB3894" w:rsidP="00CB3894">
      <w:pPr>
        <w:ind w:firstLine="540"/>
      </w:pPr>
      <w:r w:rsidRPr="00B668A3">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B3894" w:rsidRPr="00B668A3" w:rsidRDefault="00CB3894" w:rsidP="00CB3894">
      <w:pPr>
        <w:ind w:firstLine="540"/>
      </w:pPr>
      <w:r w:rsidRPr="00B668A3">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B3894" w:rsidRDefault="00CB3894" w:rsidP="00E76407">
      <w:pPr>
        <w:ind w:firstLine="540"/>
      </w:pPr>
      <w:r w:rsidRPr="00B668A3">
        <w:t xml:space="preserve">3. Получение разрешения на </w:t>
      </w:r>
      <w:r w:rsidRPr="00B668A3">
        <w:rPr>
          <w:snapToGrid w:val="0"/>
        </w:rPr>
        <w:t xml:space="preserve">отклонение от предельных параметров разрешенного строительства, реконструкции объектов капитального строительства </w:t>
      </w:r>
      <w:r w:rsidRPr="00B668A3">
        <w:t>осуществляется в пор</w:t>
      </w:r>
      <w:r w:rsidR="000201CE">
        <w:t>ядке, предусмотренном статьей 15</w:t>
      </w:r>
      <w:r w:rsidRPr="00B668A3">
        <w:t xml:space="preserve"> настоящих Правил.</w:t>
      </w:r>
    </w:p>
    <w:p w:rsidR="00E76407" w:rsidRPr="000201CE" w:rsidRDefault="00E76407" w:rsidP="00E76407">
      <w:pPr>
        <w:ind w:firstLine="540"/>
      </w:pPr>
    </w:p>
    <w:p w:rsidR="009D537E" w:rsidRPr="005E158C" w:rsidRDefault="00814828" w:rsidP="00E76407">
      <w:pPr>
        <w:pStyle w:val="3"/>
        <w:spacing w:before="0" w:after="0" w:line="360" w:lineRule="auto"/>
        <w:rPr>
          <w:rFonts w:ascii="Times New Roman" w:hAnsi="Times New Roman" w:cs="Times New Roman"/>
          <w:sz w:val="24"/>
          <w:szCs w:val="24"/>
        </w:rPr>
      </w:pPr>
      <w:bookmarkStart w:id="58" w:name="_Toc388451883"/>
      <w:r w:rsidRPr="005E158C">
        <w:rPr>
          <w:rFonts w:ascii="Times New Roman" w:hAnsi="Times New Roman" w:cs="Times New Roman"/>
          <w:sz w:val="24"/>
          <w:szCs w:val="24"/>
        </w:rPr>
        <w:t>Статья</w:t>
      </w:r>
      <w:r w:rsidR="00813AC6" w:rsidRPr="005E158C">
        <w:rPr>
          <w:rFonts w:ascii="Times New Roman" w:hAnsi="Times New Roman" w:cs="Times New Roman"/>
          <w:sz w:val="24"/>
          <w:szCs w:val="24"/>
        </w:rPr>
        <w:t xml:space="preserve"> </w:t>
      </w:r>
      <w:r w:rsidR="005E158C" w:rsidRPr="005E158C">
        <w:rPr>
          <w:rFonts w:ascii="Times New Roman" w:hAnsi="Times New Roman" w:cs="Times New Roman"/>
          <w:sz w:val="24"/>
          <w:szCs w:val="24"/>
        </w:rPr>
        <w:t>18</w:t>
      </w:r>
      <w:r w:rsidR="000201CE" w:rsidRPr="005E158C">
        <w:rPr>
          <w:rFonts w:ascii="Times New Roman" w:hAnsi="Times New Roman" w:cs="Times New Roman"/>
          <w:sz w:val="24"/>
          <w:szCs w:val="24"/>
        </w:rPr>
        <w:t xml:space="preserve"> </w:t>
      </w:r>
      <w:r w:rsidR="005E158C">
        <w:rPr>
          <w:rFonts w:ascii="Times New Roman" w:hAnsi="Times New Roman" w:cs="Times New Roman"/>
          <w:sz w:val="24"/>
          <w:szCs w:val="24"/>
        </w:rPr>
        <w:tab/>
      </w:r>
      <w:r w:rsidR="00197722" w:rsidRPr="005E158C">
        <w:rPr>
          <w:rFonts w:ascii="Times New Roman" w:hAnsi="Times New Roman" w:cs="Times New Roman"/>
          <w:sz w:val="24"/>
          <w:szCs w:val="24"/>
        </w:rPr>
        <w:t xml:space="preserve"> </w:t>
      </w:r>
      <w:r w:rsidR="002727D6" w:rsidRPr="005E158C">
        <w:rPr>
          <w:rFonts w:ascii="Times New Roman" w:hAnsi="Times New Roman" w:cs="Times New Roman"/>
          <w:sz w:val="24"/>
          <w:szCs w:val="24"/>
        </w:rPr>
        <w:t>Общий п</w:t>
      </w:r>
      <w:r w:rsidRPr="005E158C">
        <w:rPr>
          <w:rFonts w:ascii="Times New Roman" w:hAnsi="Times New Roman" w:cs="Times New Roman"/>
          <w:sz w:val="24"/>
          <w:szCs w:val="24"/>
        </w:rPr>
        <w:t>орядок внесения изменений в правила землепользования и застройки</w:t>
      </w:r>
      <w:bookmarkStart w:id="59" w:name="_Toc315118913"/>
      <w:bookmarkStart w:id="60" w:name="_Toc335124570"/>
      <w:bookmarkStart w:id="61" w:name="_Toc336443978"/>
      <w:bookmarkEnd w:id="51"/>
      <w:bookmarkEnd w:id="52"/>
      <w:bookmarkEnd w:id="53"/>
      <w:bookmarkEnd w:id="54"/>
      <w:bookmarkEnd w:id="58"/>
    </w:p>
    <w:p w:rsidR="008A3225" w:rsidRPr="008A3225" w:rsidRDefault="008A3225" w:rsidP="008A3225">
      <w:pPr>
        <w:shd w:val="clear" w:color="auto" w:fill="FFFFFF"/>
        <w:suppressAutoHyphens w:val="0"/>
        <w:ind w:firstLine="708"/>
        <w:textAlignment w:val="baseline"/>
        <w:rPr>
          <w:color w:val="333333"/>
          <w:lang w:eastAsia="ru-RU"/>
        </w:rPr>
      </w:pPr>
      <w:r>
        <w:rPr>
          <w:color w:val="333333"/>
          <w:lang w:eastAsia="ru-RU"/>
        </w:rPr>
        <w:t xml:space="preserve">1. </w:t>
      </w:r>
      <w:r w:rsidR="00F42C08">
        <w:rPr>
          <w:color w:val="333333"/>
          <w:lang w:eastAsia="ru-RU"/>
        </w:rPr>
        <w:t>Основаниями для рассмотрения Г</w:t>
      </w:r>
      <w:r w:rsidRPr="008A3225">
        <w:rPr>
          <w:color w:val="333333"/>
          <w:lang w:eastAsia="ru-RU"/>
        </w:rPr>
        <w:t xml:space="preserve">лавой администрации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Pr="008A3225">
        <w:rPr>
          <w:color w:val="333333"/>
          <w:lang w:eastAsia="ru-RU"/>
        </w:rPr>
        <w:t xml:space="preserve">вопроса о внесении изменений в правила землепользования и застройки являются: </w:t>
      </w:r>
    </w:p>
    <w:p w:rsidR="008A3225" w:rsidRPr="008A3225" w:rsidRDefault="008A3225" w:rsidP="0058089D">
      <w:pPr>
        <w:shd w:val="clear" w:color="auto" w:fill="FFFFFF"/>
        <w:suppressAutoHyphens w:val="0"/>
        <w:ind w:firstLine="708"/>
        <w:textAlignment w:val="baseline"/>
        <w:rPr>
          <w:color w:val="333333"/>
          <w:lang w:eastAsia="ru-RU"/>
        </w:rPr>
      </w:pPr>
      <w:r w:rsidRPr="008A3225">
        <w:rPr>
          <w:color w:val="333333"/>
          <w:lang w:eastAsia="ru-RU"/>
        </w:rPr>
        <w:t xml:space="preserve">1) несоответствие правил землепользования и застройки генеральному плану </w:t>
      </w:r>
      <w:r w:rsidR="004F4BD6">
        <w:rPr>
          <w:color w:val="333333"/>
          <w:lang w:eastAsia="ru-RU"/>
        </w:rPr>
        <w:t xml:space="preserve">сельского </w:t>
      </w:r>
      <w:r w:rsidRPr="008A3225">
        <w:rPr>
          <w:color w:val="333333"/>
          <w:lang w:eastAsia="ru-RU"/>
        </w:rPr>
        <w:t xml:space="preserve">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8A3225" w:rsidRPr="008A3225" w:rsidRDefault="008A3225" w:rsidP="0058089D">
      <w:pPr>
        <w:shd w:val="clear" w:color="auto" w:fill="FFFFFF"/>
        <w:suppressAutoHyphens w:val="0"/>
        <w:ind w:firstLine="708"/>
        <w:textAlignment w:val="baseline"/>
        <w:rPr>
          <w:color w:val="333333"/>
          <w:lang w:eastAsia="ru-RU"/>
        </w:rPr>
      </w:pPr>
      <w:r w:rsidRPr="008A3225">
        <w:rPr>
          <w:color w:val="333333"/>
          <w:lang w:eastAsia="ru-RU"/>
        </w:rPr>
        <w:t xml:space="preserve">2) поступление предложений об изменении границ территориальных зон, изменении градостроительных регламентов. </w:t>
      </w:r>
    </w:p>
    <w:p w:rsidR="008A3225" w:rsidRPr="008A3225" w:rsidRDefault="008A3225" w:rsidP="008A3225">
      <w:pPr>
        <w:shd w:val="clear" w:color="auto" w:fill="FFFFFF"/>
        <w:suppressAutoHyphens w:val="0"/>
        <w:ind w:firstLine="708"/>
        <w:textAlignment w:val="baseline"/>
        <w:rPr>
          <w:color w:val="333333"/>
          <w:lang w:eastAsia="ru-RU"/>
        </w:rPr>
      </w:pPr>
      <w:r w:rsidRPr="008A3225">
        <w:rPr>
          <w:color w:val="333333"/>
          <w:lang w:eastAsia="ru-RU"/>
        </w:rPr>
        <w:t xml:space="preserve">Предложения о внесении изменений в правила землепользования и застройки в комиссию направляются: </w:t>
      </w:r>
    </w:p>
    <w:p w:rsidR="008A3225" w:rsidRPr="008A3225" w:rsidRDefault="008A3225" w:rsidP="0058089D">
      <w:pPr>
        <w:shd w:val="clear" w:color="auto" w:fill="FFFFFF"/>
        <w:suppressAutoHyphens w:val="0"/>
        <w:ind w:firstLine="708"/>
        <w:textAlignment w:val="baseline"/>
        <w:rPr>
          <w:color w:val="333333"/>
          <w:lang w:eastAsia="ru-RU"/>
        </w:rPr>
      </w:pPr>
      <w:r w:rsidRPr="008A3225">
        <w:rPr>
          <w:color w:val="333333"/>
          <w:lang w:eastAsia="ru-RU"/>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rsidR="008A3225" w:rsidRPr="008A3225" w:rsidRDefault="008A3225" w:rsidP="0058089D">
      <w:pPr>
        <w:shd w:val="clear" w:color="auto" w:fill="FFFFFF"/>
        <w:suppressAutoHyphens w:val="0"/>
        <w:ind w:firstLine="708"/>
        <w:textAlignment w:val="baseline"/>
        <w:rPr>
          <w:color w:val="333333"/>
          <w:lang w:eastAsia="ru-RU"/>
        </w:rPr>
      </w:pPr>
      <w:r w:rsidRPr="008A3225">
        <w:rPr>
          <w:color w:val="333333"/>
          <w:lang w:eastAsia="ru-RU"/>
        </w:rPr>
        <w:lastRenderedPageBreak/>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w:t>
      </w:r>
    </w:p>
    <w:p w:rsidR="008A3225" w:rsidRPr="008A3225" w:rsidRDefault="008A3225" w:rsidP="0058089D">
      <w:pPr>
        <w:shd w:val="clear" w:color="auto" w:fill="FFFFFF"/>
        <w:suppressAutoHyphens w:val="0"/>
        <w:ind w:firstLine="708"/>
        <w:textAlignment w:val="baseline"/>
        <w:rPr>
          <w:color w:val="333333"/>
          <w:lang w:eastAsia="ru-RU"/>
        </w:rPr>
      </w:pPr>
      <w:r w:rsidRPr="008A3225">
        <w:rPr>
          <w:color w:val="333333"/>
          <w:lang w:eastAsia="ru-RU"/>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8A3225" w:rsidRPr="008A3225" w:rsidRDefault="008A3225" w:rsidP="0058089D">
      <w:pPr>
        <w:shd w:val="clear" w:color="auto" w:fill="FFFFFF"/>
        <w:suppressAutoHyphens w:val="0"/>
        <w:ind w:firstLine="708"/>
        <w:textAlignment w:val="baseline"/>
        <w:rPr>
          <w:color w:val="333333"/>
          <w:lang w:eastAsia="ru-RU"/>
        </w:rPr>
      </w:pPr>
      <w:proofErr w:type="gramStart"/>
      <w:r w:rsidRPr="008A3225">
        <w:rPr>
          <w:color w:val="333333"/>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color w:val="333333"/>
          <w:lang w:eastAsia="ru-RU"/>
        </w:rPr>
        <w:t>;</w:t>
      </w:r>
      <w:r w:rsidRPr="008A3225">
        <w:rPr>
          <w:color w:val="333333"/>
          <w:lang w:eastAsia="ru-RU"/>
        </w:rPr>
        <w:t xml:space="preserve"> </w:t>
      </w:r>
      <w:proofErr w:type="gramEnd"/>
    </w:p>
    <w:p w:rsidR="008A3225" w:rsidRPr="008A3225" w:rsidRDefault="008A3225" w:rsidP="008A3225">
      <w:pPr>
        <w:shd w:val="clear" w:color="auto" w:fill="FFFFFF"/>
        <w:suppressAutoHyphens w:val="0"/>
        <w:ind w:firstLine="0"/>
        <w:textAlignment w:val="baseline"/>
        <w:rPr>
          <w:color w:val="333333"/>
          <w:lang w:eastAsia="ru-RU"/>
        </w:rPr>
      </w:pPr>
      <w:r w:rsidRPr="008A3225">
        <w:rPr>
          <w:color w:val="333333"/>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8A3225" w:rsidRPr="00197722" w:rsidRDefault="008A3225" w:rsidP="00E3577C">
      <w:pPr>
        <w:shd w:val="clear" w:color="auto" w:fill="FFFFFF"/>
        <w:suppressAutoHyphens w:val="0"/>
        <w:ind w:firstLine="708"/>
        <w:textAlignment w:val="baseline"/>
        <w:rPr>
          <w:color w:val="333333"/>
          <w:lang w:eastAsia="ru-RU"/>
        </w:rPr>
      </w:pPr>
      <w:proofErr w:type="gramStart"/>
      <w:r w:rsidRPr="008A3225">
        <w:rPr>
          <w:color w:val="333333"/>
          <w:lang w:eastAsia="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00197722">
        <w:rPr>
          <w:color w:val="333333"/>
          <w:lang w:eastAsia="ru-RU"/>
        </w:rPr>
        <w:t xml:space="preserve"> муниципального образования</w:t>
      </w:r>
      <w:r w:rsidRPr="008A3225">
        <w:rPr>
          <w:color w:val="333333"/>
          <w:lang w:eastAsia="ru-RU"/>
        </w:rPr>
        <w:t xml:space="preserve">. </w:t>
      </w:r>
      <w:proofErr w:type="gramEnd"/>
    </w:p>
    <w:p w:rsidR="00814828" w:rsidRPr="002727D6" w:rsidRDefault="00E701EC" w:rsidP="009D537E">
      <w:pPr>
        <w:pStyle w:val="S"/>
        <w:jc w:val="both"/>
        <w:rPr>
          <w:bCs/>
        </w:rPr>
      </w:pPr>
      <w:r>
        <w:rPr>
          <w:bCs/>
        </w:rPr>
        <w:t xml:space="preserve">2. </w:t>
      </w:r>
      <w:r w:rsidR="00814828" w:rsidRPr="002727D6">
        <w:rPr>
          <w:bCs/>
        </w:rPr>
        <w:t>Основания для внесения изменений</w:t>
      </w:r>
      <w:bookmarkEnd w:id="59"/>
      <w:bookmarkEnd w:id="60"/>
      <w:bookmarkEnd w:id="61"/>
    </w:p>
    <w:p w:rsidR="00814828" w:rsidRPr="008C3960" w:rsidRDefault="00E701EC" w:rsidP="00534559">
      <w:pPr>
        <w:pStyle w:val="ac"/>
        <w:tabs>
          <w:tab w:val="decimal" w:pos="0"/>
        </w:tabs>
        <w:spacing w:after="0" w:line="360" w:lineRule="auto"/>
        <w:ind w:firstLine="720"/>
        <w:jc w:val="both"/>
        <w:rPr>
          <w:color w:val="000000"/>
        </w:rPr>
      </w:pPr>
      <w:proofErr w:type="gramStart"/>
      <w:r>
        <w:rPr>
          <w:color w:val="000000"/>
        </w:rPr>
        <w:t>2</w:t>
      </w:r>
      <w:r w:rsidR="00470C01">
        <w:rPr>
          <w:color w:val="000000"/>
        </w:rPr>
        <w:t>.1</w:t>
      </w:r>
      <w:r w:rsidR="00814828" w:rsidRPr="008C3960">
        <w:rPr>
          <w:color w:val="000000"/>
        </w:rPr>
        <w:t xml:space="preserve"> Основанием для внесения изменений в настоящие Правила является соответс</w:t>
      </w:r>
      <w:r w:rsidR="00541303">
        <w:rPr>
          <w:color w:val="000000"/>
        </w:rPr>
        <w:t>твующее решение Г</w:t>
      </w:r>
      <w:r w:rsidR="00814828" w:rsidRPr="008C3960">
        <w:rPr>
          <w:color w:val="000000"/>
        </w:rPr>
        <w:t>лавы</w:t>
      </w:r>
      <w:r w:rsidR="0058089D" w:rsidRPr="0058089D">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41303">
        <w:rPr>
          <w:color w:val="000000"/>
        </w:rPr>
        <w:t>,</w:t>
      </w:r>
      <w:r w:rsidR="00814828" w:rsidRPr="008C3960">
        <w:rPr>
          <w:color w:val="000000"/>
        </w:rPr>
        <w:t xml:space="preserve"> принятое на основании обращений и заявлений органов государственной власти, органов местного самоуправления, физических или юридических лиц, в связи с изменениями в законодательстве Российской Федерации, </w:t>
      </w:r>
      <w:r w:rsidR="00541303">
        <w:rPr>
          <w:color w:val="000000"/>
        </w:rPr>
        <w:t xml:space="preserve">Ленинградской </w:t>
      </w:r>
      <w:r w:rsidR="00814828">
        <w:rPr>
          <w:color w:val="000000"/>
        </w:rPr>
        <w:t>области</w:t>
      </w:r>
      <w:r w:rsidR="00814828" w:rsidRPr="008C3960">
        <w:rPr>
          <w:color w:val="000000"/>
        </w:rPr>
        <w:t>, а также ввиду необходимости включения в Правила дополнительных положений (параметров разрешенного строительства  по экологическим условиям</w:t>
      </w:r>
      <w:r w:rsidR="00470C01">
        <w:rPr>
          <w:color w:val="000000"/>
        </w:rPr>
        <w:t>, при выявления на</w:t>
      </w:r>
      <w:proofErr w:type="gramEnd"/>
      <w:r w:rsidR="00470C01">
        <w:rPr>
          <w:color w:val="000000"/>
        </w:rPr>
        <w:t xml:space="preserve"> территории сельского поселения объектов культурного наследия</w:t>
      </w:r>
      <w:r w:rsidR="00814828" w:rsidRPr="008C3960">
        <w:rPr>
          <w:color w:val="000000"/>
        </w:rPr>
        <w:t xml:space="preserve"> и т.д.). </w:t>
      </w:r>
    </w:p>
    <w:p w:rsidR="00814828" w:rsidRPr="008C3960" w:rsidRDefault="00E701EC" w:rsidP="00534559">
      <w:pPr>
        <w:pStyle w:val="ac"/>
        <w:tabs>
          <w:tab w:val="decimal" w:pos="0"/>
        </w:tabs>
        <w:spacing w:after="0" w:line="360" w:lineRule="auto"/>
        <w:ind w:firstLine="720"/>
        <w:jc w:val="both"/>
        <w:rPr>
          <w:color w:val="000000"/>
        </w:rPr>
      </w:pPr>
      <w:r>
        <w:rPr>
          <w:color w:val="000000"/>
        </w:rPr>
        <w:t>2</w:t>
      </w:r>
      <w:r w:rsidR="00470C01">
        <w:rPr>
          <w:color w:val="000000"/>
        </w:rPr>
        <w:t>.</w:t>
      </w:r>
      <w:r w:rsidR="00814828" w:rsidRPr="008C3960">
        <w:rPr>
          <w:color w:val="000000"/>
        </w:rPr>
        <w:t xml:space="preserve">2 Основанием для рассмотрения вопроса о внесении дополнений и изменений в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 </w:t>
      </w:r>
    </w:p>
    <w:p w:rsidR="00814828" w:rsidRPr="008C3960" w:rsidRDefault="00814828" w:rsidP="00814828">
      <w:pPr>
        <w:pStyle w:val="ac"/>
        <w:tabs>
          <w:tab w:val="decimal" w:pos="0"/>
        </w:tabs>
        <w:spacing w:after="0" w:line="360" w:lineRule="auto"/>
        <w:ind w:firstLine="720"/>
        <w:jc w:val="both"/>
        <w:rPr>
          <w:color w:val="000000"/>
        </w:rPr>
      </w:pPr>
      <w:r w:rsidRPr="008C3960">
        <w:rPr>
          <w:color w:val="000000"/>
        </w:rPr>
        <w:t>а) не позволяют эффективно использовать объекты недвижимости;</w:t>
      </w:r>
    </w:p>
    <w:p w:rsidR="00814828" w:rsidRPr="008C3960" w:rsidRDefault="00814828" w:rsidP="00814828">
      <w:pPr>
        <w:pStyle w:val="ac"/>
        <w:tabs>
          <w:tab w:val="decimal" w:pos="0"/>
        </w:tabs>
        <w:spacing w:after="0" w:line="360" w:lineRule="auto"/>
        <w:ind w:firstLine="720"/>
        <w:jc w:val="both"/>
        <w:rPr>
          <w:color w:val="000000"/>
        </w:rPr>
      </w:pPr>
      <w:r w:rsidRPr="008C3960">
        <w:rPr>
          <w:color w:val="000000"/>
        </w:rPr>
        <w:t>б) приводят к значительному снижению стоимости объектов недвижимости;</w:t>
      </w:r>
    </w:p>
    <w:p w:rsidR="00814828" w:rsidRPr="008C3960" w:rsidRDefault="00814828" w:rsidP="00814828">
      <w:pPr>
        <w:pStyle w:val="ac"/>
        <w:tabs>
          <w:tab w:val="decimal" w:pos="0"/>
        </w:tabs>
        <w:spacing w:after="0" w:line="360" w:lineRule="auto"/>
        <w:ind w:firstLine="720"/>
        <w:jc w:val="both"/>
        <w:rPr>
          <w:color w:val="000000"/>
        </w:rPr>
      </w:pPr>
      <w:r w:rsidRPr="008C3960">
        <w:rPr>
          <w:color w:val="000000"/>
        </w:rPr>
        <w:lastRenderedPageBreak/>
        <w:t>в) препятствуют осуществлению общественных интересов в развитии конкретной территории или наносят вред этим интересам.</w:t>
      </w:r>
    </w:p>
    <w:p w:rsidR="00814828" w:rsidRPr="008C3960" w:rsidRDefault="00E701EC" w:rsidP="00814828">
      <w:pPr>
        <w:pStyle w:val="ac"/>
        <w:tabs>
          <w:tab w:val="decimal" w:pos="0"/>
        </w:tabs>
        <w:spacing w:after="0" w:line="360" w:lineRule="auto"/>
        <w:ind w:firstLine="720"/>
        <w:jc w:val="both"/>
        <w:rPr>
          <w:color w:val="000000"/>
        </w:rPr>
      </w:pPr>
      <w:r>
        <w:rPr>
          <w:color w:val="000000"/>
        </w:rPr>
        <w:t>2</w:t>
      </w:r>
      <w:r w:rsidR="00470C01">
        <w:rPr>
          <w:color w:val="000000"/>
        </w:rPr>
        <w:t>.</w:t>
      </w:r>
      <w:r w:rsidR="00814828" w:rsidRPr="008C3960">
        <w:rPr>
          <w:color w:val="000000"/>
        </w:rPr>
        <w:t xml:space="preserve">3 Настоящие Правила могут быть изменены по иным, основанным на действующем законодательстве, основаниям по инициативе органов государственной власти или органов местного самоуправления. </w:t>
      </w:r>
    </w:p>
    <w:p w:rsidR="00814828" w:rsidRPr="002727D6" w:rsidRDefault="00E701EC" w:rsidP="009D537E">
      <w:pPr>
        <w:pStyle w:val="S"/>
        <w:jc w:val="both"/>
      </w:pPr>
      <w:bookmarkStart w:id="62" w:name="_Toc315118914"/>
      <w:bookmarkStart w:id="63" w:name="_Toc335124571"/>
      <w:bookmarkStart w:id="64" w:name="_Toc336443979"/>
      <w:r>
        <w:t>3</w:t>
      </w:r>
      <w:r w:rsidR="005C5C8C" w:rsidRPr="002727D6">
        <w:t>.</w:t>
      </w:r>
      <w:r w:rsidR="00814828" w:rsidRPr="002727D6">
        <w:t xml:space="preserve"> </w:t>
      </w:r>
      <w:r w:rsidR="009D537E" w:rsidRPr="002727D6">
        <w:tab/>
      </w:r>
      <w:r w:rsidR="002727D6" w:rsidRPr="002727D6">
        <w:t>Порядок и</w:t>
      </w:r>
      <w:r w:rsidR="00814828" w:rsidRPr="002727D6">
        <w:t>зменени</w:t>
      </w:r>
      <w:bookmarkEnd w:id="62"/>
      <w:bookmarkEnd w:id="63"/>
      <w:bookmarkEnd w:id="64"/>
      <w:r w:rsidR="002727D6" w:rsidRPr="002727D6">
        <w:t>е видов разрешенного использования земельных участков и объектов капитального строительства</w:t>
      </w:r>
    </w:p>
    <w:p w:rsidR="00814828" w:rsidRPr="008C3960" w:rsidRDefault="00E701EC" w:rsidP="00814828">
      <w:pPr>
        <w:pStyle w:val="ac"/>
        <w:tabs>
          <w:tab w:val="decimal" w:pos="0"/>
        </w:tabs>
        <w:spacing w:after="0" w:line="360" w:lineRule="auto"/>
        <w:ind w:firstLine="720"/>
        <w:jc w:val="both"/>
        <w:rPr>
          <w:color w:val="000000"/>
        </w:rPr>
      </w:pPr>
      <w:r>
        <w:rPr>
          <w:color w:val="000000"/>
        </w:rPr>
        <w:t>3.</w:t>
      </w:r>
      <w:r w:rsidR="00814828" w:rsidRPr="008C3960">
        <w:rPr>
          <w:color w:val="000000"/>
        </w:rPr>
        <w:t>1</w:t>
      </w:r>
      <w:r w:rsidR="002727D6">
        <w:rPr>
          <w:color w:val="000000"/>
        </w:rPr>
        <w:t xml:space="preserve">. </w:t>
      </w:r>
      <w:r w:rsidR="00814828" w:rsidRPr="008C3960">
        <w:rPr>
          <w:color w:val="000000"/>
        </w:rPr>
        <w:t xml:space="preserve"> Предложения о внесении изменений в Правила напра</w:t>
      </w:r>
      <w:r w:rsidR="0058089D">
        <w:rPr>
          <w:color w:val="000000"/>
        </w:rPr>
        <w:t xml:space="preserve">вляются заинтересованным лицом </w:t>
      </w:r>
      <w:r w:rsidR="00170F85">
        <w:rPr>
          <w:color w:val="000000"/>
        </w:rPr>
        <w:t>Г</w:t>
      </w:r>
      <w:r w:rsidR="00814828" w:rsidRPr="008C3960">
        <w:rPr>
          <w:color w:val="000000"/>
        </w:rPr>
        <w:t>лаве</w:t>
      </w:r>
      <w:r w:rsidR="0058089D">
        <w:rPr>
          <w:color w:val="000000"/>
        </w:rPr>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814828" w:rsidRPr="008C3960">
        <w:rPr>
          <w:color w:val="000000"/>
        </w:rPr>
        <w:t xml:space="preserve">. Решения по поводу поступивших предложений принимаются в порядке, предусмотренном  настоящими Правилами. </w:t>
      </w:r>
    </w:p>
    <w:p w:rsidR="00814828" w:rsidRPr="008C3960" w:rsidRDefault="00E701EC" w:rsidP="00814828">
      <w:pPr>
        <w:pStyle w:val="ac"/>
        <w:tabs>
          <w:tab w:val="decimal" w:pos="0"/>
        </w:tabs>
        <w:spacing w:after="0" w:line="360" w:lineRule="auto"/>
        <w:ind w:firstLine="720"/>
        <w:jc w:val="both"/>
        <w:rPr>
          <w:color w:val="000000"/>
        </w:rPr>
      </w:pPr>
      <w:r>
        <w:rPr>
          <w:color w:val="000000"/>
        </w:rPr>
        <w:t>3</w:t>
      </w:r>
      <w:r w:rsidR="00814828" w:rsidRPr="008C3960">
        <w:rPr>
          <w:color w:val="000000"/>
        </w:rPr>
        <w:t>.2 Предложение регистрируется, и его копия не позднее следующего рабочего дня после поступления направляется председателю Комиссии, который организует рассмотрение предложения посредством проведения публичных слушаний в порядке и сроки, определенными настоящими Правилами. </w:t>
      </w:r>
    </w:p>
    <w:p w:rsidR="00814828" w:rsidRPr="008C3960" w:rsidRDefault="00E701EC" w:rsidP="00814828">
      <w:pPr>
        <w:pStyle w:val="ac"/>
        <w:tabs>
          <w:tab w:val="decimal" w:pos="0"/>
        </w:tabs>
        <w:spacing w:after="0" w:line="360" w:lineRule="auto"/>
        <w:ind w:firstLine="720"/>
        <w:jc w:val="both"/>
        <w:rPr>
          <w:color w:val="000000"/>
        </w:rPr>
      </w:pPr>
      <w:r>
        <w:rPr>
          <w:color w:val="000000"/>
        </w:rPr>
        <w:t>3</w:t>
      </w:r>
      <w:r w:rsidR="00814828" w:rsidRPr="008C3960">
        <w:rPr>
          <w:color w:val="000000"/>
        </w:rPr>
        <w:t>.3 Комиссия осуществляет подготовку заключения, в котором содержатся рекомендации о внесении в соответствии с поступившим предложением и по результатам публичных слушаний изменений в Правила или об отклонении данного предложения с указанием причин.</w:t>
      </w:r>
    </w:p>
    <w:p w:rsidR="00814828" w:rsidRDefault="00E701EC" w:rsidP="00814828">
      <w:pPr>
        <w:pStyle w:val="ac"/>
        <w:tabs>
          <w:tab w:val="decimal" w:pos="0"/>
        </w:tabs>
        <w:spacing w:after="0" w:line="360" w:lineRule="auto"/>
        <w:ind w:firstLine="720"/>
        <w:jc w:val="both"/>
        <w:rPr>
          <w:color w:val="000000"/>
        </w:rPr>
      </w:pPr>
      <w:r>
        <w:rPr>
          <w:color w:val="000000"/>
        </w:rPr>
        <w:t xml:space="preserve">3.4 </w:t>
      </w:r>
      <w:r w:rsidR="00814828" w:rsidRPr="008C3960">
        <w:rPr>
          <w:color w:val="000000"/>
        </w:rPr>
        <w:t>Подготовленное по итогам публичных слушаний за</w:t>
      </w:r>
      <w:r w:rsidR="00170F85">
        <w:rPr>
          <w:color w:val="000000"/>
        </w:rPr>
        <w:t>ключение Комиссии направляются Г</w:t>
      </w:r>
      <w:r w:rsidR="00814828" w:rsidRPr="008C3960">
        <w:rPr>
          <w:color w:val="000000"/>
        </w:rPr>
        <w:t xml:space="preserve">лаве администрации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814828" w:rsidRPr="008C3960">
        <w:rPr>
          <w:color w:val="000000"/>
        </w:rPr>
        <w:t xml:space="preserve">для принятия решения о внесении изменений в Правила землепользования и застройки. </w:t>
      </w:r>
    </w:p>
    <w:p w:rsidR="00E701EC" w:rsidRPr="00E701EC" w:rsidRDefault="00E701EC" w:rsidP="00E701EC">
      <w:pPr>
        <w:pStyle w:val="ac"/>
        <w:tabs>
          <w:tab w:val="decimal" w:pos="0"/>
        </w:tabs>
        <w:spacing w:after="0" w:line="360" w:lineRule="auto"/>
        <w:ind w:firstLine="720"/>
        <w:jc w:val="both"/>
      </w:pPr>
      <w:r>
        <w:rPr>
          <w:rFonts w:ascii="inherit" w:hAnsi="inherit" w:cs="Arial"/>
        </w:rPr>
        <w:t>3</w:t>
      </w:r>
      <w:r w:rsidRPr="00E701EC">
        <w:rPr>
          <w:rFonts w:ascii="inherit" w:hAnsi="inherit" w:cs="Arial"/>
        </w:rPr>
        <w:t>.5 Глава местной администрации с учетом рекомендаций, содержащихся в заключени</w:t>
      </w:r>
      <w:proofErr w:type="gramStart"/>
      <w:r w:rsidRPr="00E701EC">
        <w:rPr>
          <w:rFonts w:ascii="inherit" w:hAnsi="inherit" w:cs="Arial"/>
        </w:rPr>
        <w:t>и</w:t>
      </w:r>
      <w:proofErr w:type="gramEnd"/>
      <w:r w:rsidRPr="00E701EC">
        <w:rPr>
          <w:rFonts w:ascii="inherit" w:hAnsi="inherit" w:cs="Arial"/>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14828" w:rsidRPr="008C3960" w:rsidRDefault="00E701EC" w:rsidP="00814828">
      <w:pPr>
        <w:pStyle w:val="ac"/>
        <w:tabs>
          <w:tab w:val="decimal" w:pos="0"/>
        </w:tabs>
        <w:spacing w:after="0" w:line="360" w:lineRule="auto"/>
        <w:ind w:firstLine="720"/>
        <w:jc w:val="both"/>
        <w:rPr>
          <w:color w:val="000000"/>
        </w:rPr>
      </w:pPr>
      <w:r>
        <w:rPr>
          <w:color w:val="000000"/>
        </w:rPr>
        <w:t>3.6</w:t>
      </w:r>
      <w:proofErr w:type="gramStart"/>
      <w:r w:rsidR="00814828" w:rsidRPr="008C3960">
        <w:rPr>
          <w:color w:val="000000"/>
        </w:rPr>
        <w:t xml:space="preserve"> В</w:t>
      </w:r>
      <w:proofErr w:type="gramEnd"/>
      <w:r w:rsidR="00814828" w:rsidRPr="008C3960">
        <w:rPr>
          <w:color w:val="000000"/>
        </w:rPr>
        <w:t xml:space="preserve"> случае принятия положительного решения о внесении дополнений и </w:t>
      </w:r>
      <w:r w:rsidR="00BA40BD">
        <w:rPr>
          <w:color w:val="000000"/>
        </w:rPr>
        <w:t>изменений в настоящие Правила, Г</w:t>
      </w:r>
      <w:r w:rsidR="00814828" w:rsidRPr="008C3960">
        <w:rPr>
          <w:color w:val="000000"/>
        </w:rPr>
        <w:t xml:space="preserve">лава администрации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BA40BD">
        <w:rPr>
          <w:color w:val="000000"/>
        </w:rPr>
        <w:t xml:space="preserve">направляет проект </w:t>
      </w:r>
      <w:r w:rsidR="00814828" w:rsidRPr="008C3960">
        <w:rPr>
          <w:color w:val="000000"/>
        </w:rPr>
        <w:t>соответст</w:t>
      </w:r>
      <w:r w:rsidR="00BA40BD">
        <w:rPr>
          <w:color w:val="000000"/>
        </w:rPr>
        <w:t xml:space="preserve">вующих </w:t>
      </w:r>
      <w:r w:rsidR="00814828" w:rsidRPr="008C3960">
        <w:rPr>
          <w:color w:val="000000"/>
        </w:rPr>
        <w:t xml:space="preserve">предложений в представительный орган местного самоуправления для рассмотрения и утверждения. </w:t>
      </w:r>
    </w:p>
    <w:p w:rsidR="00814828" w:rsidRDefault="00E701EC" w:rsidP="00814828">
      <w:pPr>
        <w:pStyle w:val="ac"/>
        <w:tabs>
          <w:tab w:val="decimal" w:pos="0"/>
        </w:tabs>
        <w:spacing w:after="0" w:line="360" w:lineRule="auto"/>
        <w:ind w:firstLine="720"/>
        <w:jc w:val="both"/>
        <w:rPr>
          <w:color w:val="000000"/>
        </w:rPr>
      </w:pPr>
      <w:r>
        <w:rPr>
          <w:color w:val="000000"/>
        </w:rPr>
        <w:t>3.7</w:t>
      </w:r>
      <w:r w:rsidR="00814828" w:rsidRPr="008C3960">
        <w:rPr>
          <w:color w:val="000000"/>
        </w:rPr>
        <w:t xml:space="preserve"> Решение о внесении изменений в Правила подлежит опубликованию в средствах массовой информации. Дополнения и изменения Правил вступают в силу в день их опубликования в средствах массовой информации. </w:t>
      </w:r>
    </w:p>
    <w:p w:rsidR="00EA3F85" w:rsidRPr="00BA40BD" w:rsidRDefault="00B0030F" w:rsidP="00BA40BD">
      <w:pPr>
        <w:pStyle w:val="3"/>
        <w:spacing w:line="360" w:lineRule="auto"/>
        <w:jc w:val="both"/>
        <w:rPr>
          <w:rFonts w:ascii="Times New Roman" w:hAnsi="Times New Roman" w:cs="Times New Roman"/>
          <w:sz w:val="24"/>
          <w:szCs w:val="24"/>
        </w:rPr>
      </w:pPr>
      <w:bookmarkStart w:id="65" w:name="_Toc388451884"/>
      <w:r>
        <w:rPr>
          <w:rFonts w:ascii="Times New Roman" w:hAnsi="Times New Roman" w:cs="Times New Roman"/>
          <w:sz w:val="24"/>
          <w:szCs w:val="24"/>
        </w:rPr>
        <w:lastRenderedPageBreak/>
        <w:t>Статья 19</w:t>
      </w:r>
      <w:r w:rsidR="00EA3F85" w:rsidRPr="00BA40BD">
        <w:rPr>
          <w:rFonts w:ascii="Times New Roman" w:hAnsi="Times New Roman" w:cs="Times New Roman"/>
          <w:sz w:val="24"/>
          <w:szCs w:val="24"/>
        </w:rPr>
        <w:t>. Порядок внесения изменений в Правила в случае размещения, реконструкции объектов капитального строительства федерального значения</w:t>
      </w:r>
      <w:bookmarkEnd w:id="65"/>
    </w:p>
    <w:p w:rsidR="00EA3F85" w:rsidRDefault="00EA3F85" w:rsidP="00EA3F85">
      <w:r>
        <w:br/>
      </w:r>
      <w:r w:rsidR="00534559">
        <w:tab/>
      </w:r>
      <w:r>
        <w:t>1. Основанием для размещения объектов капитального строительства федерального значения является:</w:t>
      </w:r>
    </w:p>
    <w:p w:rsidR="00EA3F85" w:rsidRDefault="00EA3F85" w:rsidP="00EA3F85">
      <w:r>
        <w:t>1)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EA3F85" w:rsidRDefault="00EA3F85" w:rsidP="00EA3F85">
      <w:r>
        <w:t>2)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EA3F85" w:rsidRDefault="00EA3F85" w:rsidP="00EA3F85">
      <w:r>
        <w:t>3)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EA3F85" w:rsidRDefault="00EA3F85" w:rsidP="00EA3F85">
      <w:r>
        <w:t>4)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534559" w:rsidRDefault="00534559" w:rsidP="00EA3F85">
      <w:pPr>
        <w:ind w:firstLine="0"/>
      </w:pPr>
      <w:r>
        <w:tab/>
      </w:r>
      <w:r w:rsidR="00EA3F85">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EA3F85" w:rsidRDefault="00534559" w:rsidP="00EA3F85">
      <w:pPr>
        <w:ind w:firstLine="0"/>
      </w:pPr>
      <w:r>
        <w:tab/>
      </w:r>
      <w:r w:rsidR="00EA3F85">
        <w:t>К заявлению прилагаются:</w:t>
      </w:r>
    </w:p>
    <w:p w:rsidR="00EA3F85" w:rsidRDefault="00EA3F85" w:rsidP="00EA3F85">
      <w:pPr>
        <w:ind w:firstLine="0"/>
      </w:pPr>
      <w:r>
        <w:t>- документ, удостоверяющий право инвестора, заказчика (застройщика) на земельный участок (в случае если земельный участок был ранее предоставлен ин</w:t>
      </w:r>
      <w:r w:rsidR="00AC18E8">
        <w:t>вестору, заказчику (застройщику</w:t>
      </w:r>
      <w:r>
        <w:t>);</w:t>
      </w:r>
      <w:r>
        <w:br/>
        <w:t>- 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A3F85" w:rsidRDefault="00EA3F85" w:rsidP="00EA3F85">
      <w:pPr>
        <w:ind w:firstLine="0"/>
      </w:pPr>
      <w:r>
        <w:lastRenderedPageBreak/>
        <w:t>- утвержденная проектно - сметная документация (обоснование инвестиций);</w:t>
      </w:r>
      <w:r>
        <w:br/>
        <w:t xml:space="preserve">- лицензия заказчика (застройщика) или иные документы на осуществление строительной деятельности в случаях, предусмотренных законодательством Российской Федерации. </w:t>
      </w:r>
      <w:r>
        <w:br/>
      </w:r>
      <w:r w:rsidR="00534559">
        <w:tab/>
      </w:r>
      <w:r>
        <w:t>3. 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A3F85" w:rsidRDefault="00534559" w:rsidP="00BA40BD">
      <w:pPr>
        <w:ind w:firstLine="0"/>
      </w:pPr>
      <w:r>
        <w:tab/>
      </w:r>
      <w:r w:rsidR="00EA3F85">
        <w:t xml:space="preserve">4. Глава  сельского поселения </w:t>
      </w:r>
      <w:proofErr w:type="spellStart"/>
      <w:r w:rsidR="00EA3F85">
        <w:t>c</w:t>
      </w:r>
      <w:proofErr w:type="spellEnd"/>
      <w:r w:rsidR="00EA3F85">
        <w:t xml:space="preserve"> учетом рекомендаций, содержащихся в заключени</w:t>
      </w:r>
      <w:proofErr w:type="gramStart"/>
      <w:r w:rsidR="00EA3F85">
        <w:t>и</w:t>
      </w:r>
      <w:proofErr w:type="gramEnd"/>
      <w:r w:rsidR="00EA3F85">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A3F85" w:rsidRDefault="00EA3F85" w:rsidP="00EA3F85">
      <w:pPr>
        <w:ind w:firstLine="708"/>
      </w:pPr>
      <w:proofErr w:type="gramStart"/>
      <w: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соответствующим изменением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w:t>
      </w:r>
      <w:proofErr w:type="gramEnd"/>
      <w:r>
        <w:t xml:space="preserve"> по обеспечению выбора земельного участка, предварительному согласованию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EA3F85" w:rsidRDefault="00534559" w:rsidP="00BA40BD">
      <w:pPr>
        <w:ind w:firstLine="0"/>
      </w:pPr>
      <w:r>
        <w:tab/>
      </w:r>
      <w:r w:rsidR="00EA3F85">
        <w:t xml:space="preserve">5. Глава сельского поселения не </w:t>
      </w:r>
      <w:proofErr w:type="gramStart"/>
      <w:r w:rsidR="00EA3F85">
        <w:t>позднее</w:t>
      </w:r>
      <w:proofErr w:type="gramEnd"/>
      <w:r w:rsidR="00EA3F85">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B0030F">
        <w:t xml:space="preserve"> </w:t>
      </w:r>
      <w:r w:rsidR="00EA3F85">
        <w:t>в сети «Интернет».</w:t>
      </w:r>
    </w:p>
    <w:p w:rsidR="00EA3F85" w:rsidRDefault="00EA3F85" w:rsidP="00EA3F85">
      <w:pPr>
        <w:ind w:firstLine="708"/>
      </w:pPr>
      <w:r>
        <w:t xml:space="preserve"> 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 Внесение изменений в Правила осуществляется в порядке, предусмотренном статьей 17 настоящих Правил. </w:t>
      </w:r>
    </w:p>
    <w:p w:rsidR="00740AD3" w:rsidRDefault="00534559" w:rsidP="00BA40BD">
      <w:pPr>
        <w:ind w:firstLine="0"/>
      </w:pPr>
      <w:r>
        <w:lastRenderedPageBreak/>
        <w:tab/>
      </w:r>
      <w:r w:rsidR="00740AD3">
        <w:t>6</w:t>
      </w:r>
      <w:r w:rsidR="00EA3F85">
        <w:t xml:space="preserve">. Выбор земельного участка и предварительное согласование </w:t>
      </w:r>
      <w:proofErr w:type="gramStart"/>
      <w:r w:rsidR="00EA3F85">
        <w:t>места размещения объекта капитального строительства федерального значения</w:t>
      </w:r>
      <w:proofErr w:type="gramEnd"/>
      <w:r w:rsidR="00EA3F85">
        <w:t xml:space="preserve"> осуществляется в порядке, предусмотренном статьей 31 Земельного кодекса Российской Федера</w:t>
      </w:r>
      <w:r w:rsidR="00740AD3">
        <w:t xml:space="preserve">ции. </w:t>
      </w:r>
    </w:p>
    <w:p w:rsidR="00740AD3" w:rsidRDefault="00534559" w:rsidP="00E76407">
      <w:pPr>
        <w:ind w:firstLine="0"/>
      </w:pPr>
      <w:r>
        <w:tab/>
      </w:r>
      <w:r w:rsidR="00BA40BD">
        <w:t>7</w:t>
      </w:r>
      <w:r w:rsidR="00EA3F85">
        <w:t xml:space="preserve">. </w:t>
      </w:r>
      <w:proofErr w:type="gramStart"/>
      <w:r w:rsidR="00EA3F85">
        <w:t>При подготовке документации по планировке территории в соответствии с принятым решением о подготовке</w:t>
      </w:r>
      <w:proofErr w:type="gramEnd"/>
      <w:r w:rsidR="00EA3F85">
        <w:t xml:space="preserve"> проекта о внесении изменений в Правила может осуществляться разработка проектов планировки территори</w:t>
      </w:r>
      <w:r w:rsidR="00740AD3">
        <w:t>и, проектов межевания территории.</w:t>
      </w:r>
      <w:r w:rsidR="00EA3F85">
        <w:t xml:space="preserve"> </w:t>
      </w:r>
    </w:p>
    <w:p w:rsidR="00EA3F85" w:rsidRDefault="00EA3F85" w:rsidP="00E76407">
      <w:pPr>
        <w:ind w:firstLine="0"/>
        <w:rPr>
          <w:rStyle w:val="submenu-table"/>
        </w:rPr>
      </w:pPr>
    </w:p>
    <w:p w:rsidR="00EA3F85" w:rsidRPr="00BA40BD" w:rsidRDefault="00EA3F85" w:rsidP="00E76407">
      <w:pPr>
        <w:pStyle w:val="3"/>
        <w:spacing w:before="0" w:after="0" w:line="360" w:lineRule="auto"/>
        <w:jc w:val="both"/>
        <w:rPr>
          <w:rFonts w:ascii="Times New Roman" w:hAnsi="Times New Roman" w:cs="Times New Roman"/>
          <w:sz w:val="24"/>
          <w:szCs w:val="24"/>
        </w:rPr>
      </w:pPr>
      <w:bookmarkStart w:id="66" w:name="_Toc388451885"/>
      <w:r w:rsidRPr="00BA40BD">
        <w:rPr>
          <w:rFonts w:ascii="Times New Roman" w:hAnsi="Times New Roman" w:cs="Times New Roman"/>
          <w:sz w:val="24"/>
          <w:szCs w:val="24"/>
        </w:rPr>
        <w:t>Статья</w:t>
      </w:r>
      <w:r w:rsidR="00B0030F">
        <w:rPr>
          <w:rFonts w:ascii="Times New Roman" w:hAnsi="Times New Roman" w:cs="Times New Roman"/>
          <w:sz w:val="24"/>
          <w:szCs w:val="24"/>
        </w:rPr>
        <w:t xml:space="preserve"> 20</w:t>
      </w:r>
      <w:r w:rsidRPr="00BA40BD">
        <w:rPr>
          <w:rFonts w:ascii="Times New Roman" w:hAnsi="Times New Roman" w:cs="Times New Roman"/>
          <w:sz w:val="24"/>
          <w:szCs w:val="24"/>
        </w:rPr>
        <w:t>. Порядок внесения изменений в Правила в случае размещения, реконструкции объектов капитального строительства регионального значения</w:t>
      </w:r>
      <w:bookmarkEnd w:id="66"/>
    </w:p>
    <w:p w:rsidR="00740AD3" w:rsidRDefault="00EA3F85" w:rsidP="00EA3F85">
      <w:r>
        <w:t xml:space="preserve">1. 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w:t>
      </w:r>
      <w:r w:rsidR="00B0030F">
        <w:t xml:space="preserve">Ленинградской </w:t>
      </w:r>
      <w:r>
        <w:t>о</w:t>
      </w:r>
      <w:r w:rsidR="00740AD3">
        <w:t>бласти на соответствующий год.</w:t>
      </w:r>
      <w:r w:rsidR="00740AD3">
        <w:br/>
      </w:r>
      <w:r w:rsidR="00E76407">
        <w:tab/>
      </w:r>
      <w: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740AD3" w:rsidRDefault="00EA3F85" w:rsidP="00EA3F85">
      <w:r>
        <w:t>К заявлению прилагаются:</w:t>
      </w:r>
    </w:p>
    <w:p w:rsidR="00740AD3" w:rsidRDefault="00EA3F85" w:rsidP="00EA3F85">
      <w:r>
        <w:t>- документ, удостоверяющий право инвестора, заказчика (застройщика) на земельный участок (в случае если земельный участок был ранее предоставлен инвестору</w:t>
      </w:r>
      <w:r w:rsidR="00740AD3">
        <w:t>, заказчику (застройщику)</w:t>
      </w:r>
      <w:r>
        <w:t>;</w:t>
      </w:r>
    </w:p>
    <w:p w:rsidR="00740AD3" w:rsidRDefault="00EA3F85" w:rsidP="00EA3F85">
      <w:r>
        <w:t>- 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740AD3" w:rsidRDefault="00EA3F85" w:rsidP="00EA3F85">
      <w:r>
        <w:t xml:space="preserve">- положительное заключение </w:t>
      </w:r>
      <w:r w:rsidR="00740AD3">
        <w:t xml:space="preserve">уполномоченного в вопросах </w:t>
      </w:r>
      <w:r>
        <w:t>арх</w:t>
      </w:r>
      <w:r w:rsidR="00740AD3">
        <w:t xml:space="preserve">итектуры и строительства исполнительного органа государственного власти </w:t>
      </w:r>
      <w:r>
        <w:t xml:space="preserve"> </w:t>
      </w:r>
      <w:r w:rsidR="00541303">
        <w:t xml:space="preserve">Ленинградской </w:t>
      </w:r>
      <w:r>
        <w:t>области о возможности размещения объектов капитального строительства регионального значения на заявленном земельном участке;</w:t>
      </w:r>
    </w:p>
    <w:p w:rsidR="00740AD3" w:rsidRDefault="00EA3F85" w:rsidP="00EA3F85">
      <w:r>
        <w:t>- утвержденная проектно - сметная документ</w:t>
      </w:r>
      <w:r w:rsidR="00740AD3">
        <w:t>ация (обоснование инвестиций);</w:t>
      </w:r>
    </w:p>
    <w:p w:rsidR="00740AD3" w:rsidRDefault="00EA3F85" w:rsidP="00EA3F85">
      <w:r>
        <w:t>- лицензия заказчика (застройщика) или иные документы на осуществление строительной деятельности в случаях, предусмотренных законодат</w:t>
      </w:r>
      <w:r w:rsidR="00740AD3">
        <w:t>ельством Российской Федерации.</w:t>
      </w:r>
      <w:r w:rsidR="00740AD3">
        <w:br/>
      </w:r>
      <w:r w:rsidR="00E76407">
        <w:lastRenderedPageBreak/>
        <w:tab/>
      </w:r>
      <w:r>
        <w:t>3.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40AD3" w:rsidRDefault="00E76407" w:rsidP="00EA3F85">
      <w:r>
        <w:t>4</w:t>
      </w:r>
      <w:r w:rsidR="00EA3F85">
        <w:t xml:space="preserve">. Глава </w:t>
      </w:r>
      <w:r w:rsidR="00740AD3">
        <w:t xml:space="preserve"> сельского поселения </w:t>
      </w:r>
      <w:r w:rsidR="00EA3F85">
        <w:t>с учетом рекомендаций, содержащихся в заключении,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w:t>
      </w:r>
      <w:r w:rsidR="00740AD3">
        <w:t xml:space="preserve">ию такого решения заявителям. </w:t>
      </w:r>
    </w:p>
    <w:p w:rsidR="00740AD3" w:rsidRDefault="00EA3F85" w:rsidP="00EA3F85">
      <w:proofErr w:type="gramStart"/>
      <w: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соответствующем изменении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w:t>
      </w:r>
      <w:proofErr w:type="gramEnd"/>
      <w:r>
        <w:t xml:space="preserve"> по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территории или внесению изменений в ранее утвержденную документацию по планировке территории.</w:t>
      </w:r>
    </w:p>
    <w:p w:rsidR="00740AD3" w:rsidRDefault="00740AD3" w:rsidP="00EA3F85">
      <w:r>
        <w:t>В случае</w:t>
      </w:r>
      <w:proofErr w:type="gramStart"/>
      <w:r>
        <w:t>,</w:t>
      </w:r>
      <w:proofErr w:type="gramEnd"/>
      <w:r w:rsidR="00EA3F85">
        <w:t xml:space="preserve"> если предполагаемое размещение объекта капитального строительства регионального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40AD3" w:rsidRDefault="00E76407" w:rsidP="00740AD3">
      <w:r>
        <w:t>5</w:t>
      </w:r>
      <w:r w:rsidR="00EA3F85">
        <w:t xml:space="preserve">. </w:t>
      </w:r>
      <w:proofErr w:type="gramStart"/>
      <w:r w:rsidR="00EA3F85">
        <w:t xml:space="preserve">Глава </w:t>
      </w:r>
      <w:r w:rsidR="00740AD3">
        <w:t xml:space="preserve"> сельского поселения </w:t>
      </w:r>
      <w:r w:rsidR="00EA3F85">
        <w:t>не позднее</w:t>
      </w:r>
      <w:r w:rsidR="00740AD3">
        <w:t>,</w:t>
      </w:r>
      <w:r w:rsidR="00EA3F85">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740AD3">
        <w:t xml:space="preserve"> </w:t>
      </w:r>
      <w:r w:rsidR="00EA3F85">
        <w:t xml:space="preserve">и размещение указанного сообщения на официальном сайте муниципального образования в сети «Интернет». </w:t>
      </w:r>
      <w:proofErr w:type="gramEnd"/>
    </w:p>
    <w:p w:rsidR="00740AD3" w:rsidRDefault="00EA3F85" w:rsidP="00740AD3">
      <w:r>
        <w:t>Внесение изменений в Правила осуществляется в порядке, предусмотренном стать</w:t>
      </w:r>
      <w:r w:rsidR="00740AD3">
        <w:t>ей</w:t>
      </w:r>
      <w:r>
        <w:t xml:space="preserve"> 31 и 32 Градостроительного</w:t>
      </w:r>
      <w:r w:rsidR="00740AD3">
        <w:t xml:space="preserve"> кодекса Российской Федерации.</w:t>
      </w:r>
    </w:p>
    <w:p w:rsidR="00740AD3" w:rsidRDefault="00E76407" w:rsidP="00740AD3">
      <w:r>
        <w:lastRenderedPageBreak/>
        <w:t>6</w:t>
      </w:r>
      <w:r w:rsidR="00EA3F85">
        <w:t xml:space="preserve">. Внесение изменений в Генеральный план осуществляется в порядке, предусмотренном статьей </w:t>
      </w:r>
      <w:r w:rsidR="0017377D" w:rsidRPr="0017377D">
        <w:t>18</w:t>
      </w:r>
      <w:r w:rsidR="00740AD3" w:rsidRPr="0017377D">
        <w:t xml:space="preserve"> настоящих Правил.</w:t>
      </w:r>
      <w:r w:rsidR="00740AD3">
        <w:t xml:space="preserve"> </w:t>
      </w:r>
    </w:p>
    <w:p w:rsidR="00DD5C2D" w:rsidRDefault="00E76407" w:rsidP="00740AD3">
      <w:r>
        <w:t>7</w:t>
      </w:r>
      <w:r w:rsidR="00EA3F85">
        <w:t xml:space="preserve">. Выбор земельного участка и предварительное согласование </w:t>
      </w:r>
      <w:proofErr w:type="gramStart"/>
      <w:r w:rsidR="00EA3F85">
        <w:t>места размещения объекта капитального строительства регионального значения</w:t>
      </w:r>
      <w:proofErr w:type="gramEnd"/>
      <w:r w:rsidR="00EA3F85">
        <w:t xml:space="preserve"> осуществляется в порядке, предусмотренном статьей 31 Земельног</w:t>
      </w:r>
      <w:r w:rsidR="00DD5C2D">
        <w:t>о кодекса Российской Федерации.</w:t>
      </w:r>
    </w:p>
    <w:p w:rsidR="00740AD3" w:rsidRDefault="00E76407" w:rsidP="00740AD3">
      <w:r>
        <w:t>8</w:t>
      </w:r>
      <w:r w:rsidR="00EA3F85">
        <w:t xml:space="preserve">. </w:t>
      </w:r>
      <w:proofErr w:type="gramStart"/>
      <w:r w:rsidR="00EA3F85">
        <w:t>При подготовке документации по планировке территории в соответствии с принятым решением о подготовке</w:t>
      </w:r>
      <w:proofErr w:type="gramEnd"/>
      <w:r w:rsidR="00EA3F85">
        <w:t xml:space="preserve"> проекта о внесении изменений в Правила может осуществляться разработка проектов планировки территории</w:t>
      </w:r>
      <w:r w:rsidR="00740AD3">
        <w:t>, проектов межевания территории.</w:t>
      </w:r>
    </w:p>
    <w:p w:rsidR="00EA3F85" w:rsidRDefault="00EA3F85" w:rsidP="00EA3F85">
      <w:pPr>
        <w:rPr>
          <w:rStyle w:val="submenu-table"/>
        </w:rPr>
      </w:pPr>
    </w:p>
    <w:p w:rsidR="00EA3F85" w:rsidRPr="00BA40BD" w:rsidRDefault="00B0030F" w:rsidP="00BA40BD">
      <w:pPr>
        <w:pStyle w:val="3"/>
        <w:spacing w:line="360" w:lineRule="auto"/>
        <w:jc w:val="both"/>
        <w:rPr>
          <w:rFonts w:ascii="Times New Roman" w:hAnsi="Times New Roman" w:cs="Times New Roman"/>
          <w:sz w:val="24"/>
          <w:szCs w:val="24"/>
        </w:rPr>
      </w:pPr>
      <w:bookmarkStart w:id="67" w:name="_Toc388451886"/>
      <w:r>
        <w:rPr>
          <w:rFonts w:ascii="Times New Roman" w:hAnsi="Times New Roman" w:cs="Times New Roman"/>
          <w:sz w:val="24"/>
          <w:szCs w:val="24"/>
        </w:rPr>
        <w:t>Статья 21</w:t>
      </w:r>
      <w:r w:rsidR="00EA3F85" w:rsidRPr="00BA40BD">
        <w:rPr>
          <w:rFonts w:ascii="Times New Roman" w:hAnsi="Times New Roman" w:cs="Times New Roman"/>
          <w:sz w:val="24"/>
          <w:szCs w:val="24"/>
        </w:rPr>
        <w:t xml:space="preserve">. Порядок внесения изменений в Правила в случае выявления на территории </w:t>
      </w:r>
      <w:r w:rsidR="0058089D" w:rsidRPr="0058089D">
        <w:rPr>
          <w:rFonts w:ascii="Times New Roman" w:hAnsi="Times New Roman" w:cs="Times New Roman"/>
          <w:sz w:val="24"/>
          <w:szCs w:val="24"/>
        </w:rPr>
        <w:t>МО «</w:t>
      </w:r>
      <w:proofErr w:type="spellStart"/>
      <w:r w:rsidR="0058089D" w:rsidRPr="0058089D">
        <w:rPr>
          <w:rFonts w:ascii="Times New Roman" w:hAnsi="Times New Roman" w:cs="Times New Roman"/>
          <w:sz w:val="24"/>
          <w:szCs w:val="24"/>
        </w:rPr>
        <w:t>Нежновское</w:t>
      </w:r>
      <w:proofErr w:type="spellEnd"/>
      <w:r w:rsidR="0058089D" w:rsidRPr="0058089D">
        <w:rPr>
          <w:rFonts w:ascii="Times New Roman" w:hAnsi="Times New Roman" w:cs="Times New Roman"/>
          <w:sz w:val="24"/>
          <w:szCs w:val="24"/>
        </w:rPr>
        <w:t xml:space="preserve"> сельское поселение»</w:t>
      </w:r>
      <w:r w:rsidR="0058089D" w:rsidRPr="00E558B8">
        <w:t xml:space="preserve"> </w:t>
      </w:r>
      <w:r w:rsidR="00EA3F85" w:rsidRPr="00BA40BD">
        <w:rPr>
          <w:rFonts w:ascii="Times New Roman" w:hAnsi="Times New Roman" w:cs="Times New Roman"/>
          <w:sz w:val="24"/>
          <w:szCs w:val="24"/>
        </w:rPr>
        <w:t>объектов культурного наследия</w:t>
      </w:r>
      <w:bookmarkEnd w:id="67"/>
    </w:p>
    <w:p w:rsidR="004472BA" w:rsidRDefault="00EA3F85" w:rsidP="00EA3F85">
      <w:pPr>
        <w:pStyle w:val="ac"/>
        <w:tabs>
          <w:tab w:val="decimal" w:pos="0"/>
        </w:tabs>
        <w:spacing w:after="0" w:line="360" w:lineRule="auto"/>
        <w:ind w:firstLine="720"/>
        <w:jc w:val="both"/>
      </w:pPr>
      <w:r>
        <w:t xml:space="preserve">1. </w:t>
      </w:r>
      <w:proofErr w:type="gramStart"/>
      <w:r>
        <w:t>Предложения о внесении изменений в Правила, связанные с выявлением объектов культурного наследия, направляются уполномоченным органом</w:t>
      </w:r>
      <w:r w:rsidR="004472BA">
        <w:t xml:space="preserve"> </w:t>
      </w:r>
      <w:r w:rsidR="00182FF5">
        <w:t xml:space="preserve">Ленинградской </w:t>
      </w:r>
      <w:r>
        <w:t>области в сфере государственной охраны объектов культурного наследия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w:t>
      </w:r>
      <w:r w:rsidR="004472BA">
        <w:t>тствующих изменений в Правила.</w:t>
      </w:r>
      <w:proofErr w:type="gramEnd"/>
      <w:r w:rsidR="004472BA">
        <w:br/>
      </w:r>
      <w:r>
        <w:t>К заявлению прилагаются следующие документы:</w:t>
      </w:r>
    </w:p>
    <w:p w:rsidR="004472BA" w:rsidRDefault="00EA3F85" w:rsidP="004472BA">
      <w:pPr>
        <w:pStyle w:val="ac"/>
        <w:tabs>
          <w:tab w:val="decimal" w:pos="0"/>
        </w:tabs>
        <w:spacing w:after="0" w:line="360" w:lineRule="auto"/>
        <w:ind w:firstLine="720"/>
        <w:jc w:val="both"/>
      </w:pPr>
      <w:proofErr w:type="gramStart"/>
      <w:r>
        <w:t>- 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пунктом 14 Инструкции «О порядке учета, обеспечения сохранности, содержания, использования и реставрации недвижимых памятников истории и культуры», утвержденный приказом Министерства культу</w:t>
      </w:r>
      <w:r w:rsidR="004472BA">
        <w:t>ры СССР</w:t>
      </w:r>
      <w:proofErr w:type="gramEnd"/>
      <w:r w:rsidR="004472BA">
        <w:t xml:space="preserve"> от 13.05.1986 № 203;</w:t>
      </w:r>
    </w:p>
    <w:p w:rsidR="004472BA" w:rsidRDefault="00EA3F85" w:rsidP="004472BA">
      <w:pPr>
        <w:pStyle w:val="ac"/>
        <w:tabs>
          <w:tab w:val="decimal" w:pos="0"/>
        </w:tabs>
        <w:spacing w:after="0" w:line="360" w:lineRule="auto"/>
        <w:ind w:firstLine="720"/>
        <w:jc w:val="both"/>
      </w:pPr>
      <w:r>
        <w:t>- заключение государственной экспертизы о возможности признания вновь выявленного объекта объектом культурного наследия;</w:t>
      </w:r>
    </w:p>
    <w:p w:rsidR="004472BA" w:rsidRDefault="00EA3F85" w:rsidP="004472BA">
      <w:pPr>
        <w:pStyle w:val="ac"/>
        <w:tabs>
          <w:tab w:val="decimal" w:pos="0"/>
        </w:tabs>
        <w:spacing w:after="0" w:line="360" w:lineRule="auto"/>
        <w:ind w:firstLine="720"/>
        <w:jc w:val="both"/>
      </w:pPr>
      <w:r>
        <w:t>- схему границ территории выявленного</w:t>
      </w:r>
      <w:r w:rsidR="004472BA">
        <w:t xml:space="preserve"> объекта культурного наследия</w:t>
      </w:r>
    </w:p>
    <w:p w:rsidR="004472BA" w:rsidRDefault="00EA3F85" w:rsidP="004472BA">
      <w:pPr>
        <w:pStyle w:val="ac"/>
        <w:tabs>
          <w:tab w:val="decimal" w:pos="0"/>
        </w:tabs>
        <w:spacing w:after="0" w:line="360" w:lineRule="auto"/>
        <w:ind w:firstLine="720"/>
        <w:jc w:val="both"/>
      </w:pPr>
      <w:r>
        <w:t>- карты-схемы границ охранных зон выявленного</w:t>
      </w:r>
      <w:r w:rsidR="004472BA">
        <w:t xml:space="preserve"> объекта культурного наследия</w:t>
      </w:r>
    </w:p>
    <w:p w:rsidR="004472BA" w:rsidRDefault="00EA3F85" w:rsidP="004472BA">
      <w:pPr>
        <w:pStyle w:val="ac"/>
        <w:tabs>
          <w:tab w:val="decimal" w:pos="0"/>
        </w:tabs>
        <w:spacing w:after="0" w:line="360" w:lineRule="auto"/>
        <w:ind w:firstLine="720"/>
        <w:jc w:val="both"/>
      </w:pPr>
      <w:r>
        <w:t>- иные предусмотренны</w:t>
      </w:r>
      <w:r w:rsidR="004472BA">
        <w:t>е законодательством документы.</w:t>
      </w:r>
    </w:p>
    <w:p w:rsidR="00182FF5" w:rsidRDefault="0058089D" w:rsidP="004472BA">
      <w:pPr>
        <w:pStyle w:val="ac"/>
        <w:tabs>
          <w:tab w:val="decimal" w:pos="0"/>
        </w:tabs>
        <w:spacing w:after="0" w:line="360" w:lineRule="auto"/>
        <w:jc w:val="both"/>
      </w:pPr>
      <w:r>
        <w:tab/>
        <w:t>2</w:t>
      </w:r>
      <w:r w:rsidR="00EA3F85">
        <w:t xml:space="preserve">. Глава </w:t>
      </w:r>
      <w:r w:rsidR="00182FF5">
        <w:t xml:space="preserve">сельского поселения </w:t>
      </w:r>
      <w:r w:rsidR="00EA3F85">
        <w:t>с учетом рекомендаций, содержащихся в заключени</w:t>
      </w:r>
      <w:proofErr w:type="gramStart"/>
      <w:r w:rsidR="00EA3F85">
        <w:t>и</w:t>
      </w:r>
      <w:proofErr w:type="gramEnd"/>
      <w:r w:rsidR="00EA3F85">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w:t>
      </w:r>
      <w:r w:rsidR="00EA3F85">
        <w:lastRenderedPageBreak/>
        <w:t>Правила с указанием причин отклонения и направляет копию такого решения в уполномоченный орган</w:t>
      </w:r>
      <w:r w:rsidR="00182FF5">
        <w:t xml:space="preserve"> Ленинградской </w:t>
      </w:r>
      <w:r w:rsidR="00EA3F85">
        <w:t xml:space="preserve"> области в сфере государственной охраны </w:t>
      </w:r>
      <w:r w:rsidR="00F42C08">
        <w:t xml:space="preserve">объектов культурного наследия. </w:t>
      </w:r>
    </w:p>
    <w:p w:rsidR="00182FF5" w:rsidRDefault="00182FF5" w:rsidP="004472BA">
      <w:pPr>
        <w:pStyle w:val="ac"/>
        <w:tabs>
          <w:tab w:val="decimal" w:pos="0"/>
        </w:tabs>
        <w:spacing w:after="0" w:line="360" w:lineRule="auto"/>
        <w:jc w:val="both"/>
      </w:pPr>
      <w:r>
        <w:tab/>
      </w:r>
      <w:r w:rsidR="00EA3F85">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w:t>
      </w:r>
      <w:r>
        <w:t xml:space="preserve"> в Правила.</w:t>
      </w:r>
    </w:p>
    <w:p w:rsidR="0058089D" w:rsidRDefault="0058089D" w:rsidP="004472BA">
      <w:pPr>
        <w:pStyle w:val="ac"/>
        <w:tabs>
          <w:tab w:val="decimal" w:pos="0"/>
        </w:tabs>
        <w:spacing w:after="0" w:line="360" w:lineRule="auto"/>
        <w:jc w:val="both"/>
      </w:pPr>
      <w:r>
        <w:tab/>
        <w:t>3</w:t>
      </w:r>
      <w:r w:rsidR="00EA3F85">
        <w:t>. Проект о внесении изменений в Правила подлежит обязательному рассмотрению на публичных слушаниях в порядке, установленном Положением о порядке организации и проведения публичных слушаний в</w:t>
      </w:r>
      <w:r w:rsidR="00F42C08">
        <w:t>.</w:t>
      </w:r>
      <w:r w:rsidRPr="0058089D">
        <w:t xml:space="preserve"> </w:t>
      </w:r>
      <w:r>
        <w:t>МО «</w:t>
      </w:r>
      <w:proofErr w:type="spellStart"/>
      <w:r>
        <w:t>Нежновское</w:t>
      </w:r>
      <w:proofErr w:type="spellEnd"/>
      <w:r>
        <w:t xml:space="preserve"> </w:t>
      </w:r>
      <w:r w:rsidRPr="00E558B8">
        <w:t>сельско</w:t>
      </w:r>
      <w:r>
        <w:t>е</w:t>
      </w:r>
      <w:r w:rsidRPr="00E558B8">
        <w:t xml:space="preserve"> поселени</w:t>
      </w:r>
      <w:r>
        <w:t>е»</w:t>
      </w:r>
    </w:p>
    <w:p w:rsidR="004472BA" w:rsidRDefault="0058089D" w:rsidP="00E76407">
      <w:pPr>
        <w:pStyle w:val="ac"/>
        <w:tabs>
          <w:tab w:val="decimal" w:pos="0"/>
        </w:tabs>
        <w:spacing w:after="0" w:line="360" w:lineRule="auto"/>
        <w:jc w:val="both"/>
      </w:pPr>
      <w:r>
        <w:tab/>
        <w:t>4</w:t>
      </w:r>
      <w:r w:rsidR="00EA3F85">
        <w:t>. Изменения, внесенные в Правила, подлежат опубликованию в порядке, установленном для официального опубликования муниципальных правовых</w:t>
      </w:r>
      <w:r w:rsidR="004472BA">
        <w:t xml:space="preserve"> </w:t>
      </w:r>
      <w:r w:rsidR="00BB3B3D">
        <w:t>актов</w:t>
      </w:r>
      <w:r w:rsidRPr="0058089D">
        <w:t xml:space="preserve"> </w:t>
      </w:r>
      <w:r>
        <w:t>МО «</w:t>
      </w:r>
      <w:proofErr w:type="spellStart"/>
      <w:r>
        <w:t>Нежновское</w:t>
      </w:r>
      <w:proofErr w:type="spellEnd"/>
      <w:r>
        <w:t xml:space="preserve"> </w:t>
      </w:r>
      <w:r w:rsidRPr="00E558B8">
        <w:t>сельско</w:t>
      </w:r>
      <w:r>
        <w:t>е</w:t>
      </w:r>
      <w:r w:rsidRPr="00E558B8">
        <w:t xml:space="preserve"> поселени</w:t>
      </w:r>
      <w:r>
        <w:t>е»</w:t>
      </w:r>
      <w:r w:rsidR="00F42C08">
        <w:t xml:space="preserve">, </w:t>
      </w:r>
      <w:r w:rsidR="00EA3F85">
        <w:t>а также размещаются на официальном с</w:t>
      </w:r>
      <w:r>
        <w:t>айте муниципального образования</w:t>
      </w:r>
      <w:r w:rsidR="004472BA">
        <w:t>.</w:t>
      </w:r>
    </w:p>
    <w:p w:rsidR="000201CE" w:rsidRDefault="0058089D" w:rsidP="00E76407">
      <w:pPr>
        <w:pStyle w:val="ac"/>
        <w:tabs>
          <w:tab w:val="decimal" w:pos="0"/>
        </w:tabs>
        <w:spacing w:after="0" w:line="360" w:lineRule="auto"/>
        <w:jc w:val="both"/>
        <w:rPr>
          <w:color w:val="000000"/>
        </w:rPr>
      </w:pPr>
      <w:r>
        <w:tab/>
        <w:t>5</w:t>
      </w:r>
      <w:r w:rsidR="00EA3F85">
        <w:t>.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201CE" w:rsidRDefault="000201CE" w:rsidP="00E76407">
      <w:pPr>
        <w:pStyle w:val="ac"/>
        <w:tabs>
          <w:tab w:val="decimal" w:pos="0"/>
        </w:tabs>
        <w:spacing w:after="0" w:line="360" w:lineRule="auto"/>
        <w:jc w:val="both"/>
        <w:rPr>
          <w:color w:val="000000"/>
        </w:rPr>
      </w:pPr>
    </w:p>
    <w:p w:rsidR="006A4F1D" w:rsidRPr="00E76407" w:rsidRDefault="00B0030F" w:rsidP="00E76407">
      <w:pPr>
        <w:pStyle w:val="3"/>
        <w:spacing w:before="0" w:after="0" w:line="360" w:lineRule="auto"/>
        <w:jc w:val="both"/>
        <w:rPr>
          <w:rFonts w:ascii="Times New Roman" w:hAnsi="Times New Roman" w:cs="Times New Roman"/>
          <w:sz w:val="24"/>
          <w:szCs w:val="24"/>
        </w:rPr>
      </w:pPr>
      <w:bookmarkStart w:id="68" w:name="_Toc388451887"/>
      <w:r>
        <w:rPr>
          <w:rFonts w:ascii="Times New Roman" w:hAnsi="Times New Roman" w:cs="Times New Roman"/>
          <w:sz w:val="24"/>
          <w:szCs w:val="24"/>
        </w:rPr>
        <w:t>Статья 22</w:t>
      </w:r>
      <w:r w:rsidR="006A4F1D" w:rsidRPr="007D5E3C">
        <w:rPr>
          <w:rFonts w:ascii="Times New Roman" w:hAnsi="Times New Roman" w:cs="Times New Roman"/>
          <w:sz w:val="24"/>
          <w:szCs w:val="24"/>
        </w:rPr>
        <w:t>.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w:t>
      </w:r>
      <w:r w:rsidR="00182FF5">
        <w:rPr>
          <w:rFonts w:ascii="Times New Roman" w:hAnsi="Times New Roman" w:cs="Times New Roman"/>
          <w:sz w:val="24"/>
          <w:szCs w:val="24"/>
        </w:rPr>
        <w:t>тории, утвержденной Главой а</w:t>
      </w:r>
      <w:r w:rsidR="006A4F1D" w:rsidRPr="007D5E3C">
        <w:rPr>
          <w:rFonts w:ascii="Times New Roman" w:hAnsi="Times New Roman" w:cs="Times New Roman"/>
          <w:sz w:val="24"/>
          <w:szCs w:val="24"/>
        </w:rPr>
        <w:t>дминистрации сельского поселения</w:t>
      </w:r>
      <w:bookmarkEnd w:id="68"/>
      <w:r w:rsidR="00E76407">
        <w:rPr>
          <w:rFonts w:ascii="Times New Roman" w:hAnsi="Times New Roman" w:cs="Times New Roman"/>
          <w:sz w:val="24"/>
          <w:szCs w:val="24"/>
        </w:rPr>
        <w:t xml:space="preserve"> </w:t>
      </w:r>
    </w:p>
    <w:p w:rsidR="007D5E3C" w:rsidRDefault="006A4F1D" w:rsidP="007D5E3C">
      <w:pPr>
        <w:pStyle w:val="ac"/>
        <w:tabs>
          <w:tab w:val="decimal" w:pos="0"/>
        </w:tabs>
        <w:spacing w:after="0" w:line="360" w:lineRule="auto"/>
        <w:ind w:firstLine="720"/>
        <w:jc w:val="both"/>
      </w:pPr>
      <w:r>
        <w:t xml:space="preserve">1. </w:t>
      </w:r>
      <w:proofErr w:type="gramStart"/>
      <w:r>
        <w:t>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w:t>
      </w:r>
      <w:r w:rsidR="00093C67">
        <w:t xml:space="preserve"> сельского поселения</w:t>
      </w:r>
      <w:r>
        <w:t>, направляются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roofErr w:type="gramEnd"/>
    </w:p>
    <w:p w:rsidR="006A4F1D" w:rsidRPr="007D5E3C" w:rsidRDefault="007D5E3C" w:rsidP="007D5E3C">
      <w:pPr>
        <w:pStyle w:val="ac"/>
        <w:tabs>
          <w:tab w:val="decimal" w:pos="0"/>
        </w:tabs>
        <w:spacing w:after="0" w:line="360" w:lineRule="auto"/>
        <w:ind w:firstLine="720"/>
        <w:jc w:val="both"/>
      </w:pPr>
      <w:r>
        <w:t xml:space="preserve">2. </w:t>
      </w:r>
      <w:r w:rsidR="006A4F1D" w:rsidRPr="007D5E3C">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7D5E3C" w:rsidRDefault="006A4F1D" w:rsidP="000A4EFB">
      <w:pPr>
        <w:numPr>
          <w:ilvl w:val="0"/>
          <w:numId w:val="17"/>
        </w:numPr>
      </w:pPr>
      <w:r>
        <w:lastRenderedPageBreak/>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D5E3C" w:rsidRDefault="006A4F1D" w:rsidP="000A4EFB">
      <w:pPr>
        <w:numPr>
          <w:ilvl w:val="0"/>
          <w:numId w:val="17"/>
        </w:numPr>
      </w:pPr>
      <w:r>
        <w:t xml:space="preserve">В целях подготовки заключения Комиссия направляет запросы в органы, уполномоченные регулировать землепользование и застройку на территории </w:t>
      </w:r>
      <w:r w:rsidR="007D5E3C">
        <w:t xml:space="preserve">сельского поселения </w:t>
      </w:r>
      <w:r>
        <w:t>по вопросам</w:t>
      </w:r>
      <w:r w:rsidR="007D5E3C">
        <w:t>, отнесенным к их компетенции.</w:t>
      </w:r>
      <w:r w:rsidR="007D5E3C">
        <w:br/>
      </w:r>
      <w: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D5E3C" w:rsidRDefault="006A4F1D" w:rsidP="000A4EFB">
      <w:pPr>
        <w:numPr>
          <w:ilvl w:val="0"/>
          <w:numId w:val="17"/>
        </w:numPr>
      </w:pPr>
      <w:r>
        <w:t xml:space="preserve">Глава </w:t>
      </w:r>
      <w:r w:rsidR="007D5E3C">
        <w:t xml:space="preserve"> сельского поселения </w:t>
      </w:r>
      <w:r>
        <w:t>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w:t>
      </w:r>
      <w:r w:rsidR="007D5E3C">
        <w:t>.</w:t>
      </w:r>
      <w:r>
        <w:t xml:space="preserve"> </w:t>
      </w:r>
    </w:p>
    <w:p w:rsidR="00C429D0" w:rsidRDefault="006A4F1D" w:rsidP="000A4EFB">
      <w:pPr>
        <w:numPr>
          <w:ilvl w:val="0"/>
          <w:numId w:val="17"/>
        </w:numPr>
      </w:pPr>
      <w:proofErr w:type="gramStart"/>
      <w:r>
        <w:t>Глава</w:t>
      </w:r>
      <w:r w:rsidR="00093C67">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t>не позднее</w:t>
      </w:r>
      <w:r w:rsidR="0058089D">
        <w:t>,</w:t>
      </w:r>
      <w: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w:t>
      </w:r>
      <w:r w:rsidR="007D5E3C">
        <w:t xml:space="preserve">сельского поселения </w:t>
      </w:r>
      <w:r>
        <w:t xml:space="preserve">и размещение указанного сообщения на официальном сайте муниципального образования </w:t>
      </w:r>
      <w:proofErr w:type="gramEnd"/>
    </w:p>
    <w:p w:rsidR="007D5E3C" w:rsidRDefault="006A4F1D" w:rsidP="00E76407">
      <w:pPr>
        <w:numPr>
          <w:ilvl w:val="0"/>
          <w:numId w:val="17"/>
        </w:numPr>
      </w:pPr>
      <w:r>
        <w:t>Проект о внесении изменений в Правила подлежит обязательному рассмотрению на публичных слушаниях в порядке, установленном Положением о порядке организации и проведения публичных слушаний в</w:t>
      </w:r>
      <w:r w:rsidR="007D5E3C">
        <w:t xml:space="preserve"> сельском поселении</w:t>
      </w:r>
      <w:r>
        <w:t>.</w:t>
      </w:r>
    </w:p>
    <w:p w:rsidR="00E76407" w:rsidRDefault="00E76407" w:rsidP="00E76407">
      <w:pPr>
        <w:pStyle w:val="3"/>
        <w:spacing w:before="0" w:after="0" w:line="360" w:lineRule="auto"/>
        <w:rPr>
          <w:rFonts w:ascii="Times New Roman" w:hAnsi="Times New Roman" w:cs="Times New Roman"/>
          <w:sz w:val="24"/>
          <w:szCs w:val="24"/>
        </w:rPr>
      </w:pPr>
      <w:bookmarkStart w:id="69" w:name="_Toc388451888"/>
    </w:p>
    <w:p w:rsidR="006A4F1D" w:rsidRPr="00BA40BD" w:rsidRDefault="00B0030F" w:rsidP="00E76407">
      <w:pPr>
        <w:pStyle w:val="3"/>
        <w:spacing w:before="0" w:after="0" w:line="360" w:lineRule="auto"/>
        <w:rPr>
          <w:rFonts w:ascii="Times New Roman" w:hAnsi="Times New Roman" w:cs="Times New Roman"/>
          <w:sz w:val="24"/>
          <w:szCs w:val="24"/>
        </w:rPr>
      </w:pPr>
      <w:r>
        <w:rPr>
          <w:rFonts w:ascii="Times New Roman" w:hAnsi="Times New Roman" w:cs="Times New Roman"/>
          <w:sz w:val="24"/>
          <w:szCs w:val="24"/>
        </w:rPr>
        <w:t>Статья 23</w:t>
      </w:r>
      <w:r w:rsidR="006A4F1D" w:rsidRPr="00BA40BD">
        <w:rPr>
          <w:rFonts w:ascii="Times New Roman" w:hAnsi="Times New Roman" w:cs="Times New Roman"/>
          <w:sz w:val="24"/>
          <w:szCs w:val="24"/>
        </w:rPr>
        <w:t xml:space="preserve">. </w:t>
      </w:r>
      <w:r>
        <w:rPr>
          <w:rFonts w:ascii="Times New Roman" w:hAnsi="Times New Roman" w:cs="Times New Roman"/>
          <w:sz w:val="24"/>
          <w:szCs w:val="24"/>
        </w:rPr>
        <w:tab/>
      </w:r>
      <w:r w:rsidR="006A4F1D" w:rsidRPr="00BA40BD">
        <w:rPr>
          <w:rFonts w:ascii="Times New Roman" w:hAnsi="Times New Roman" w:cs="Times New Roman"/>
          <w:sz w:val="24"/>
          <w:szCs w:val="24"/>
        </w:rPr>
        <w:t>Порядок внесения изменений в Правила по заявлениям физических или юридических лиц</w:t>
      </w:r>
      <w:bookmarkEnd w:id="69"/>
    </w:p>
    <w:p w:rsidR="00CC3060" w:rsidRDefault="006A4F1D" w:rsidP="00CC3060">
      <w:r>
        <w:br/>
      </w:r>
      <w:r w:rsidR="00E76407">
        <w:tab/>
      </w:r>
      <w:r>
        <w:t xml:space="preserve">1. 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29D0" w:rsidRDefault="00E76407" w:rsidP="00CC3060">
      <w:pPr>
        <w:ind w:firstLine="0"/>
      </w:pPr>
      <w:r>
        <w:lastRenderedPageBreak/>
        <w:tab/>
      </w:r>
      <w:r w:rsidR="006A4F1D">
        <w:t xml:space="preserve">2. Предложения </w:t>
      </w:r>
      <w:proofErr w:type="gramStart"/>
      <w:r w:rsidR="006A4F1D">
        <w:t>о внесении изменений в Правила в связи с размещением объекта капитального строительства на предназначенном для строительства</w:t>
      </w:r>
      <w:proofErr w:type="gramEnd"/>
      <w:r w:rsidR="006A4F1D">
        <w:t xml:space="preserve"> земельном участке направляются в Комиссию в форме заявления.</w:t>
      </w:r>
    </w:p>
    <w:p w:rsidR="00C429D0" w:rsidRDefault="006A4F1D" w:rsidP="006A4F1D">
      <w:proofErr w:type="gramStart"/>
      <w: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t xml:space="preserve">,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w:t>
      </w:r>
      <w:r w:rsidR="00C429D0">
        <w:t>в местах парковки автомобилей.</w:t>
      </w:r>
    </w:p>
    <w:p w:rsidR="00C429D0" w:rsidRDefault="00E76407" w:rsidP="00CC3060">
      <w:pPr>
        <w:ind w:firstLine="0"/>
      </w:pPr>
      <w:r>
        <w:tab/>
      </w:r>
      <w:r w:rsidR="006A4F1D">
        <w:t xml:space="preserve">3. </w:t>
      </w:r>
      <w:proofErr w:type="gramStart"/>
      <w:r w:rsidR="006A4F1D">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C429D0" w:rsidRDefault="00E76407" w:rsidP="00CC3060">
      <w:pPr>
        <w:ind w:firstLine="0"/>
      </w:pPr>
      <w:r>
        <w:tab/>
      </w:r>
      <w:r w:rsidR="006A4F1D">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429D0" w:rsidRDefault="00E76407" w:rsidP="00CC3060">
      <w:pPr>
        <w:ind w:firstLine="0"/>
      </w:pPr>
      <w:r>
        <w:tab/>
      </w:r>
      <w:r w:rsidR="00C429D0">
        <w:t>5</w:t>
      </w:r>
      <w:r w:rsidR="006A4F1D">
        <w:t xml:space="preserve">. Глава </w:t>
      </w:r>
      <w:r w:rsidR="00C429D0">
        <w:t xml:space="preserve">сельского поселения </w:t>
      </w:r>
      <w:r w:rsidR="006A4F1D">
        <w:t>с учетом рекомендаций, содержащихся в заключени</w:t>
      </w:r>
      <w:proofErr w:type="gramStart"/>
      <w:r w:rsidR="006A4F1D">
        <w:t>и</w:t>
      </w:r>
      <w:proofErr w:type="gramEnd"/>
      <w:r w:rsidR="006A4F1D">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w:t>
      </w:r>
      <w:r w:rsidR="00C429D0">
        <w:t xml:space="preserve">ию такого решения заявителям. </w:t>
      </w:r>
      <w:r w:rsidR="00C429D0">
        <w:br/>
      </w:r>
      <w:proofErr w:type="gramStart"/>
      <w:r w:rsidR="006A4F1D">
        <w:t xml:space="preserve">Решение о подготовке проекта о внесении в Правила изменений, связанных с размещением или реконструкцией объекта капитального строительства и о соответствующем изменении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w:t>
      </w:r>
      <w:r w:rsidR="006A4F1D">
        <w:lastRenderedPageBreak/>
        <w:t>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w:t>
      </w:r>
      <w:proofErr w:type="gramEnd"/>
      <w:r w:rsidR="006A4F1D">
        <w:t xml:space="preserve">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территории или внесению изменений в ранее утвержденную документацию по планировке территории.</w:t>
      </w:r>
    </w:p>
    <w:p w:rsidR="00BA40BD" w:rsidRDefault="00E76407" w:rsidP="00CC3060">
      <w:pPr>
        <w:ind w:firstLine="0"/>
      </w:pPr>
      <w:r>
        <w:tab/>
      </w:r>
      <w:r w:rsidR="00C429D0">
        <w:t>6.</w:t>
      </w:r>
      <w:r w:rsidR="006A4F1D">
        <w:t xml:space="preserve"> </w:t>
      </w:r>
      <w:proofErr w:type="gramStart"/>
      <w:r w:rsidR="006A4F1D">
        <w:t xml:space="preserve">Глава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6A4F1D">
        <w:t>не позднее</w:t>
      </w:r>
      <w:r w:rsidR="0058089D">
        <w:t>,</w:t>
      </w:r>
      <w:r w:rsidR="006A4F1D">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w:t>
      </w:r>
      <w:r w:rsidR="00C429D0">
        <w:t xml:space="preserve">сельского поселения </w:t>
      </w:r>
      <w:r w:rsidR="006A4F1D">
        <w:t>и размещение указанного сообщения на официальном с</w:t>
      </w:r>
      <w:r w:rsidR="00BA40BD">
        <w:t>айте муниципального образования.</w:t>
      </w:r>
      <w:proofErr w:type="gramEnd"/>
    </w:p>
    <w:p w:rsidR="00BA40BD" w:rsidRDefault="006A4F1D" w:rsidP="00C429D0">
      <w:pPr>
        <w:ind w:firstLine="708"/>
      </w:pPr>
      <w:r>
        <w:t>В сообщении о подготовке проекта о внесении изменений в Правила указывается информация, изложенная в части 8 статьи 31 Градостроительного</w:t>
      </w:r>
      <w:r w:rsidR="00BA40BD">
        <w:t xml:space="preserve"> кодекса Российской Федерации.</w:t>
      </w:r>
    </w:p>
    <w:p w:rsidR="00CC3060" w:rsidRDefault="006A4F1D" w:rsidP="00CC3060">
      <w:pPr>
        <w:ind w:firstLine="708"/>
      </w:pPr>
      <w:r>
        <w:t>Внесение изменений в Правила осуществляется в порядке, предусмотренном стать</w:t>
      </w:r>
      <w:r w:rsidR="00BA40BD">
        <w:t>ей</w:t>
      </w:r>
      <w:r w:rsidR="00CC3060">
        <w:t xml:space="preserve"> </w:t>
      </w:r>
      <w:r w:rsidR="0017377D" w:rsidRPr="0017377D">
        <w:t>18</w:t>
      </w:r>
      <w:r w:rsidR="00BA40BD" w:rsidRPr="0017377D">
        <w:t xml:space="preserve"> настоящих правил.</w:t>
      </w:r>
      <w:r w:rsidR="00BA40BD">
        <w:t xml:space="preserve"> </w:t>
      </w:r>
      <w:r>
        <w:t xml:space="preserve"> </w:t>
      </w:r>
    </w:p>
    <w:p w:rsidR="00BA40BD" w:rsidRDefault="00CC3060" w:rsidP="00E76407">
      <w:pPr>
        <w:ind w:firstLine="708"/>
      </w:pPr>
      <w:r>
        <w:t xml:space="preserve">7. </w:t>
      </w:r>
      <w:r w:rsidR="006A4F1D">
        <w:t>Выбор земельного участка и предварительное согласование места размещения объекта капитального строительства осуществляется в порядке, предусмотренном статьей 31 Земельного кодекса Российской Федерации.</w:t>
      </w:r>
    </w:p>
    <w:p w:rsidR="006A4F1D" w:rsidRDefault="006A4F1D" w:rsidP="00E76407">
      <w:pPr>
        <w:pStyle w:val="1"/>
        <w:spacing w:before="0" w:after="0" w:line="360" w:lineRule="auto"/>
        <w:jc w:val="both"/>
        <w:rPr>
          <w:rFonts w:ascii="Times New Roman" w:hAnsi="Times New Roman"/>
          <w:sz w:val="28"/>
          <w:szCs w:val="28"/>
        </w:rPr>
      </w:pPr>
    </w:p>
    <w:p w:rsidR="00996FB8" w:rsidRPr="00B0030F" w:rsidRDefault="00BF44EA" w:rsidP="00E76407">
      <w:pPr>
        <w:pStyle w:val="2"/>
        <w:spacing w:before="0" w:after="0"/>
        <w:rPr>
          <w:rFonts w:ascii="Times New Roman" w:hAnsi="Times New Roman" w:cs="Times New Roman"/>
          <w:i w:val="0"/>
        </w:rPr>
      </w:pPr>
      <w:bookmarkStart w:id="70" w:name="_Toc388451889"/>
      <w:r w:rsidRPr="00B0030F">
        <w:rPr>
          <w:rFonts w:ascii="Times New Roman" w:hAnsi="Times New Roman" w:cs="Times New Roman"/>
          <w:i w:val="0"/>
        </w:rPr>
        <w:t>Глава 5</w:t>
      </w:r>
      <w:r w:rsidR="00996FB8" w:rsidRPr="00B0030F">
        <w:rPr>
          <w:rFonts w:ascii="Times New Roman" w:hAnsi="Times New Roman" w:cs="Times New Roman"/>
          <w:i w:val="0"/>
        </w:rPr>
        <w:t xml:space="preserve"> О</w:t>
      </w:r>
      <w:r w:rsidR="00710132" w:rsidRPr="00B0030F">
        <w:rPr>
          <w:rFonts w:ascii="Times New Roman" w:hAnsi="Times New Roman" w:cs="Times New Roman"/>
          <w:i w:val="0"/>
        </w:rPr>
        <w:t>р</w:t>
      </w:r>
      <w:r w:rsidR="00996FB8" w:rsidRPr="00B0030F">
        <w:rPr>
          <w:rFonts w:ascii="Times New Roman" w:hAnsi="Times New Roman" w:cs="Times New Roman"/>
          <w:i w:val="0"/>
        </w:rPr>
        <w:t>ганизация и проведение публичных слушаний по вопросам землепользования и застройки</w:t>
      </w:r>
      <w:bookmarkEnd w:id="70"/>
    </w:p>
    <w:p w:rsidR="00996FB8" w:rsidRPr="00B0030F" w:rsidRDefault="00710132" w:rsidP="00B0030F">
      <w:pPr>
        <w:pStyle w:val="3"/>
        <w:spacing w:line="360" w:lineRule="auto"/>
        <w:jc w:val="both"/>
        <w:rPr>
          <w:rFonts w:ascii="Times New Roman" w:hAnsi="Times New Roman" w:cs="Times New Roman"/>
          <w:sz w:val="24"/>
          <w:szCs w:val="24"/>
        </w:rPr>
      </w:pPr>
      <w:bookmarkStart w:id="71" w:name="_Toc335124553"/>
      <w:bookmarkStart w:id="72" w:name="_Toc336443969"/>
      <w:bookmarkStart w:id="73" w:name="_Toc344119626"/>
      <w:bookmarkStart w:id="74" w:name="_Toc344120785"/>
      <w:bookmarkStart w:id="75" w:name="_Toc388451890"/>
      <w:r w:rsidRPr="00B0030F">
        <w:rPr>
          <w:rFonts w:ascii="Times New Roman" w:hAnsi="Times New Roman" w:cs="Times New Roman"/>
          <w:sz w:val="24"/>
          <w:szCs w:val="24"/>
        </w:rPr>
        <w:t>Статья</w:t>
      </w:r>
      <w:r w:rsidR="00B0030F">
        <w:rPr>
          <w:rFonts w:ascii="Times New Roman" w:hAnsi="Times New Roman" w:cs="Times New Roman"/>
          <w:sz w:val="24"/>
          <w:szCs w:val="24"/>
        </w:rPr>
        <w:t xml:space="preserve"> </w:t>
      </w:r>
      <w:r w:rsidR="006D4E72" w:rsidRPr="00B0030F">
        <w:rPr>
          <w:rFonts w:ascii="Times New Roman" w:hAnsi="Times New Roman" w:cs="Times New Roman"/>
          <w:sz w:val="24"/>
          <w:szCs w:val="24"/>
        </w:rPr>
        <w:t>2</w:t>
      </w:r>
      <w:r w:rsidR="00B0030F" w:rsidRPr="00B0030F">
        <w:rPr>
          <w:rFonts w:ascii="Times New Roman" w:hAnsi="Times New Roman" w:cs="Times New Roman"/>
          <w:sz w:val="24"/>
          <w:szCs w:val="24"/>
        </w:rPr>
        <w:t>4</w:t>
      </w:r>
      <w:r w:rsidR="00813AC6" w:rsidRPr="00B0030F">
        <w:rPr>
          <w:rFonts w:ascii="Times New Roman" w:hAnsi="Times New Roman" w:cs="Times New Roman"/>
          <w:sz w:val="24"/>
          <w:szCs w:val="24"/>
        </w:rPr>
        <w:t>.</w:t>
      </w:r>
      <w:r w:rsidRPr="00B0030F">
        <w:rPr>
          <w:rFonts w:ascii="Times New Roman" w:hAnsi="Times New Roman" w:cs="Times New Roman"/>
          <w:sz w:val="24"/>
          <w:szCs w:val="24"/>
        </w:rPr>
        <w:tab/>
        <w:t>Общие п</w:t>
      </w:r>
      <w:r w:rsidR="00996FB8" w:rsidRPr="00B0030F">
        <w:rPr>
          <w:rFonts w:ascii="Times New Roman" w:hAnsi="Times New Roman" w:cs="Times New Roman"/>
          <w:sz w:val="24"/>
          <w:szCs w:val="24"/>
        </w:rPr>
        <w:t>оложения о проведении публичных слушаний по вопросам землепользования и застройки</w:t>
      </w:r>
      <w:bookmarkEnd w:id="71"/>
      <w:bookmarkEnd w:id="72"/>
      <w:bookmarkEnd w:id="73"/>
      <w:bookmarkEnd w:id="74"/>
      <w:bookmarkEnd w:id="75"/>
    </w:p>
    <w:p w:rsidR="00996FB8" w:rsidRPr="00D03CCE" w:rsidRDefault="00996FB8" w:rsidP="00D03CCE">
      <w:pPr>
        <w:widowControl w:val="0"/>
        <w:shd w:val="clear" w:color="auto" w:fill="FFFFFF"/>
        <w:tabs>
          <w:tab w:val="left" w:pos="846"/>
        </w:tabs>
        <w:autoSpaceDE w:val="0"/>
        <w:autoSpaceDN w:val="0"/>
        <w:adjustRightInd w:val="0"/>
        <w:spacing w:before="120" w:after="120"/>
        <w:rPr>
          <w:kern w:val="28"/>
        </w:rPr>
      </w:pPr>
      <w:r w:rsidRPr="009C7F23">
        <w:t>Положение о проведении публичных слушаний на территории сельского поселения (далее - Положение) определяет порядок организации и проведения публичных слушаний по проектам правовых актов органов местного самоуправления администрации сельс</w:t>
      </w:r>
      <w:r w:rsidR="00710132" w:rsidRPr="009C7F23">
        <w:t>кого поселения</w:t>
      </w:r>
      <w:r w:rsidRPr="009C7F23">
        <w:t>, в том числе по внесению в них изменений.</w:t>
      </w:r>
      <w:r w:rsidR="009C7F23" w:rsidRPr="009C7F23">
        <w:rPr>
          <w:kern w:val="28"/>
        </w:rPr>
        <w:t xml:space="preserve"> </w:t>
      </w:r>
      <w:r w:rsidR="009C7F23" w:rsidRPr="00E558B8">
        <w:rPr>
          <w:kern w:val="28"/>
        </w:rPr>
        <w:t>Публичные слушания по обсуждению вопросов землепользования и застройки проводятся в соответствии с Федеральным законом от 06 октября 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w:t>
      </w:r>
      <w:r w:rsidR="0058089D">
        <w:rPr>
          <w:kern w:val="28"/>
        </w:rPr>
        <w:t xml:space="preserve"> </w:t>
      </w:r>
      <w:r w:rsidR="0058089D">
        <w:t>«</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9C7F23" w:rsidRPr="00E558B8">
        <w:rPr>
          <w:kern w:val="28"/>
        </w:rPr>
        <w:t>, нормативными правовыми актами</w:t>
      </w:r>
      <w:r w:rsidR="0058089D" w:rsidRPr="0058089D">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F42C08">
        <w:rPr>
          <w:kern w:val="28"/>
        </w:rPr>
        <w:t>,</w:t>
      </w:r>
      <w:r w:rsidR="009C7F23" w:rsidRPr="00E558B8">
        <w:rPr>
          <w:kern w:val="28"/>
        </w:rPr>
        <w:t xml:space="preserve"> </w:t>
      </w:r>
      <w:r w:rsidR="009C7F23" w:rsidRPr="00E558B8">
        <w:rPr>
          <w:kern w:val="28"/>
        </w:rPr>
        <w:lastRenderedPageBreak/>
        <w:t>настоящими Правилами.</w:t>
      </w:r>
    </w:p>
    <w:p w:rsidR="00996FB8" w:rsidRPr="00D03CCE" w:rsidRDefault="00D03CCE" w:rsidP="00996FB8">
      <w:pPr>
        <w:pStyle w:val="ConsPlusNormal"/>
        <w:widowControl/>
        <w:spacing w:line="360" w:lineRule="auto"/>
        <w:jc w:val="both"/>
        <w:rPr>
          <w:rFonts w:ascii="Times New Roman" w:hAnsi="Times New Roman"/>
          <w:sz w:val="24"/>
          <w:szCs w:val="24"/>
        </w:rPr>
      </w:pPr>
      <w:r w:rsidRPr="00D03CCE">
        <w:rPr>
          <w:rFonts w:ascii="Times New Roman" w:hAnsi="Times New Roman"/>
          <w:sz w:val="24"/>
          <w:szCs w:val="24"/>
        </w:rPr>
        <w:t xml:space="preserve">1. </w:t>
      </w:r>
      <w:r w:rsidR="00996FB8" w:rsidRPr="00D03CCE">
        <w:rPr>
          <w:rFonts w:ascii="Times New Roman" w:hAnsi="Times New Roman"/>
          <w:sz w:val="24"/>
          <w:szCs w:val="24"/>
        </w:rPr>
        <w:t>Публичные слушания проводятся в целях:</w:t>
      </w:r>
    </w:p>
    <w:p w:rsidR="00996FB8" w:rsidRPr="009C7F23" w:rsidRDefault="00996FB8" w:rsidP="00996FB8">
      <w:pPr>
        <w:pStyle w:val="ConsPlusNormal"/>
        <w:widowControl/>
        <w:spacing w:line="360" w:lineRule="auto"/>
        <w:jc w:val="both"/>
        <w:rPr>
          <w:rFonts w:ascii="Times New Roman" w:hAnsi="Times New Roman"/>
          <w:sz w:val="24"/>
          <w:szCs w:val="24"/>
        </w:rPr>
      </w:pPr>
      <w:r w:rsidRPr="009C7F23">
        <w:rPr>
          <w:rFonts w:ascii="Times New Roman" w:hAnsi="Times New Roman"/>
          <w:sz w:val="24"/>
          <w:szCs w:val="24"/>
        </w:rPr>
        <w:t>- информирования общественности и органов местного самоуправления муниципального образования о фактах и существующих мнениях по обсуждаемой теме;</w:t>
      </w:r>
    </w:p>
    <w:p w:rsidR="00996FB8" w:rsidRPr="009C7F23" w:rsidRDefault="00D03CCE" w:rsidP="00996FB8">
      <w:pPr>
        <w:pStyle w:val="ConsPlusNormal"/>
        <w:widowControl/>
        <w:tabs>
          <w:tab w:val="left" w:pos="572"/>
        </w:tabs>
        <w:spacing w:line="360" w:lineRule="auto"/>
        <w:jc w:val="both"/>
        <w:rPr>
          <w:rFonts w:ascii="Times New Roman" w:hAnsi="Times New Roman"/>
          <w:sz w:val="24"/>
          <w:szCs w:val="24"/>
        </w:rPr>
      </w:pPr>
      <w:r>
        <w:rPr>
          <w:rFonts w:ascii="Times New Roman" w:hAnsi="Times New Roman"/>
          <w:sz w:val="24"/>
          <w:szCs w:val="24"/>
        </w:rPr>
        <w:t xml:space="preserve"> - выявления</w:t>
      </w:r>
      <w:r w:rsidR="00996FB8" w:rsidRPr="009C7F23">
        <w:rPr>
          <w:rFonts w:ascii="Times New Roman" w:hAnsi="Times New Roman"/>
          <w:sz w:val="24"/>
          <w:szCs w:val="24"/>
        </w:rPr>
        <w:t xml:space="preserve"> общественного мнения по теме и вопросам, выносимым на публичные слушания;</w:t>
      </w:r>
    </w:p>
    <w:p w:rsidR="00996FB8" w:rsidRPr="009C7F23" w:rsidRDefault="00D03CCE" w:rsidP="00996FB8">
      <w:pPr>
        <w:pStyle w:val="ConsPlusNormal"/>
        <w:widowControl/>
        <w:tabs>
          <w:tab w:val="left" w:pos="572"/>
        </w:tabs>
        <w:spacing w:line="360" w:lineRule="auto"/>
        <w:jc w:val="both"/>
        <w:rPr>
          <w:rFonts w:ascii="Times New Roman" w:hAnsi="Times New Roman"/>
          <w:sz w:val="24"/>
          <w:szCs w:val="24"/>
        </w:rPr>
      </w:pPr>
      <w:r>
        <w:rPr>
          <w:rFonts w:ascii="Times New Roman" w:hAnsi="Times New Roman"/>
          <w:sz w:val="24"/>
          <w:szCs w:val="24"/>
        </w:rPr>
        <w:t xml:space="preserve"> - осуществления</w:t>
      </w:r>
      <w:r w:rsidR="00996FB8" w:rsidRPr="009C7F23">
        <w:rPr>
          <w:rFonts w:ascii="Times New Roman" w:hAnsi="Times New Roman"/>
          <w:sz w:val="24"/>
          <w:szCs w:val="24"/>
        </w:rPr>
        <w:t xml:space="preserve"> связи-диалога органов местного самоуправления с общественностью муниципального образования;</w:t>
      </w:r>
    </w:p>
    <w:p w:rsidR="00996FB8" w:rsidRPr="009C7F23" w:rsidRDefault="00996FB8" w:rsidP="00996FB8">
      <w:pPr>
        <w:pStyle w:val="ConsPlusNormal"/>
        <w:widowControl/>
        <w:tabs>
          <w:tab w:val="left" w:pos="572"/>
        </w:tabs>
        <w:spacing w:line="360" w:lineRule="auto"/>
        <w:jc w:val="both"/>
        <w:rPr>
          <w:rFonts w:ascii="Times New Roman" w:hAnsi="Times New Roman"/>
          <w:sz w:val="24"/>
          <w:szCs w:val="24"/>
        </w:rPr>
      </w:pPr>
      <w:r w:rsidRPr="009C7F23">
        <w:rPr>
          <w:rFonts w:ascii="Times New Roman" w:hAnsi="Times New Roman"/>
          <w:sz w:val="24"/>
          <w:szCs w:val="24"/>
        </w:rPr>
        <w:t xml:space="preserve"> - подготовки предложений и рекомендаций по обсуждаемому вопросу;</w:t>
      </w:r>
    </w:p>
    <w:p w:rsidR="00996FB8" w:rsidRDefault="00996FB8" w:rsidP="00E06B7D">
      <w:pPr>
        <w:pStyle w:val="ConsPlusNormal"/>
        <w:widowControl/>
        <w:tabs>
          <w:tab w:val="left" w:pos="572"/>
        </w:tabs>
        <w:spacing w:line="360" w:lineRule="auto"/>
        <w:jc w:val="both"/>
        <w:rPr>
          <w:rFonts w:ascii="Times New Roman" w:hAnsi="Times New Roman"/>
          <w:sz w:val="24"/>
          <w:szCs w:val="24"/>
        </w:rPr>
      </w:pPr>
      <w:r w:rsidRPr="009C7F23">
        <w:rPr>
          <w:rFonts w:ascii="Times New Roman" w:hAnsi="Times New Roman"/>
          <w:sz w:val="24"/>
          <w:szCs w:val="24"/>
        </w:rPr>
        <w:t xml:space="preserve"> - учета мнения общественности при принятии решений органами местного самоуправления муниципального образования.</w:t>
      </w:r>
    </w:p>
    <w:p w:rsidR="00996FB8" w:rsidRPr="00D03CCE" w:rsidRDefault="00D03CCE" w:rsidP="00F03875">
      <w:pPr>
        <w:pStyle w:val="S"/>
        <w:jc w:val="both"/>
        <w:rPr>
          <w:b/>
        </w:rPr>
      </w:pPr>
      <w:bookmarkStart w:id="76" w:name="_Toc336442137"/>
      <w:bookmarkStart w:id="77" w:name="_Toc336443971"/>
      <w:bookmarkStart w:id="78" w:name="_Toc335124555"/>
      <w:r w:rsidRPr="00D03CCE">
        <w:t>2</w:t>
      </w:r>
      <w:r w:rsidR="00A246C9" w:rsidRPr="00D03CCE">
        <w:t>.</w:t>
      </w:r>
      <w:r w:rsidR="00A246C9" w:rsidRPr="00D03CCE">
        <w:rPr>
          <w:b/>
        </w:rPr>
        <w:tab/>
      </w:r>
      <w:r w:rsidR="00996FB8" w:rsidRPr="00D03CCE">
        <w:rPr>
          <w:b/>
        </w:rPr>
        <w:t xml:space="preserve"> </w:t>
      </w:r>
      <w:bookmarkEnd w:id="76"/>
      <w:bookmarkEnd w:id="77"/>
      <w:r w:rsidR="00996FB8" w:rsidRPr="00D03CCE">
        <w:t>Правом на участие в публичных слушаниях обладает любой гражданин Российской Федерации, постоян</w:t>
      </w:r>
      <w:r w:rsidR="0018636F" w:rsidRPr="00D03CCE">
        <w:t>но проживающий н</w:t>
      </w:r>
      <w:r w:rsidR="00996FB8" w:rsidRPr="00D03CCE">
        <w:t>а территории</w:t>
      </w:r>
      <w:r w:rsidR="0058089D">
        <w:t xml:space="preserve"> 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18636F" w:rsidRPr="00D03CCE">
        <w:t>,</w:t>
      </w:r>
      <w:r w:rsidR="00996FB8" w:rsidRPr="00D03CCE">
        <w:t xml:space="preserve"> достигший на день проведения слушаний 18 лет. Участниками публичных слушаний могут стать общественные объединения граждан, осуществляющие свою деятельность на территории</w:t>
      </w:r>
      <w:r w:rsidR="00182FF5">
        <w:t xml:space="preserve"> сельского поселения</w:t>
      </w:r>
      <w:r w:rsidR="00996FB8" w:rsidRPr="00D03CCE">
        <w:t>, средства массовой информации.</w:t>
      </w:r>
    </w:p>
    <w:p w:rsidR="0018636F" w:rsidRPr="00E06B7D" w:rsidRDefault="00996FB8" w:rsidP="00E06B7D">
      <w:r w:rsidRPr="00D03CCE">
        <w:t>Участие в публичных слушаниях осуществляется исключительно на добровольной основе.</w:t>
      </w:r>
    </w:p>
    <w:p w:rsidR="0018636F" w:rsidRPr="00E558B8" w:rsidRDefault="0058089D" w:rsidP="00297C91">
      <w:pPr>
        <w:widowControl w:val="0"/>
        <w:shd w:val="clear" w:color="auto" w:fill="FFFFFF"/>
        <w:tabs>
          <w:tab w:val="left" w:pos="846"/>
        </w:tabs>
        <w:autoSpaceDE w:val="0"/>
        <w:autoSpaceDN w:val="0"/>
        <w:adjustRightInd w:val="0"/>
        <w:rPr>
          <w:kern w:val="28"/>
        </w:rPr>
      </w:pPr>
      <w:r>
        <w:rPr>
          <w:kern w:val="28"/>
        </w:rPr>
        <w:t xml:space="preserve">3. </w:t>
      </w:r>
      <w:proofErr w:type="gramStart"/>
      <w:r>
        <w:rPr>
          <w:kern w:val="28"/>
        </w:rPr>
        <w:t>Орган а</w:t>
      </w:r>
      <w:r w:rsidR="0018636F" w:rsidRPr="00E558B8">
        <w:rPr>
          <w:kern w:val="28"/>
        </w:rPr>
        <w:t>дминистрации</w:t>
      </w:r>
      <w:r>
        <w:rPr>
          <w:kern w:val="28"/>
        </w:rPr>
        <w:t xml:space="preserve"> </w:t>
      </w:r>
      <w:r>
        <w:t>МО «</w:t>
      </w:r>
      <w:proofErr w:type="spellStart"/>
      <w:r>
        <w:t>Нежновское</w:t>
      </w:r>
      <w:proofErr w:type="spellEnd"/>
      <w:r>
        <w:t xml:space="preserve"> </w:t>
      </w:r>
      <w:r w:rsidRPr="00E558B8">
        <w:t>сельско</w:t>
      </w:r>
      <w:r>
        <w:t>е</w:t>
      </w:r>
      <w:r w:rsidRPr="00E558B8">
        <w:t xml:space="preserve"> поселени</w:t>
      </w:r>
      <w:r>
        <w:t>е»</w:t>
      </w:r>
      <w:r w:rsidR="00F42C08">
        <w:rPr>
          <w:kern w:val="28"/>
        </w:rPr>
        <w:t xml:space="preserve">, </w:t>
      </w:r>
      <w:r w:rsidR="0018636F" w:rsidRPr="00E558B8">
        <w:rPr>
          <w:kern w:val="28"/>
        </w:rPr>
        <w:t xml:space="preserve">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r w:rsidR="00182FF5">
        <w:rPr>
          <w:kern w:val="28"/>
        </w:rPr>
        <w:t>закону от 27 декабря 2002 года №</w:t>
      </w:r>
      <w:r w:rsidR="0018636F" w:rsidRPr="00E558B8">
        <w:rPr>
          <w:kern w:val="28"/>
        </w:rPr>
        <w:t xml:space="preserve"> 184-ФЗ «О техническом</w:t>
      </w:r>
      <w:proofErr w:type="gramEnd"/>
      <w:r w:rsidR="0018636F" w:rsidRPr="00E558B8">
        <w:rPr>
          <w:kern w:val="28"/>
        </w:rPr>
        <w:t xml:space="preserve"> </w:t>
      </w:r>
      <w:proofErr w:type="gramStart"/>
      <w:r w:rsidR="0018636F" w:rsidRPr="00E558B8">
        <w:rPr>
          <w:kern w:val="28"/>
        </w:rPr>
        <w:t>регулировании</w:t>
      </w:r>
      <w:proofErr w:type="gramEnd"/>
      <w:r w:rsidR="0018636F" w:rsidRPr="00E558B8">
        <w:rPr>
          <w:kern w:val="28"/>
        </w:rPr>
        <w:t>» и Градостроительному кодексу Российской Федерации), нормативам градостроительного проектирования и выдает соответствующее заключение.</w:t>
      </w:r>
    </w:p>
    <w:p w:rsidR="0018636F" w:rsidRPr="00E558B8" w:rsidRDefault="0018636F" w:rsidP="00297C91">
      <w:pPr>
        <w:widowControl w:val="0"/>
        <w:shd w:val="clear" w:color="auto" w:fill="FFFFFF"/>
        <w:tabs>
          <w:tab w:val="left" w:pos="846"/>
        </w:tabs>
        <w:autoSpaceDE w:val="0"/>
        <w:autoSpaceDN w:val="0"/>
        <w:adjustRightInd w:val="0"/>
        <w:rPr>
          <w:kern w:val="28"/>
        </w:rPr>
      </w:pPr>
      <w:r w:rsidRPr="00E558B8">
        <w:rPr>
          <w:kern w:val="28"/>
        </w:rPr>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rsidR="0018636F" w:rsidRPr="00E558B8" w:rsidRDefault="0018636F" w:rsidP="00297C91">
      <w:pPr>
        <w:widowControl w:val="0"/>
        <w:shd w:val="clear" w:color="auto" w:fill="FFFFFF"/>
        <w:tabs>
          <w:tab w:val="left" w:pos="846"/>
        </w:tabs>
        <w:autoSpaceDE w:val="0"/>
        <w:autoSpaceDN w:val="0"/>
        <w:adjustRightInd w:val="0"/>
        <w:rPr>
          <w:kern w:val="28"/>
        </w:rPr>
      </w:pPr>
      <w:r w:rsidRPr="00E558B8">
        <w:rPr>
          <w:kern w:val="28"/>
        </w:rPr>
        <w:t>5. Органами, уполномоченными на проведение публичных слушаний по вопросам градостроительной деятельности, являются:</w:t>
      </w:r>
    </w:p>
    <w:p w:rsidR="0018636F" w:rsidRPr="00E558B8" w:rsidRDefault="00F03875" w:rsidP="00297C91">
      <w:pPr>
        <w:widowControl w:val="0"/>
        <w:shd w:val="clear" w:color="auto" w:fill="FFFFFF"/>
        <w:tabs>
          <w:tab w:val="left" w:pos="846"/>
        </w:tabs>
        <w:autoSpaceDE w:val="0"/>
        <w:autoSpaceDN w:val="0"/>
        <w:adjustRightInd w:val="0"/>
        <w:rPr>
          <w:kern w:val="28"/>
        </w:rPr>
      </w:pPr>
      <w:r>
        <w:rPr>
          <w:kern w:val="28"/>
        </w:rPr>
        <w:t>а</w:t>
      </w:r>
      <w:r w:rsidR="0018636F" w:rsidRPr="00E558B8">
        <w:rPr>
          <w:kern w:val="28"/>
        </w:rPr>
        <w:t>) Комиссия по землепользованию и застройке</w:t>
      </w:r>
      <w:r w:rsidR="0058089D">
        <w:rPr>
          <w:kern w:val="28"/>
        </w:rPr>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17377D">
        <w:rPr>
          <w:kern w:val="28"/>
        </w:rPr>
        <w:t>;</w:t>
      </w:r>
      <w:r w:rsidR="0018636F" w:rsidRPr="00E558B8">
        <w:rPr>
          <w:kern w:val="28"/>
        </w:rPr>
        <w:t xml:space="preserve"> </w:t>
      </w:r>
    </w:p>
    <w:p w:rsidR="0018636F" w:rsidRPr="00E558B8" w:rsidRDefault="00F03875" w:rsidP="00297C91">
      <w:pPr>
        <w:widowControl w:val="0"/>
        <w:shd w:val="clear" w:color="auto" w:fill="FFFFFF"/>
        <w:tabs>
          <w:tab w:val="left" w:pos="846"/>
        </w:tabs>
        <w:autoSpaceDE w:val="0"/>
        <w:autoSpaceDN w:val="0"/>
        <w:adjustRightInd w:val="0"/>
        <w:rPr>
          <w:kern w:val="28"/>
        </w:rPr>
      </w:pPr>
      <w:r>
        <w:rPr>
          <w:kern w:val="28"/>
        </w:rPr>
        <w:t>б</w:t>
      </w:r>
      <w:r w:rsidR="0018636F" w:rsidRPr="00E558B8">
        <w:rPr>
          <w:kern w:val="28"/>
        </w:rPr>
        <w:t xml:space="preserve">) орган Администрации сельского поселения, уполномоченный в области </w:t>
      </w:r>
      <w:r w:rsidR="0018636F" w:rsidRPr="00E558B8">
        <w:rPr>
          <w:kern w:val="28"/>
        </w:rPr>
        <w:lastRenderedPageBreak/>
        <w:t xml:space="preserve">градостроительной деятельности – в случаях, определенных </w:t>
      </w:r>
      <w:r w:rsidR="0018636F" w:rsidRPr="0017377D">
        <w:rPr>
          <w:kern w:val="28"/>
        </w:rPr>
        <w:t>пунктом 3 настоящей статьи.</w:t>
      </w:r>
    </w:p>
    <w:p w:rsidR="0018636F" w:rsidRPr="00E558B8" w:rsidRDefault="0018636F" w:rsidP="00297C91">
      <w:pPr>
        <w:widowControl w:val="0"/>
        <w:shd w:val="clear" w:color="auto" w:fill="FFFFFF"/>
        <w:tabs>
          <w:tab w:val="left" w:pos="846"/>
        </w:tabs>
        <w:autoSpaceDE w:val="0"/>
        <w:autoSpaceDN w:val="0"/>
        <w:adjustRightInd w:val="0"/>
        <w:rPr>
          <w:kern w:val="28"/>
        </w:rPr>
      </w:pPr>
      <w:r w:rsidRPr="00E558B8">
        <w:rPr>
          <w:kern w:val="28"/>
        </w:rPr>
        <w:t>6. Предметом публичных слушаний являются вопросы:</w:t>
      </w:r>
    </w:p>
    <w:p w:rsidR="0018636F" w:rsidRPr="00E558B8" w:rsidRDefault="00F03875" w:rsidP="00297C91">
      <w:pPr>
        <w:widowControl w:val="0"/>
        <w:shd w:val="clear" w:color="auto" w:fill="FFFFFF"/>
        <w:tabs>
          <w:tab w:val="left" w:pos="846"/>
        </w:tabs>
        <w:autoSpaceDE w:val="0"/>
        <w:autoSpaceDN w:val="0"/>
        <w:adjustRightInd w:val="0"/>
        <w:rPr>
          <w:kern w:val="28"/>
        </w:rPr>
      </w:pPr>
      <w:r>
        <w:rPr>
          <w:kern w:val="28"/>
        </w:rPr>
        <w:t>а</w:t>
      </w:r>
      <w:r w:rsidR="0018636F" w:rsidRPr="00E558B8">
        <w:rPr>
          <w:kern w:val="28"/>
        </w:rPr>
        <w:t>)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8636F" w:rsidRPr="00E558B8" w:rsidRDefault="00F03875" w:rsidP="00297C91">
      <w:pPr>
        <w:widowControl w:val="0"/>
        <w:shd w:val="clear" w:color="auto" w:fill="FFFFFF"/>
        <w:tabs>
          <w:tab w:val="left" w:pos="846"/>
        </w:tabs>
        <w:autoSpaceDE w:val="0"/>
        <w:autoSpaceDN w:val="0"/>
        <w:adjustRightInd w:val="0"/>
        <w:rPr>
          <w:kern w:val="28"/>
        </w:rPr>
      </w:pPr>
      <w:r>
        <w:rPr>
          <w:kern w:val="28"/>
        </w:rPr>
        <w:t>б</w:t>
      </w:r>
      <w:r w:rsidR="0018636F" w:rsidRPr="00E558B8">
        <w:rPr>
          <w:kern w:val="28"/>
        </w:rPr>
        <w:t xml:space="preserve">) подлежащие утверждению в соответствии с полномочиями органов местного самоуправления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18636F" w:rsidRPr="00E558B8">
        <w:rPr>
          <w:kern w:val="28"/>
        </w:rPr>
        <w:t>в области градостроительной деятельности.</w:t>
      </w:r>
    </w:p>
    <w:p w:rsidR="0018636F" w:rsidRPr="00E558B8" w:rsidRDefault="0018636F" w:rsidP="00297C91">
      <w:pPr>
        <w:widowControl w:val="0"/>
        <w:shd w:val="clear" w:color="auto" w:fill="FFFFFF"/>
        <w:tabs>
          <w:tab w:val="left" w:pos="846"/>
        </w:tabs>
        <w:autoSpaceDE w:val="0"/>
        <w:autoSpaceDN w:val="0"/>
        <w:adjustRightInd w:val="0"/>
        <w:rPr>
          <w:kern w:val="28"/>
        </w:rPr>
      </w:pPr>
      <w:r w:rsidRPr="00E558B8">
        <w:rPr>
          <w:kern w:val="28"/>
        </w:rPr>
        <w:t xml:space="preserve">Иные вопросы не подлежат обсуждению на публичных слушаниях. </w:t>
      </w:r>
    </w:p>
    <w:p w:rsidR="0018636F" w:rsidRPr="00E558B8" w:rsidRDefault="0018636F" w:rsidP="0049212A">
      <w:pPr>
        <w:widowControl w:val="0"/>
        <w:shd w:val="clear" w:color="auto" w:fill="FFFFFF"/>
        <w:tabs>
          <w:tab w:val="left" w:pos="846"/>
        </w:tabs>
        <w:autoSpaceDE w:val="0"/>
        <w:autoSpaceDN w:val="0"/>
        <w:adjustRightInd w:val="0"/>
        <w:rPr>
          <w:kern w:val="28"/>
        </w:rPr>
      </w:pPr>
      <w:r w:rsidRPr="00E558B8">
        <w:rPr>
          <w:kern w:val="28"/>
        </w:rPr>
        <w:t xml:space="preserve">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w:t>
      </w:r>
      <w:proofErr w:type="gramStart"/>
      <w:r w:rsidRPr="00E558B8">
        <w:rPr>
          <w:kern w:val="28"/>
        </w:rPr>
        <w:t>другие</w:t>
      </w:r>
      <w:proofErr w:type="gramEnd"/>
      <w:r w:rsidRPr="00E558B8">
        <w:rPr>
          <w:kern w:val="28"/>
        </w:rPr>
        <w:t xml:space="preserve"> не запрещенные законом способы.</w:t>
      </w:r>
    </w:p>
    <w:p w:rsidR="0018636F" w:rsidRPr="00E558B8" w:rsidRDefault="0018636F" w:rsidP="0049212A">
      <w:pPr>
        <w:widowControl w:val="0"/>
        <w:shd w:val="clear" w:color="auto" w:fill="FFFFFF"/>
        <w:tabs>
          <w:tab w:val="left" w:pos="846"/>
        </w:tabs>
        <w:autoSpaceDE w:val="0"/>
        <w:autoSpaceDN w:val="0"/>
        <w:adjustRightInd w:val="0"/>
        <w:rPr>
          <w:kern w:val="28"/>
        </w:rPr>
      </w:pPr>
      <w:r w:rsidRPr="00E558B8">
        <w:rPr>
          <w:kern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8636F" w:rsidRPr="00E558B8" w:rsidRDefault="0018636F" w:rsidP="0049212A">
      <w:pPr>
        <w:widowControl w:val="0"/>
        <w:shd w:val="clear" w:color="auto" w:fill="FFFFFF"/>
        <w:tabs>
          <w:tab w:val="left" w:pos="846"/>
        </w:tabs>
        <w:autoSpaceDE w:val="0"/>
        <w:autoSpaceDN w:val="0"/>
        <w:adjustRightInd w:val="0"/>
        <w:rPr>
          <w:kern w:val="28"/>
        </w:rPr>
      </w:pPr>
      <w:r w:rsidRPr="00E558B8">
        <w:rPr>
          <w:kern w:val="28"/>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18636F" w:rsidRPr="00E558B8" w:rsidRDefault="0018636F" w:rsidP="0049212A">
      <w:pPr>
        <w:widowControl w:val="0"/>
        <w:shd w:val="clear" w:color="auto" w:fill="FFFFFF"/>
        <w:tabs>
          <w:tab w:val="left" w:pos="846"/>
        </w:tabs>
        <w:autoSpaceDE w:val="0"/>
        <w:autoSpaceDN w:val="0"/>
        <w:adjustRightInd w:val="0"/>
        <w:rPr>
          <w:kern w:val="28"/>
        </w:rPr>
      </w:pPr>
      <w:r w:rsidRPr="00E558B8">
        <w:rPr>
          <w:kern w:val="28"/>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18636F" w:rsidRPr="00E558B8" w:rsidRDefault="0018636F" w:rsidP="0049212A">
      <w:pPr>
        <w:widowControl w:val="0"/>
        <w:shd w:val="clear" w:color="auto" w:fill="FFFFFF"/>
        <w:tabs>
          <w:tab w:val="left" w:pos="846"/>
        </w:tabs>
        <w:autoSpaceDE w:val="0"/>
        <w:autoSpaceDN w:val="0"/>
        <w:adjustRightInd w:val="0"/>
        <w:rPr>
          <w:kern w:val="28"/>
        </w:rPr>
      </w:pPr>
      <w:r w:rsidRPr="00E558B8">
        <w:rPr>
          <w:kern w:val="28"/>
        </w:rPr>
        <w:t xml:space="preserve">11. Продолжительность проведения публичных слушаний устанавливается в решении о назначении публичных слушаний. </w:t>
      </w:r>
    </w:p>
    <w:p w:rsidR="0018636F" w:rsidRDefault="0018636F" w:rsidP="0049212A">
      <w:pPr>
        <w:widowControl w:val="0"/>
        <w:shd w:val="clear" w:color="auto" w:fill="FFFFFF"/>
        <w:tabs>
          <w:tab w:val="left" w:pos="846"/>
        </w:tabs>
        <w:autoSpaceDE w:val="0"/>
        <w:autoSpaceDN w:val="0"/>
        <w:adjustRightInd w:val="0"/>
        <w:rPr>
          <w:kern w:val="28"/>
        </w:rPr>
      </w:pPr>
      <w:r w:rsidRPr="00E558B8">
        <w:rPr>
          <w:kern w:val="28"/>
        </w:rP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w:t>
      </w:r>
      <w:r w:rsidR="0058089D" w:rsidRPr="0058089D">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F42C08">
        <w:rPr>
          <w:kern w:val="28"/>
        </w:rPr>
        <w:t xml:space="preserve">, </w:t>
      </w:r>
      <w:r w:rsidRPr="00E558B8">
        <w:rPr>
          <w:kern w:val="28"/>
        </w:rPr>
        <w:t>физические и юридические лица, подготовившие проекты документов, заявлений по вопросам, требующих обсуждения на публичных слушаниях.</w:t>
      </w:r>
    </w:p>
    <w:p w:rsidR="00E63CAD" w:rsidRPr="00E558B8" w:rsidRDefault="00E63CAD" w:rsidP="00297C91">
      <w:pPr>
        <w:widowControl w:val="0"/>
        <w:shd w:val="clear" w:color="auto" w:fill="FFFFFF"/>
        <w:tabs>
          <w:tab w:val="left" w:pos="846"/>
        </w:tabs>
        <w:autoSpaceDE w:val="0"/>
        <w:autoSpaceDN w:val="0"/>
        <w:adjustRightInd w:val="0"/>
        <w:rPr>
          <w:kern w:val="28"/>
        </w:rPr>
      </w:pPr>
    </w:p>
    <w:p w:rsidR="0018636F" w:rsidRPr="00B0030F" w:rsidRDefault="0018636F" w:rsidP="00B0030F">
      <w:pPr>
        <w:pStyle w:val="3"/>
        <w:spacing w:line="360" w:lineRule="auto"/>
        <w:jc w:val="both"/>
        <w:rPr>
          <w:rFonts w:ascii="Times New Roman" w:hAnsi="Times New Roman" w:cs="Times New Roman"/>
          <w:sz w:val="24"/>
          <w:szCs w:val="24"/>
        </w:rPr>
      </w:pPr>
      <w:bookmarkStart w:id="79" w:name="_Toc388451891"/>
      <w:r w:rsidRPr="00B0030F">
        <w:rPr>
          <w:rFonts w:ascii="Times New Roman" w:hAnsi="Times New Roman" w:cs="Times New Roman"/>
          <w:sz w:val="24"/>
          <w:szCs w:val="24"/>
        </w:rPr>
        <w:t>Статья</w:t>
      </w:r>
      <w:r w:rsidR="00B0030F" w:rsidRPr="00B0030F">
        <w:rPr>
          <w:rFonts w:ascii="Times New Roman" w:hAnsi="Times New Roman" w:cs="Times New Roman"/>
          <w:sz w:val="24"/>
          <w:szCs w:val="24"/>
        </w:rPr>
        <w:t xml:space="preserve"> 25</w:t>
      </w:r>
      <w:r w:rsidRPr="00B0030F">
        <w:rPr>
          <w:rFonts w:ascii="Times New Roman" w:hAnsi="Times New Roman" w:cs="Times New Roman"/>
          <w:sz w:val="24"/>
          <w:szCs w:val="24"/>
        </w:rPr>
        <w:t>.</w:t>
      </w:r>
      <w:r w:rsidR="00B0030F">
        <w:rPr>
          <w:rFonts w:ascii="Times New Roman" w:hAnsi="Times New Roman" w:cs="Times New Roman"/>
          <w:sz w:val="24"/>
          <w:szCs w:val="24"/>
        </w:rPr>
        <w:tab/>
      </w:r>
      <w:r w:rsidRPr="00B0030F">
        <w:rPr>
          <w:rFonts w:ascii="Times New Roman" w:hAnsi="Times New Roman" w:cs="Times New Roman"/>
          <w:sz w:val="24"/>
          <w:szCs w:val="24"/>
        </w:rPr>
        <w:t>Организация подготовки и порядок проведения публичных слушаний по вопросам землепользования и застройки</w:t>
      </w:r>
      <w:bookmarkEnd w:id="79"/>
    </w:p>
    <w:p w:rsidR="0018636F" w:rsidRPr="00E558B8" w:rsidRDefault="0018636F" w:rsidP="00E63CAD">
      <w:pPr>
        <w:widowControl w:val="0"/>
        <w:autoSpaceDE w:val="0"/>
        <w:autoSpaceDN w:val="0"/>
        <w:adjustRightInd w:val="0"/>
        <w:rPr>
          <w:kern w:val="28"/>
        </w:rPr>
      </w:pPr>
      <w:r w:rsidRPr="00E558B8">
        <w:rPr>
          <w:kern w:val="28"/>
        </w:rPr>
        <w:t xml:space="preserve">1. 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w:t>
      </w:r>
      <w:r w:rsidR="00182FF5">
        <w:rPr>
          <w:kern w:val="28"/>
        </w:rPr>
        <w:t xml:space="preserve">Ленинградской </w:t>
      </w:r>
      <w:r w:rsidRPr="00E558B8">
        <w:rPr>
          <w:kern w:val="28"/>
        </w:rPr>
        <w:t>области, Уставом муниципального образования «</w:t>
      </w:r>
      <w:proofErr w:type="spellStart"/>
      <w:r w:rsidR="0058089D">
        <w:rPr>
          <w:kern w:val="28"/>
        </w:rPr>
        <w:t>Нежновское</w:t>
      </w:r>
      <w:proofErr w:type="spellEnd"/>
      <w:r w:rsidR="0058089D">
        <w:rPr>
          <w:kern w:val="28"/>
        </w:rPr>
        <w:t xml:space="preserve"> </w:t>
      </w:r>
      <w:r w:rsidR="00F42C08">
        <w:rPr>
          <w:kern w:val="28"/>
        </w:rPr>
        <w:t>сельское поселение</w:t>
      </w:r>
      <w:r w:rsidRPr="00E558B8">
        <w:rPr>
          <w:kern w:val="28"/>
        </w:rPr>
        <w:t>»  и в соответствии с ними настоящими Правилами и иными нормативными правовыми актами</w:t>
      </w:r>
      <w:r w:rsidR="0058089D">
        <w:rPr>
          <w:kern w:val="28"/>
        </w:rPr>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F42C08">
        <w:rPr>
          <w:kern w:val="28"/>
        </w:rPr>
        <w:t>.</w:t>
      </w:r>
    </w:p>
    <w:p w:rsidR="0018636F" w:rsidRPr="004A0F12" w:rsidRDefault="00792B86" w:rsidP="00E63CAD">
      <w:pPr>
        <w:widowControl w:val="0"/>
        <w:autoSpaceDE w:val="0"/>
        <w:autoSpaceDN w:val="0"/>
        <w:adjustRightInd w:val="0"/>
        <w:rPr>
          <w:kern w:val="28"/>
        </w:rPr>
      </w:pPr>
      <w:r w:rsidRPr="004A0F12">
        <w:rPr>
          <w:kern w:val="28"/>
        </w:rPr>
        <w:t>2</w:t>
      </w:r>
      <w:r w:rsidR="0018636F" w:rsidRPr="004A0F12">
        <w:rPr>
          <w:kern w:val="28"/>
        </w:rPr>
        <w:t>. На публичные слушания в обязательном порядке выносятся:</w:t>
      </w:r>
    </w:p>
    <w:p w:rsidR="0018636F" w:rsidRPr="004A0F12" w:rsidRDefault="0018636F" w:rsidP="00E63CAD">
      <w:pPr>
        <w:widowControl w:val="0"/>
        <w:autoSpaceDE w:val="0"/>
        <w:autoSpaceDN w:val="0"/>
        <w:adjustRightInd w:val="0"/>
        <w:rPr>
          <w:kern w:val="28"/>
        </w:rPr>
      </w:pPr>
      <w:r w:rsidRPr="004A0F12">
        <w:rPr>
          <w:kern w:val="28"/>
        </w:rPr>
        <w:t>- проекты о внесении изменений в правила землепользования и застройки;</w:t>
      </w:r>
    </w:p>
    <w:p w:rsidR="0018636F" w:rsidRPr="004A0F12" w:rsidRDefault="0018636F" w:rsidP="00E63CAD">
      <w:pPr>
        <w:widowControl w:val="0"/>
        <w:autoSpaceDE w:val="0"/>
        <w:autoSpaceDN w:val="0"/>
        <w:adjustRightInd w:val="0"/>
        <w:rPr>
          <w:kern w:val="28"/>
        </w:rPr>
      </w:pPr>
      <w:r w:rsidRPr="004A0F12">
        <w:rPr>
          <w:kern w:val="28"/>
        </w:rPr>
        <w:t>- проекты планировки территорий и проекты межевания территорий;</w:t>
      </w:r>
    </w:p>
    <w:p w:rsidR="0018636F" w:rsidRPr="004A0F12" w:rsidRDefault="0018636F" w:rsidP="00E63CAD">
      <w:pPr>
        <w:widowControl w:val="0"/>
        <w:autoSpaceDE w:val="0"/>
        <w:autoSpaceDN w:val="0"/>
        <w:adjustRightInd w:val="0"/>
        <w:rPr>
          <w:kern w:val="28"/>
        </w:rPr>
      </w:pPr>
      <w:r w:rsidRPr="004A0F12">
        <w:rPr>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18636F" w:rsidRPr="00E558B8" w:rsidRDefault="0018636F" w:rsidP="00E63CAD">
      <w:pPr>
        <w:widowControl w:val="0"/>
        <w:autoSpaceDE w:val="0"/>
        <w:autoSpaceDN w:val="0"/>
        <w:adjustRightInd w:val="0"/>
        <w:rPr>
          <w:kern w:val="28"/>
        </w:rPr>
      </w:pPr>
      <w:r w:rsidRPr="004A0F12">
        <w:rPr>
          <w:kern w:val="28"/>
        </w:rPr>
        <w:t>- вопросы отклонения от предельных параметров разрешенного строительства, реконструкции объектов капитального строительства.</w:t>
      </w:r>
    </w:p>
    <w:p w:rsidR="0018636F" w:rsidRPr="00E558B8" w:rsidRDefault="00792B86" w:rsidP="00E63CAD">
      <w:pPr>
        <w:widowControl w:val="0"/>
        <w:autoSpaceDE w:val="0"/>
        <w:autoSpaceDN w:val="0"/>
        <w:adjustRightInd w:val="0"/>
        <w:rPr>
          <w:kern w:val="28"/>
        </w:rPr>
      </w:pPr>
      <w:r>
        <w:rPr>
          <w:kern w:val="28"/>
        </w:rPr>
        <w:t>3</w:t>
      </w:r>
      <w:r w:rsidR="0018636F" w:rsidRPr="00E558B8">
        <w:rPr>
          <w:kern w:val="28"/>
        </w:rPr>
        <w:t>. Публичные слушания проводятся по инициативе жителей,</w:t>
      </w:r>
      <w:r w:rsidR="00182FF5">
        <w:rPr>
          <w:kern w:val="28"/>
        </w:rPr>
        <w:t xml:space="preserve"> Собрания </w:t>
      </w:r>
      <w:r w:rsidR="0018636F" w:rsidRPr="00E558B8">
        <w:rPr>
          <w:kern w:val="28"/>
        </w:rPr>
        <w:t xml:space="preserve">депутатов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F42C08">
        <w:rPr>
          <w:kern w:val="28"/>
        </w:rPr>
        <w:t>, Г</w:t>
      </w:r>
      <w:r w:rsidR="0018636F" w:rsidRPr="00E558B8">
        <w:rPr>
          <w:kern w:val="28"/>
        </w:rPr>
        <w:t>лавы сельского поселения.</w:t>
      </w:r>
    </w:p>
    <w:p w:rsidR="0018636F" w:rsidRPr="00E558B8" w:rsidRDefault="00792B86" w:rsidP="004A0F12">
      <w:pPr>
        <w:widowControl w:val="0"/>
        <w:autoSpaceDE w:val="0"/>
        <w:autoSpaceDN w:val="0"/>
        <w:adjustRightInd w:val="0"/>
        <w:rPr>
          <w:kern w:val="28"/>
        </w:rPr>
      </w:pPr>
      <w:r>
        <w:rPr>
          <w:kern w:val="28"/>
        </w:rPr>
        <w:t>4</w:t>
      </w:r>
      <w:r w:rsidR="0018636F" w:rsidRPr="00E558B8">
        <w:rPr>
          <w:kern w:val="28"/>
        </w:rPr>
        <w:t>. Финансирование проведения публичных слушаний осуществляется за счёт средств местного бюджета муниципального образования,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8636F" w:rsidRPr="00E558B8" w:rsidRDefault="00792B86" w:rsidP="004A0F12">
      <w:pPr>
        <w:widowControl w:val="0"/>
        <w:autoSpaceDE w:val="0"/>
        <w:autoSpaceDN w:val="0"/>
        <w:adjustRightInd w:val="0"/>
        <w:rPr>
          <w:kern w:val="28"/>
        </w:rPr>
      </w:pPr>
      <w:r>
        <w:rPr>
          <w:kern w:val="28"/>
        </w:rPr>
        <w:t>5</w:t>
      </w:r>
      <w:r w:rsidR="0018636F" w:rsidRPr="00E558B8">
        <w:rPr>
          <w:kern w:val="28"/>
        </w:rPr>
        <w:t>. Публичные слушания, проводимые по инициативе населения или Собрания депутатов</w:t>
      </w:r>
      <w:r w:rsidR="0058089D" w:rsidRPr="0058089D">
        <w:t xml:space="preserve">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F42C08">
        <w:rPr>
          <w:kern w:val="28"/>
        </w:rPr>
        <w:t xml:space="preserve">, </w:t>
      </w:r>
      <w:r w:rsidR="0018636F" w:rsidRPr="00E558B8">
        <w:rPr>
          <w:kern w:val="28"/>
        </w:rPr>
        <w:t>назначаются Со</w:t>
      </w:r>
      <w:r w:rsidR="007F1025">
        <w:rPr>
          <w:kern w:val="28"/>
        </w:rPr>
        <w:t>ветом</w:t>
      </w:r>
      <w:r w:rsidR="0018636F" w:rsidRPr="00E558B8">
        <w:rPr>
          <w:kern w:val="28"/>
        </w:rPr>
        <w:t xml:space="preserve"> депутатов, а по инициати</w:t>
      </w:r>
      <w:r w:rsidR="00BA3D7B">
        <w:rPr>
          <w:kern w:val="28"/>
        </w:rPr>
        <w:t>ве Главы сельского поселения – Г</w:t>
      </w:r>
      <w:r w:rsidR="0018636F" w:rsidRPr="00E558B8">
        <w:rPr>
          <w:kern w:val="28"/>
        </w:rPr>
        <w:t>лавой поселения.</w:t>
      </w:r>
    </w:p>
    <w:p w:rsidR="0018636F" w:rsidRPr="00E558B8" w:rsidRDefault="00792B86" w:rsidP="004A0F12">
      <w:pPr>
        <w:widowControl w:val="0"/>
        <w:autoSpaceDE w:val="0"/>
        <w:autoSpaceDN w:val="0"/>
        <w:adjustRightInd w:val="0"/>
        <w:rPr>
          <w:kern w:val="28"/>
        </w:rPr>
      </w:pPr>
      <w:r>
        <w:rPr>
          <w:kern w:val="28"/>
        </w:rPr>
        <w:t>6</w:t>
      </w:r>
      <w:r w:rsidR="0018636F" w:rsidRPr="00E558B8">
        <w:rPr>
          <w:kern w:val="28"/>
        </w:rPr>
        <w:t>. В решении (постановлении) о назначении публичных слушаний указываются:</w:t>
      </w:r>
    </w:p>
    <w:p w:rsidR="0018636F" w:rsidRPr="00E558B8" w:rsidRDefault="00792B86" w:rsidP="004A0F12">
      <w:pPr>
        <w:widowControl w:val="0"/>
        <w:autoSpaceDE w:val="0"/>
        <w:autoSpaceDN w:val="0"/>
        <w:adjustRightInd w:val="0"/>
        <w:rPr>
          <w:kern w:val="28"/>
        </w:rPr>
      </w:pPr>
      <w:r>
        <w:rPr>
          <w:kern w:val="28"/>
        </w:rPr>
        <w:t>а</w:t>
      </w:r>
      <w:r w:rsidR="0018636F" w:rsidRPr="00E558B8">
        <w:rPr>
          <w:kern w:val="28"/>
        </w:rPr>
        <w:t>) формулировка вопроса (наименование проекта муниципального правового акта), выносимого на публичные слушания;</w:t>
      </w:r>
    </w:p>
    <w:p w:rsidR="0018636F" w:rsidRPr="00E558B8" w:rsidRDefault="00792B86" w:rsidP="004A0F12">
      <w:pPr>
        <w:widowControl w:val="0"/>
        <w:autoSpaceDE w:val="0"/>
        <w:autoSpaceDN w:val="0"/>
        <w:adjustRightInd w:val="0"/>
        <w:rPr>
          <w:kern w:val="28"/>
        </w:rPr>
      </w:pPr>
      <w:r>
        <w:rPr>
          <w:kern w:val="28"/>
        </w:rPr>
        <w:t>б</w:t>
      </w:r>
      <w:r w:rsidR="0018636F" w:rsidRPr="00E558B8">
        <w:rPr>
          <w:kern w:val="28"/>
        </w:rPr>
        <w:t>) дата, время, место проведения публичных слушаний;</w:t>
      </w:r>
    </w:p>
    <w:p w:rsidR="0018636F" w:rsidRPr="00E558B8" w:rsidRDefault="00792B86" w:rsidP="004A0F12">
      <w:pPr>
        <w:widowControl w:val="0"/>
        <w:autoSpaceDE w:val="0"/>
        <w:autoSpaceDN w:val="0"/>
        <w:adjustRightInd w:val="0"/>
        <w:rPr>
          <w:kern w:val="28"/>
        </w:rPr>
      </w:pPr>
      <w:r>
        <w:rPr>
          <w:kern w:val="28"/>
        </w:rPr>
        <w:t>в</w:t>
      </w:r>
      <w:r w:rsidR="0018636F" w:rsidRPr="00E558B8">
        <w:rPr>
          <w:kern w:val="28"/>
        </w:rPr>
        <w:t>) инициатор проведения публичных слушаний;</w:t>
      </w:r>
    </w:p>
    <w:p w:rsidR="0018636F" w:rsidRPr="00E558B8" w:rsidRDefault="00792B86" w:rsidP="004A0F12">
      <w:pPr>
        <w:widowControl w:val="0"/>
        <w:autoSpaceDE w:val="0"/>
        <w:autoSpaceDN w:val="0"/>
        <w:adjustRightInd w:val="0"/>
        <w:rPr>
          <w:kern w:val="28"/>
        </w:rPr>
      </w:pPr>
      <w:r>
        <w:rPr>
          <w:kern w:val="28"/>
        </w:rPr>
        <w:lastRenderedPageBreak/>
        <w:t>г</w:t>
      </w:r>
      <w:r w:rsidR="0018636F" w:rsidRPr="00E558B8">
        <w:rPr>
          <w:kern w:val="28"/>
        </w:rPr>
        <w:t>) иная необходимая для проведения публичных слушаний информация.</w:t>
      </w:r>
    </w:p>
    <w:p w:rsidR="0018636F" w:rsidRPr="00E558B8" w:rsidRDefault="00792B86" w:rsidP="004A0F12">
      <w:pPr>
        <w:widowControl w:val="0"/>
        <w:autoSpaceDE w:val="0"/>
        <w:autoSpaceDN w:val="0"/>
        <w:adjustRightInd w:val="0"/>
        <w:rPr>
          <w:kern w:val="28"/>
        </w:rPr>
      </w:pPr>
      <w:r>
        <w:rPr>
          <w:kern w:val="28"/>
        </w:rPr>
        <w:t>7</w:t>
      </w:r>
      <w:r w:rsidR="0018636F" w:rsidRPr="00E558B8">
        <w:rPr>
          <w:kern w:val="28"/>
        </w:rPr>
        <w:t xml:space="preserve">. Решение (постановление) о назначении публичных слушаний подлежит опубликованию не </w:t>
      </w:r>
      <w:proofErr w:type="gramStart"/>
      <w:r w:rsidR="0018636F" w:rsidRPr="00E558B8">
        <w:rPr>
          <w:kern w:val="28"/>
        </w:rPr>
        <w:t>позднее</w:t>
      </w:r>
      <w:proofErr w:type="gramEnd"/>
      <w:r w:rsidR="0018636F" w:rsidRPr="00E558B8">
        <w:rPr>
          <w:kern w:val="28"/>
        </w:rPr>
        <w:t xml:space="preserve"> чем за 10 дней до их проведения.</w:t>
      </w:r>
    </w:p>
    <w:p w:rsidR="0018636F" w:rsidRPr="00E558B8" w:rsidRDefault="00792B86" w:rsidP="004A0F12">
      <w:pPr>
        <w:widowControl w:val="0"/>
        <w:autoSpaceDE w:val="0"/>
        <w:autoSpaceDN w:val="0"/>
        <w:adjustRightInd w:val="0"/>
        <w:rPr>
          <w:kern w:val="28"/>
        </w:rPr>
      </w:pPr>
      <w:r>
        <w:rPr>
          <w:kern w:val="28"/>
        </w:rPr>
        <w:t>8</w:t>
      </w:r>
      <w:r w:rsidR="0018636F" w:rsidRPr="00E558B8">
        <w:rPr>
          <w:kern w:val="28"/>
        </w:rPr>
        <w:t>. Решение (постановление) об отказе в назначении публичных слушаний должно быть мотивировано.</w:t>
      </w:r>
    </w:p>
    <w:p w:rsidR="0018636F" w:rsidRPr="00E558B8" w:rsidRDefault="00792B86" w:rsidP="004A0F12">
      <w:pPr>
        <w:widowControl w:val="0"/>
        <w:autoSpaceDE w:val="0"/>
        <w:autoSpaceDN w:val="0"/>
        <w:adjustRightInd w:val="0"/>
        <w:rPr>
          <w:kern w:val="28"/>
        </w:rPr>
      </w:pPr>
      <w:r>
        <w:rPr>
          <w:kern w:val="28"/>
        </w:rPr>
        <w:t>9</w:t>
      </w:r>
      <w:r w:rsidR="0018636F" w:rsidRPr="00E558B8">
        <w:rPr>
          <w:kern w:val="28"/>
        </w:rPr>
        <w:t>.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18636F" w:rsidRPr="00E558B8" w:rsidRDefault="00792B86" w:rsidP="004A0F12">
      <w:pPr>
        <w:widowControl w:val="0"/>
        <w:autoSpaceDE w:val="0"/>
        <w:autoSpaceDN w:val="0"/>
        <w:adjustRightInd w:val="0"/>
        <w:rPr>
          <w:kern w:val="28"/>
        </w:rPr>
      </w:pPr>
      <w:r>
        <w:rPr>
          <w:kern w:val="28"/>
        </w:rPr>
        <w:t>а</w:t>
      </w:r>
      <w:r w:rsidR="0018636F" w:rsidRPr="00E558B8">
        <w:rPr>
          <w:kern w:val="28"/>
        </w:rPr>
        <w:t xml:space="preserve">)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18636F" w:rsidRPr="00E558B8" w:rsidRDefault="00792B86" w:rsidP="004A0F12">
      <w:pPr>
        <w:widowControl w:val="0"/>
        <w:autoSpaceDE w:val="0"/>
        <w:autoSpaceDN w:val="0"/>
        <w:adjustRightInd w:val="0"/>
        <w:rPr>
          <w:kern w:val="28"/>
        </w:rPr>
      </w:pPr>
      <w:proofErr w:type="gramStart"/>
      <w:r>
        <w:rPr>
          <w:kern w:val="28"/>
        </w:rPr>
        <w:t>б</w:t>
      </w:r>
      <w:r w:rsidR="0018636F" w:rsidRPr="00E558B8">
        <w:rPr>
          <w:kern w:val="28"/>
        </w:rPr>
        <w:t>) 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roofErr w:type="gramEnd"/>
    </w:p>
    <w:p w:rsidR="0018636F" w:rsidRPr="00E558B8" w:rsidRDefault="00792B86" w:rsidP="004A0F12">
      <w:pPr>
        <w:widowControl w:val="0"/>
        <w:autoSpaceDE w:val="0"/>
        <w:autoSpaceDN w:val="0"/>
        <w:adjustRightInd w:val="0"/>
        <w:rPr>
          <w:kern w:val="28"/>
        </w:rPr>
      </w:pPr>
      <w:r>
        <w:rPr>
          <w:kern w:val="28"/>
        </w:rPr>
        <w:t>в</w:t>
      </w:r>
      <w:r w:rsidR="0018636F" w:rsidRPr="00E558B8">
        <w:rPr>
          <w:kern w:val="28"/>
        </w:rPr>
        <w:t>)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18636F" w:rsidRPr="00E558B8" w:rsidRDefault="00792B86" w:rsidP="004A0F12">
      <w:pPr>
        <w:widowControl w:val="0"/>
        <w:autoSpaceDE w:val="0"/>
        <w:autoSpaceDN w:val="0"/>
        <w:adjustRightInd w:val="0"/>
        <w:rPr>
          <w:kern w:val="28"/>
        </w:rPr>
      </w:pPr>
      <w:r>
        <w:rPr>
          <w:kern w:val="28"/>
        </w:rPr>
        <w:t>г</w:t>
      </w:r>
      <w:r w:rsidR="0018636F" w:rsidRPr="00E558B8">
        <w:rPr>
          <w:kern w:val="28"/>
        </w:rPr>
        <w:t>) приглашает для участия в публичных слушаниях должностных лиц, специалистов с учетом поступивших предложений.</w:t>
      </w:r>
    </w:p>
    <w:p w:rsidR="0018636F" w:rsidRPr="00E558B8" w:rsidRDefault="000C69A8" w:rsidP="004A0F12">
      <w:pPr>
        <w:widowControl w:val="0"/>
        <w:autoSpaceDE w:val="0"/>
        <w:autoSpaceDN w:val="0"/>
        <w:adjustRightInd w:val="0"/>
        <w:rPr>
          <w:kern w:val="28"/>
        </w:rPr>
      </w:pPr>
      <w:r>
        <w:rPr>
          <w:kern w:val="28"/>
        </w:rPr>
        <w:t>10</w:t>
      </w:r>
      <w:r w:rsidR="0018636F" w:rsidRPr="00E558B8">
        <w:rPr>
          <w:kern w:val="28"/>
        </w:rPr>
        <w:t xml:space="preserve">. Действия, указанные в пункте </w:t>
      </w:r>
      <w:r>
        <w:rPr>
          <w:kern w:val="28"/>
        </w:rPr>
        <w:t>а)</w:t>
      </w:r>
      <w:r w:rsidR="0018636F" w:rsidRPr="00E558B8">
        <w:rPr>
          <w:kern w:val="28"/>
        </w:rPr>
        <w:t xml:space="preserve"> части </w:t>
      </w:r>
      <w:r>
        <w:rPr>
          <w:kern w:val="28"/>
        </w:rPr>
        <w:t>9</w:t>
      </w:r>
      <w:r w:rsidR="0018636F" w:rsidRPr="00E558B8">
        <w:rPr>
          <w:kern w:val="28"/>
        </w:rPr>
        <w:t xml:space="preserve"> настоящей статьи, прекращаются в 12 часов последнего рабочего дня до дня проведения публичных слушаний.</w:t>
      </w:r>
    </w:p>
    <w:p w:rsidR="0018636F" w:rsidRPr="00E558B8" w:rsidRDefault="00534559" w:rsidP="004A0F12">
      <w:pPr>
        <w:widowControl w:val="0"/>
        <w:autoSpaceDE w:val="0"/>
        <w:autoSpaceDN w:val="0"/>
        <w:adjustRightInd w:val="0"/>
        <w:rPr>
          <w:kern w:val="28"/>
        </w:rPr>
      </w:pPr>
      <w:r>
        <w:rPr>
          <w:kern w:val="28"/>
        </w:rPr>
        <w:t>11</w:t>
      </w:r>
      <w:r w:rsidR="0018636F" w:rsidRPr="00E558B8">
        <w:rPr>
          <w:kern w:val="28"/>
        </w:rPr>
        <w:t xml:space="preserve">.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18636F" w:rsidRPr="00E558B8">
        <w:rPr>
          <w:kern w:val="28"/>
        </w:rPr>
        <w:t>и предъявляется для ознакомления любым заинтересованным лицам.</w:t>
      </w:r>
    </w:p>
    <w:p w:rsidR="0018636F" w:rsidRPr="00E558B8" w:rsidRDefault="00534559" w:rsidP="004A0F12">
      <w:pPr>
        <w:widowControl w:val="0"/>
        <w:autoSpaceDE w:val="0"/>
        <w:autoSpaceDN w:val="0"/>
        <w:adjustRightInd w:val="0"/>
        <w:rPr>
          <w:kern w:val="28"/>
        </w:rPr>
      </w:pPr>
      <w:r>
        <w:rPr>
          <w:kern w:val="28"/>
        </w:rPr>
        <w:t>12</w:t>
      </w:r>
      <w:r w:rsidR="0018636F" w:rsidRPr="00E558B8">
        <w:rPr>
          <w:kern w:val="28"/>
        </w:rPr>
        <w:t>. Результаты публичных слушаний оформляются заключением.</w:t>
      </w:r>
    </w:p>
    <w:p w:rsidR="0018636F" w:rsidRPr="00E558B8" w:rsidRDefault="00534559" w:rsidP="004A0F12">
      <w:pPr>
        <w:widowControl w:val="0"/>
        <w:autoSpaceDE w:val="0"/>
        <w:autoSpaceDN w:val="0"/>
        <w:adjustRightInd w:val="0"/>
        <w:rPr>
          <w:kern w:val="28"/>
        </w:rPr>
      </w:pPr>
      <w:r>
        <w:rPr>
          <w:kern w:val="28"/>
        </w:rPr>
        <w:t>13</w:t>
      </w:r>
      <w:r w:rsidR="0018636F" w:rsidRPr="00E558B8">
        <w:rPr>
          <w:kern w:val="28"/>
        </w:rPr>
        <w:t>. Заключение и протокол публичных слушаний направляются главе сельского поселения или в орган местного самоуправления для принятия решения (постановления).</w:t>
      </w:r>
    </w:p>
    <w:p w:rsidR="0018636F" w:rsidRPr="00E558B8" w:rsidRDefault="00534559" w:rsidP="004A0F12">
      <w:pPr>
        <w:widowControl w:val="0"/>
        <w:autoSpaceDE w:val="0"/>
        <w:autoSpaceDN w:val="0"/>
        <w:adjustRightInd w:val="0"/>
        <w:rPr>
          <w:kern w:val="28"/>
        </w:rPr>
      </w:pPr>
      <w:r>
        <w:rPr>
          <w:kern w:val="28"/>
        </w:rPr>
        <w:t>14</w:t>
      </w:r>
      <w:r w:rsidR="0018636F" w:rsidRPr="00E558B8">
        <w:rPr>
          <w:kern w:val="28"/>
        </w:rPr>
        <w:t>.  Результаты публичных слушаний носят рекомендательный характер.</w:t>
      </w:r>
    </w:p>
    <w:p w:rsidR="0018636F" w:rsidRPr="00E558B8" w:rsidRDefault="00534559" w:rsidP="004A0F12">
      <w:pPr>
        <w:widowControl w:val="0"/>
        <w:autoSpaceDE w:val="0"/>
        <w:autoSpaceDN w:val="0"/>
        <w:adjustRightInd w:val="0"/>
        <w:rPr>
          <w:kern w:val="28"/>
        </w:rPr>
      </w:pPr>
      <w:r>
        <w:rPr>
          <w:kern w:val="28"/>
        </w:rPr>
        <w:t>15</w:t>
      </w:r>
      <w:r w:rsidR="0018636F" w:rsidRPr="00E558B8">
        <w:rPr>
          <w:kern w:val="28"/>
        </w:rPr>
        <w:t xml:space="preserve">.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w:t>
      </w:r>
      <w:r w:rsidR="0018636F" w:rsidRPr="00E558B8">
        <w:rPr>
          <w:kern w:val="28"/>
        </w:rPr>
        <w:lastRenderedPageBreak/>
        <w:t>соответствующего вопроса или принятии соответствующего правового акта.</w:t>
      </w:r>
    </w:p>
    <w:p w:rsidR="0018636F" w:rsidRPr="00E558B8" w:rsidRDefault="00534559" w:rsidP="00B2766A">
      <w:pPr>
        <w:rPr>
          <w:kern w:val="28"/>
        </w:rPr>
      </w:pPr>
      <w:bookmarkStart w:id="80" w:name="_Toc353291094"/>
      <w:bookmarkStart w:id="81" w:name="_Toc353527764"/>
      <w:r>
        <w:rPr>
          <w:kern w:val="28"/>
        </w:rPr>
        <w:t>16</w:t>
      </w:r>
      <w:r w:rsidR="00B2766A">
        <w:rPr>
          <w:kern w:val="28"/>
        </w:rPr>
        <w:t>.</w:t>
      </w:r>
      <w:r w:rsidR="0018636F" w:rsidRPr="00E558B8">
        <w:rPr>
          <w:kern w:val="28"/>
        </w:rPr>
        <w:t>Публичные слушания применительно к рассмотрению вопросов о специальном согласовании, отклонениях от предельных параметров</w:t>
      </w:r>
      <w:bookmarkEnd w:id="80"/>
      <w:bookmarkEnd w:id="81"/>
      <w:r w:rsidR="00B2766A">
        <w:rPr>
          <w:kern w:val="28"/>
        </w:rPr>
        <w:t>:</w:t>
      </w:r>
    </w:p>
    <w:p w:rsidR="0018636F" w:rsidRPr="00E558B8" w:rsidRDefault="0018636F" w:rsidP="00297C91">
      <w:pPr>
        <w:widowControl w:val="0"/>
        <w:autoSpaceDE w:val="0"/>
        <w:autoSpaceDN w:val="0"/>
        <w:adjustRightInd w:val="0"/>
        <w:rPr>
          <w:kern w:val="28"/>
        </w:rPr>
      </w:pPr>
      <w:r w:rsidRPr="00E558B8">
        <w:rPr>
          <w:kern w:val="28"/>
        </w:rPr>
        <w:t>1</w:t>
      </w:r>
      <w:r w:rsidR="00B2766A">
        <w:rPr>
          <w:kern w:val="28"/>
        </w:rPr>
        <w:t>)</w:t>
      </w:r>
      <w:r w:rsidRPr="00E558B8">
        <w:rPr>
          <w:kern w:val="28"/>
        </w:rPr>
        <w:t xml:space="preserve"> Комиссия организует рассмотрение поступившего заявления о предоставлении разрешения на отклонение от предельных параметров разрешённого строительства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8636F" w:rsidRPr="00E558B8" w:rsidRDefault="00B2766A" w:rsidP="00297C91">
      <w:pPr>
        <w:widowControl w:val="0"/>
        <w:autoSpaceDE w:val="0"/>
        <w:autoSpaceDN w:val="0"/>
        <w:adjustRightInd w:val="0"/>
        <w:rPr>
          <w:kern w:val="28"/>
        </w:rPr>
      </w:pPr>
      <w:proofErr w:type="gramStart"/>
      <w:r>
        <w:rPr>
          <w:kern w:val="28"/>
        </w:rPr>
        <w:t>2)</w:t>
      </w:r>
      <w:r w:rsidR="0018636F" w:rsidRPr="00E558B8">
        <w:rPr>
          <w:kern w:val="28"/>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F42C08">
        <w:rPr>
          <w:kern w:val="28"/>
        </w:rPr>
        <w:t xml:space="preserve"> д. </w:t>
      </w:r>
      <w:proofErr w:type="spellStart"/>
      <w:r w:rsidR="0058089D">
        <w:rPr>
          <w:kern w:val="28"/>
        </w:rPr>
        <w:t>Иципино</w:t>
      </w:r>
      <w:proofErr w:type="spellEnd"/>
      <w:r w:rsidR="0058089D">
        <w:rPr>
          <w:kern w:val="28"/>
        </w:rPr>
        <w:t xml:space="preserve">  </w:t>
      </w:r>
      <w:r w:rsidR="00534559">
        <w:rPr>
          <w:kern w:val="28"/>
        </w:rPr>
        <w:t>МО "</w:t>
      </w:r>
      <w:proofErr w:type="spellStart"/>
      <w:r w:rsidR="0058089D">
        <w:rPr>
          <w:kern w:val="28"/>
        </w:rPr>
        <w:t>Нежновско</w:t>
      </w:r>
      <w:r w:rsidR="00534559">
        <w:rPr>
          <w:kern w:val="28"/>
        </w:rPr>
        <w:t>е</w:t>
      </w:r>
      <w:proofErr w:type="spellEnd"/>
      <w:r w:rsidR="0058089D">
        <w:rPr>
          <w:kern w:val="28"/>
        </w:rPr>
        <w:t xml:space="preserve"> </w:t>
      </w:r>
      <w:r w:rsidR="00F42C08">
        <w:rPr>
          <w:kern w:val="28"/>
        </w:rPr>
        <w:t>сельско</w:t>
      </w:r>
      <w:r w:rsidR="00534559">
        <w:rPr>
          <w:kern w:val="28"/>
        </w:rPr>
        <w:t>е поселение"</w:t>
      </w:r>
      <w:r w:rsidR="00F42C08">
        <w:rPr>
          <w:kern w:val="28"/>
        </w:rPr>
        <w:t>.</w:t>
      </w:r>
      <w:proofErr w:type="gramEnd"/>
    </w:p>
    <w:p w:rsidR="0018636F" w:rsidRPr="00E558B8" w:rsidRDefault="0018636F" w:rsidP="00297C91">
      <w:pPr>
        <w:widowControl w:val="0"/>
        <w:autoSpaceDE w:val="0"/>
        <w:autoSpaceDN w:val="0"/>
        <w:adjustRightInd w:val="0"/>
        <w:rPr>
          <w:kern w:val="28"/>
        </w:rPr>
      </w:pPr>
      <w:r w:rsidRPr="00E558B8">
        <w:rPr>
          <w:kern w:val="28"/>
        </w:rPr>
        <w:t>Специальные согласования предоставляются по итогам публичных слушаний.</w:t>
      </w:r>
    </w:p>
    <w:p w:rsidR="0018636F" w:rsidRPr="00E558B8" w:rsidRDefault="00B2766A" w:rsidP="00297C91">
      <w:pPr>
        <w:widowControl w:val="0"/>
        <w:autoSpaceDE w:val="0"/>
        <w:autoSpaceDN w:val="0"/>
        <w:adjustRightInd w:val="0"/>
        <w:rPr>
          <w:kern w:val="28"/>
        </w:rPr>
      </w:pPr>
      <w:r>
        <w:rPr>
          <w:kern w:val="28"/>
        </w:rPr>
        <w:t xml:space="preserve">3) </w:t>
      </w:r>
      <w:r w:rsidR="0018636F" w:rsidRPr="00E558B8">
        <w:rPr>
          <w:kern w:val="28"/>
        </w:rPr>
        <w:t>Специальные согласования могут проводиться:</w:t>
      </w:r>
    </w:p>
    <w:p w:rsidR="0018636F" w:rsidRPr="00E558B8" w:rsidRDefault="0018636F" w:rsidP="00297C91">
      <w:pPr>
        <w:widowControl w:val="0"/>
        <w:autoSpaceDE w:val="0"/>
        <w:autoSpaceDN w:val="0"/>
        <w:adjustRightInd w:val="0"/>
        <w:rPr>
          <w:kern w:val="28"/>
        </w:rPr>
      </w:pPr>
      <w:r w:rsidRPr="00E558B8">
        <w:rPr>
          <w:kern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8636F" w:rsidRPr="00E558B8" w:rsidRDefault="0018636F" w:rsidP="00297C91">
      <w:pPr>
        <w:widowControl w:val="0"/>
        <w:autoSpaceDE w:val="0"/>
        <w:autoSpaceDN w:val="0"/>
        <w:adjustRightInd w:val="0"/>
        <w:rPr>
          <w:kern w:val="28"/>
        </w:rPr>
      </w:pPr>
      <w:r w:rsidRPr="00E558B8">
        <w:rPr>
          <w:kern w:val="28"/>
        </w:rPr>
        <w:t>- на стадии подготовки проектной документации, до получения разрешения на строительство;</w:t>
      </w:r>
    </w:p>
    <w:p w:rsidR="000049AF" w:rsidRPr="00182FF5" w:rsidRDefault="0018636F" w:rsidP="00E63CAD">
      <w:pPr>
        <w:widowControl w:val="0"/>
        <w:autoSpaceDE w:val="0"/>
        <w:autoSpaceDN w:val="0"/>
        <w:adjustRightInd w:val="0"/>
        <w:rPr>
          <w:kern w:val="28"/>
        </w:rPr>
      </w:pPr>
      <w:r w:rsidRPr="00E558B8">
        <w:rPr>
          <w:kern w:val="28"/>
        </w:rPr>
        <w:t xml:space="preserve">- в процессе использования земельных участков, иных объектов недвижимости, когда правообладатели планируют изменить их назначение. </w:t>
      </w:r>
      <w:bookmarkEnd w:id="78"/>
    </w:p>
    <w:p w:rsidR="00046382" w:rsidRDefault="00046382" w:rsidP="00E63CAD">
      <w:pPr>
        <w:widowControl w:val="0"/>
        <w:autoSpaceDE w:val="0"/>
        <w:autoSpaceDN w:val="0"/>
        <w:adjustRightInd w:val="0"/>
        <w:rPr>
          <w:kern w:val="28"/>
        </w:rPr>
      </w:pPr>
    </w:p>
    <w:p w:rsidR="00E76407" w:rsidRDefault="00E76407" w:rsidP="00E63CAD">
      <w:pPr>
        <w:widowControl w:val="0"/>
        <w:autoSpaceDE w:val="0"/>
        <w:autoSpaceDN w:val="0"/>
        <w:adjustRightInd w:val="0"/>
        <w:rPr>
          <w:kern w:val="28"/>
        </w:rPr>
      </w:pPr>
    </w:p>
    <w:p w:rsidR="00E76407" w:rsidRPr="00182FF5" w:rsidRDefault="00E76407" w:rsidP="00E63CAD">
      <w:pPr>
        <w:widowControl w:val="0"/>
        <w:autoSpaceDE w:val="0"/>
        <w:autoSpaceDN w:val="0"/>
        <w:adjustRightInd w:val="0"/>
        <w:rPr>
          <w:kern w:val="28"/>
        </w:rPr>
      </w:pPr>
    </w:p>
    <w:p w:rsidR="000049AF" w:rsidRPr="00B0030F" w:rsidRDefault="0047432C" w:rsidP="00B0030F">
      <w:pPr>
        <w:pStyle w:val="1"/>
        <w:rPr>
          <w:rFonts w:ascii="Times New Roman" w:hAnsi="Times New Roman" w:cs="Times New Roman"/>
          <w:sz w:val="28"/>
          <w:szCs w:val="28"/>
        </w:rPr>
      </w:pPr>
      <w:bookmarkStart w:id="82" w:name="_Toc353527765"/>
      <w:bookmarkStart w:id="83" w:name="_Toc388451892"/>
      <w:r>
        <w:rPr>
          <w:rFonts w:ascii="Times New Roman" w:hAnsi="Times New Roman" w:cs="Times New Roman"/>
          <w:sz w:val="28"/>
          <w:szCs w:val="28"/>
        </w:rPr>
        <w:lastRenderedPageBreak/>
        <w:t xml:space="preserve">ЧАСТЬ </w:t>
      </w:r>
      <w:r>
        <w:rPr>
          <w:rFonts w:ascii="Times New Roman" w:hAnsi="Times New Roman" w:cs="Times New Roman"/>
          <w:sz w:val="28"/>
          <w:szCs w:val="28"/>
          <w:lang w:val="en-US"/>
        </w:rPr>
        <w:t>II</w:t>
      </w:r>
      <w:r w:rsidR="002E0A13" w:rsidRPr="00B0030F">
        <w:rPr>
          <w:rFonts w:ascii="Times New Roman" w:hAnsi="Times New Roman" w:cs="Times New Roman"/>
          <w:sz w:val="28"/>
          <w:szCs w:val="28"/>
        </w:rPr>
        <w:tab/>
      </w:r>
      <w:r w:rsidR="0019689D" w:rsidRPr="00B0030F">
        <w:rPr>
          <w:rFonts w:ascii="Times New Roman" w:hAnsi="Times New Roman" w:cs="Times New Roman"/>
          <w:sz w:val="28"/>
          <w:szCs w:val="28"/>
        </w:rPr>
        <w:t xml:space="preserve"> Карта Градостроительного зонирования</w:t>
      </w:r>
      <w:bookmarkEnd w:id="82"/>
      <w:bookmarkEnd w:id="83"/>
    </w:p>
    <w:p w:rsidR="001A0B22" w:rsidRPr="00AE70A6" w:rsidRDefault="0019689D" w:rsidP="00AE70A6">
      <w:pPr>
        <w:pStyle w:val="3"/>
        <w:spacing w:line="360" w:lineRule="auto"/>
        <w:jc w:val="both"/>
        <w:rPr>
          <w:rFonts w:ascii="Times New Roman" w:hAnsi="Times New Roman" w:cs="Times New Roman"/>
          <w:sz w:val="24"/>
          <w:szCs w:val="24"/>
        </w:rPr>
      </w:pPr>
      <w:bookmarkStart w:id="84" w:name="_Toc344119630"/>
      <w:bookmarkStart w:id="85" w:name="_Toc388451893"/>
      <w:bookmarkStart w:id="86" w:name="_Toc107645090"/>
      <w:bookmarkStart w:id="87" w:name="_Toc157238762"/>
      <w:bookmarkStart w:id="88" w:name="_Toc315118920"/>
      <w:bookmarkStart w:id="89" w:name="_Toc335124577"/>
      <w:bookmarkStart w:id="90" w:name="_Toc336443985"/>
      <w:r w:rsidRPr="00B0030F">
        <w:rPr>
          <w:rFonts w:ascii="Times New Roman" w:hAnsi="Times New Roman" w:cs="Times New Roman"/>
          <w:sz w:val="24"/>
          <w:szCs w:val="24"/>
        </w:rPr>
        <w:t xml:space="preserve">Статья </w:t>
      </w:r>
      <w:r w:rsidR="00B0030F" w:rsidRPr="00B0030F">
        <w:rPr>
          <w:rFonts w:ascii="Times New Roman" w:hAnsi="Times New Roman" w:cs="Times New Roman"/>
          <w:sz w:val="24"/>
          <w:szCs w:val="24"/>
        </w:rPr>
        <w:t>26</w:t>
      </w:r>
      <w:r w:rsidR="00B0030F">
        <w:rPr>
          <w:rFonts w:ascii="Times New Roman" w:hAnsi="Times New Roman" w:cs="Times New Roman"/>
          <w:sz w:val="24"/>
          <w:szCs w:val="24"/>
        </w:rPr>
        <w:t>.</w:t>
      </w:r>
      <w:r w:rsidR="00B0030F" w:rsidRPr="00B0030F">
        <w:rPr>
          <w:rFonts w:ascii="Times New Roman" w:hAnsi="Times New Roman" w:cs="Times New Roman"/>
          <w:sz w:val="24"/>
          <w:szCs w:val="24"/>
        </w:rPr>
        <w:tab/>
      </w:r>
      <w:r w:rsidRPr="00B0030F">
        <w:rPr>
          <w:rFonts w:ascii="Times New Roman" w:hAnsi="Times New Roman" w:cs="Times New Roman"/>
          <w:sz w:val="24"/>
          <w:szCs w:val="24"/>
        </w:rPr>
        <w:t xml:space="preserve"> Состав и содержание карты градостроительного зонирования</w:t>
      </w:r>
      <w:bookmarkEnd w:id="84"/>
      <w:bookmarkEnd w:id="85"/>
      <w:r w:rsidRPr="00B0030F">
        <w:rPr>
          <w:rFonts w:ascii="Times New Roman" w:hAnsi="Times New Roman" w:cs="Times New Roman"/>
          <w:sz w:val="24"/>
          <w:szCs w:val="24"/>
        </w:rPr>
        <w:t xml:space="preserve"> </w:t>
      </w:r>
      <w:bookmarkEnd w:id="86"/>
      <w:bookmarkEnd w:id="87"/>
      <w:bookmarkEnd w:id="88"/>
      <w:bookmarkEnd w:id="89"/>
      <w:bookmarkEnd w:id="90"/>
    </w:p>
    <w:p w:rsidR="001A0B22" w:rsidRPr="001A0B22" w:rsidRDefault="001A0B22" w:rsidP="001A0B22">
      <w:r w:rsidRPr="001A0B22">
        <w:t>1. Градостроительное зонирование – зонирование территории м</w:t>
      </w:r>
      <w:r w:rsidR="00F42C08">
        <w:t>униципального образования или его</w:t>
      </w:r>
      <w:r w:rsidRPr="001A0B22">
        <w:t xml:space="preserve"> частей в целях определения территориальных зон и установления градостроительных регламентов.</w:t>
      </w:r>
    </w:p>
    <w:p w:rsidR="001A0B22" w:rsidRPr="001A0B22" w:rsidRDefault="001A0B22" w:rsidP="001A0B22">
      <w:r w:rsidRPr="001A0B22">
        <w:t>2. Градостроительное зонирование выполнено в соответствии с порядком установления территориальных зон, определённом ст. 34 Градостроительного кодекса Российской Федерации и предусматривает:</w:t>
      </w:r>
    </w:p>
    <w:p w:rsidR="001A0B22" w:rsidRPr="001A0B22" w:rsidRDefault="001A0B22" w:rsidP="001A0B22">
      <w:r w:rsidRPr="001A0B22">
        <w:t>- возможность сочетания в одной территориальной зоне различных видов планируемого использования земельных участков;</w:t>
      </w:r>
    </w:p>
    <w:p w:rsidR="001A0B22" w:rsidRPr="001A0B22" w:rsidRDefault="001A0B22" w:rsidP="001A0B22">
      <w:r w:rsidRPr="001A0B22">
        <w:t xml:space="preserve">- учет функциональных зон и параметров их планируемого развития, определённых генеральным планом </w:t>
      </w:r>
      <w:r w:rsidR="0058089D">
        <w:t>МО «</w:t>
      </w:r>
      <w:proofErr w:type="spellStart"/>
      <w:r w:rsidR="0058089D">
        <w:t>Нежновское</w:t>
      </w:r>
      <w:proofErr w:type="spellEnd"/>
      <w:r w:rsidR="0058089D">
        <w:t xml:space="preserve"> </w:t>
      </w:r>
      <w:r w:rsidR="0058089D" w:rsidRPr="00E558B8">
        <w:t>сельско</w:t>
      </w:r>
      <w:r w:rsidR="0058089D">
        <w:t>е</w:t>
      </w:r>
      <w:r w:rsidR="0058089D" w:rsidRPr="00E558B8">
        <w:t xml:space="preserve"> поселени</w:t>
      </w:r>
      <w:r w:rsidR="0058089D">
        <w:t>е»</w:t>
      </w:r>
      <w:r w:rsidR="0058089D" w:rsidRPr="00E558B8">
        <w:t xml:space="preserve"> </w:t>
      </w:r>
      <w:r w:rsidR="00F42C08">
        <w:t xml:space="preserve">применительно к населенному пункту д. </w:t>
      </w:r>
      <w:proofErr w:type="spellStart"/>
      <w:r w:rsidR="0058089D">
        <w:t>Иципино</w:t>
      </w:r>
      <w:proofErr w:type="spellEnd"/>
      <w:r w:rsidRPr="001A0B22">
        <w:t>;</w:t>
      </w:r>
    </w:p>
    <w:p w:rsidR="001A0B22" w:rsidRPr="001A0B22" w:rsidRDefault="001A0B22" w:rsidP="001A0B22">
      <w:r w:rsidRPr="001A0B22">
        <w:t>- учёт существующего землепользования;</w:t>
      </w:r>
    </w:p>
    <w:p w:rsidR="001A0B22" w:rsidRPr="001A0B22" w:rsidRDefault="001A0B22" w:rsidP="001A0B22">
      <w:r w:rsidRPr="001A0B22">
        <w:t>- планируем</w:t>
      </w:r>
      <w:r w:rsidR="00F42C08">
        <w:t>ое</w:t>
      </w:r>
      <w:r w:rsidRPr="001A0B22">
        <w:t xml:space="preserve"> изменени</w:t>
      </w:r>
      <w:r w:rsidR="00F42C08">
        <w:t>е</w:t>
      </w:r>
      <w:r w:rsidRPr="001A0B22">
        <w:t xml:space="preserve"> границ</w:t>
      </w:r>
      <w:r w:rsidR="00F42C08">
        <w:t xml:space="preserve"> населенного пункта</w:t>
      </w:r>
      <w:r w:rsidRPr="001A0B22">
        <w:t>;</w:t>
      </w:r>
    </w:p>
    <w:p w:rsidR="001A0B22" w:rsidRPr="001A0B22" w:rsidRDefault="001A0B22" w:rsidP="001A0B22">
      <w:r w:rsidRPr="001A0B22">
        <w:t>- при размещении объектов капитального строительства не должна допускаться возможность причинения вреда объектам недвижимости, расположенным на смежных земельных участках и возможность ухудшения условий жизнедеятельности населения.</w:t>
      </w:r>
    </w:p>
    <w:p w:rsidR="0019689D" w:rsidRPr="008C3960" w:rsidRDefault="001A0B22" w:rsidP="001A0B22">
      <w:pPr>
        <w:pStyle w:val="ac"/>
        <w:tabs>
          <w:tab w:val="decimal" w:pos="0"/>
        </w:tabs>
        <w:spacing w:after="0" w:line="360" w:lineRule="auto"/>
        <w:jc w:val="both"/>
      </w:pPr>
      <w:r>
        <w:rPr>
          <w:lang w:eastAsia="ar-SA"/>
        </w:rPr>
        <w:tab/>
        <w:t xml:space="preserve">3. </w:t>
      </w:r>
      <w:r w:rsidR="0019689D" w:rsidRPr="008C3960">
        <w:t>Виды и состав территориальных (градостроительных) зон определяются Градостроительным кодексом Российской Федерации. В соответствии с требованиями указанного документа предусматривается 9 основных видов территориальных зон: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Список территориальных зон не является закрытым – могут обр</w:t>
      </w:r>
      <w:r w:rsidR="00761090">
        <w:t>азовываться дополнительные зоны</w:t>
      </w:r>
      <w:r w:rsidR="00F42C08">
        <w:t>.</w:t>
      </w:r>
      <w:r w:rsidR="00761090">
        <w:t xml:space="preserve"> </w:t>
      </w:r>
    </w:p>
    <w:p w:rsidR="0083750A" w:rsidRDefault="00761090" w:rsidP="0019689D">
      <w:pPr>
        <w:pStyle w:val="ac"/>
        <w:tabs>
          <w:tab w:val="decimal" w:pos="0"/>
        </w:tabs>
        <w:spacing w:after="0" w:line="360" w:lineRule="auto"/>
        <w:ind w:firstLine="539"/>
        <w:jc w:val="both"/>
      </w:pPr>
      <w:r>
        <w:t xml:space="preserve">В границах </w:t>
      </w:r>
      <w:r w:rsidR="00F42C08">
        <w:t xml:space="preserve">д. </w:t>
      </w:r>
      <w:proofErr w:type="spellStart"/>
      <w:r w:rsidR="0058089D">
        <w:t>Иципино</w:t>
      </w:r>
      <w:proofErr w:type="spellEnd"/>
      <w:r w:rsidR="0058089D">
        <w:t xml:space="preserve"> </w:t>
      </w:r>
      <w:proofErr w:type="spellStart"/>
      <w:r w:rsidR="0058089D">
        <w:t>Нежновского</w:t>
      </w:r>
      <w:proofErr w:type="spellEnd"/>
      <w:r w:rsidR="0058089D">
        <w:t xml:space="preserve"> </w:t>
      </w:r>
      <w:r w:rsidR="00F42C08">
        <w:t xml:space="preserve">сельского поселения состав территориальных зон ограничен </w:t>
      </w:r>
      <w:proofErr w:type="gramStart"/>
      <w:r w:rsidR="00F42C08">
        <w:t>следующими</w:t>
      </w:r>
      <w:proofErr w:type="gramEnd"/>
      <w:r w:rsidR="00F42C08">
        <w:t xml:space="preserve">: </w:t>
      </w:r>
    </w:p>
    <w:p w:rsidR="009B46DE" w:rsidRDefault="0083750A" w:rsidP="0019689D">
      <w:pPr>
        <w:pStyle w:val="ac"/>
        <w:tabs>
          <w:tab w:val="decimal" w:pos="0"/>
        </w:tabs>
        <w:spacing w:after="0" w:line="360" w:lineRule="auto"/>
        <w:ind w:firstLine="539"/>
        <w:jc w:val="both"/>
      </w:pPr>
      <w:r>
        <w:t>-</w:t>
      </w:r>
      <w:r>
        <w:tab/>
        <w:t>ж</w:t>
      </w:r>
      <w:r w:rsidRPr="00C50329">
        <w:t>илая</w:t>
      </w:r>
      <w:r w:rsidR="0017377D">
        <w:t>;</w:t>
      </w:r>
    </w:p>
    <w:p w:rsidR="00487096" w:rsidRDefault="00487096" w:rsidP="0019689D">
      <w:pPr>
        <w:pStyle w:val="ac"/>
        <w:tabs>
          <w:tab w:val="decimal" w:pos="0"/>
        </w:tabs>
        <w:spacing w:after="0" w:line="360" w:lineRule="auto"/>
        <w:ind w:firstLine="539"/>
        <w:jc w:val="both"/>
      </w:pPr>
      <w:r>
        <w:t xml:space="preserve">- </w:t>
      </w:r>
      <w:r w:rsidR="00761090">
        <w:t>общественно-деловая;</w:t>
      </w:r>
    </w:p>
    <w:p w:rsidR="00487096" w:rsidRDefault="00761090" w:rsidP="0019689D">
      <w:pPr>
        <w:pStyle w:val="ac"/>
        <w:tabs>
          <w:tab w:val="decimal" w:pos="0"/>
        </w:tabs>
        <w:spacing w:after="0" w:line="360" w:lineRule="auto"/>
        <w:ind w:firstLine="539"/>
        <w:jc w:val="both"/>
      </w:pPr>
      <w:r>
        <w:t xml:space="preserve">- </w:t>
      </w:r>
      <w:r w:rsidR="00487096" w:rsidRPr="00C50329">
        <w:t>транспортной и инженерной инфраструктуры,</w:t>
      </w:r>
    </w:p>
    <w:p w:rsidR="00487096" w:rsidRDefault="00761090" w:rsidP="0019689D">
      <w:pPr>
        <w:pStyle w:val="ac"/>
        <w:tabs>
          <w:tab w:val="decimal" w:pos="0"/>
        </w:tabs>
        <w:spacing w:after="0" w:line="360" w:lineRule="auto"/>
        <w:ind w:firstLine="539"/>
        <w:jc w:val="both"/>
      </w:pPr>
      <w:r>
        <w:t xml:space="preserve">- </w:t>
      </w:r>
      <w:r w:rsidR="00487096" w:rsidRPr="00C50329">
        <w:t>рекреационная</w:t>
      </w:r>
      <w:r>
        <w:t>;</w:t>
      </w:r>
    </w:p>
    <w:p w:rsidR="00C31B61" w:rsidRDefault="00C31B61" w:rsidP="0019689D">
      <w:pPr>
        <w:pStyle w:val="ac"/>
        <w:tabs>
          <w:tab w:val="decimal" w:pos="0"/>
        </w:tabs>
        <w:spacing w:after="0" w:line="360" w:lineRule="auto"/>
        <w:ind w:firstLine="539"/>
        <w:jc w:val="both"/>
      </w:pPr>
      <w:r>
        <w:t xml:space="preserve">- </w:t>
      </w:r>
      <w:r w:rsidRPr="008C3960">
        <w:t>сельскохозяйственного использования</w:t>
      </w:r>
      <w:r>
        <w:t>;</w:t>
      </w:r>
    </w:p>
    <w:p w:rsidR="00487096" w:rsidRDefault="00761090" w:rsidP="00487096">
      <w:pPr>
        <w:pStyle w:val="ac"/>
        <w:tabs>
          <w:tab w:val="decimal" w:pos="0"/>
        </w:tabs>
        <w:spacing w:after="0" w:line="360" w:lineRule="auto"/>
        <w:ind w:firstLine="539"/>
        <w:jc w:val="both"/>
      </w:pPr>
      <w:r>
        <w:lastRenderedPageBreak/>
        <w:t xml:space="preserve">- </w:t>
      </w:r>
      <w:r w:rsidR="00487096" w:rsidRPr="00C50329">
        <w:t xml:space="preserve">специального назначения. </w:t>
      </w:r>
    </w:p>
    <w:p w:rsidR="00C83C87" w:rsidRDefault="00761090" w:rsidP="00C83C87">
      <w:pPr>
        <w:pStyle w:val="ac"/>
        <w:tabs>
          <w:tab w:val="decimal" w:pos="0"/>
        </w:tabs>
        <w:spacing w:after="0" w:line="360" w:lineRule="auto"/>
        <w:ind w:firstLine="539"/>
        <w:jc w:val="both"/>
      </w:pPr>
      <w:r>
        <w:t xml:space="preserve">В </w:t>
      </w:r>
      <w:r w:rsidR="00C83C87">
        <w:t xml:space="preserve">сельских </w:t>
      </w:r>
      <w:r>
        <w:t>населенных пунктах</w:t>
      </w:r>
      <w:r w:rsidR="00C83C87">
        <w:t xml:space="preserve"> допускается с учетом</w:t>
      </w:r>
      <w:r w:rsidR="00240496" w:rsidRPr="0083750A">
        <w:t xml:space="preserve"> </w:t>
      </w:r>
      <w:r w:rsidR="00C83C87" w:rsidRPr="00C83C87">
        <w:t>сложившейся планировки территории и существующего землепользования</w:t>
      </w:r>
      <w:r w:rsidR="00C83C87">
        <w:t xml:space="preserve"> совмещение</w:t>
      </w:r>
      <w:r w:rsidR="00240496" w:rsidRPr="0083750A">
        <w:t xml:space="preserve"> жилой зоны и зон</w:t>
      </w:r>
      <w:r w:rsidR="0083750A">
        <w:t>ы личного подсобного хозяйства</w:t>
      </w:r>
      <w:r w:rsidR="00C83C87">
        <w:t>.</w:t>
      </w:r>
      <w:r w:rsidR="0083750A">
        <w:t xml:space="preserve"> </w:t>
      </w:r>
    </w:p>
    <w:p w:rsidR="00191254" w:rsidRPr="003203C4" w:rsidRDefault="00F42C08" w:rsidP="00F42C08">
      <w:pPr>
        <w:pStyle w:val="ac"/>
        <w:tabs>
          <w:tab w:val="decimal" w:pos="0"/>
        </w:tabs>
        <w:spacing w:after="0" w:line="360" w:lineRule="auto"/>
        <w:jc w:val="both"/>
      </w:pPr>
      <w:r>
        <w:tab/>
        <w:t>4.</w:t>
      </w:r>
      <w:r w:rsidR="00D62E79">
        <w:t xml:space="preserve"> </w:t>
      </w:r>
      <w:r w:rsidR="0019689D" w:rsidRPr="008C3960">
        <w:t xml:space="preserve">Действие градостроительного регламента распространяется в равной мере на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w:t>
      </w:r>
    </w:p>
    <w:p w:rsidR="002E0A13" w:rsidRPr="00B0030F" w:rsidRDefault="001E57E1" w:rsidP="00B0030F">
      <w:pPr>
        <w:pStyle w:val="3"/>
        <w:rPr>
          <w:rFonts w:ascii="Times New Roman" w:hAnsi="Times New Roman" w:cs="Times New Roman"/>
          <w:sz w:val="24"/>
          <w:szCs w:val="24"/>
        </w:rPr>
      </w:pPr>
      <w:bookmarkStart w:id="91" w:name="_Toc388451894"/>
      <w:r w:rsidRPr="00B0030F">
        <w:rPr>
          <w:rFonts w:ascii="Times New Roman" w:hAnsi="Times New Roman" w:cs="Times New Roman"/>
          <w:sz w:val="24"/>
          <w:szCs w:val="24"/>
        </w:rPr>
        <w:t>Статья</w:t>
      </w:r>
      <w:r w:rsidR="00B0030F" w:rsidRPr="00B0030F">
        <w:rPr>
          <w:rFonts w:ascii="Times New Roman" w:hAnsi="Times New Roman" w:cs="Times New Roman"/>
          <w:sz w:val="24"/>
          <w:szCs w:val="24"/>
        </w:rPr>
        <w:t xml:space="preserve"> 27</w:t>
      </w:r>
      <w:r w:rsidR="00813AC6" w:rsidRPr="00B0030F">
        <w:rPr>
          <w:rFonts w:ascii="Times New Roman" w:hAnsi="Times New Roman" w:cs="Times New Roman"/>
          <w:sz w:val="24"/>
          <w:szCs w:val="24"/>
        </w:rPr>
        <w:t>.</w:t>
      </w:r>
      <w:r w:rsidR="00813AC6" w:rsidRPr="00B0030F">
        <w:rPr>
          <w:rFonts w:ascii="Times New Roman" w:hAnsi="Times New Roman" w:cs="Times New Roman"/>
          <w:sz w:val="24"/>
          <w:szCs w:val="24"/>
        </w:rPr>
        <w:tab/>
      </w:r>
      <w:r w:rsidRPr="00B0030F">
        <w:rPr>
          <w:rFonts w:ascii="Times New Roman" w:hAnsi="Times New Roman" w:cs="Times New Roman"/>
          <w:sz w:val="24"/>
          <w:szCs w:val="24"/>
        </w:rPr>
        <w:t xml:space="preserve"> Карта </w:t>
      </w:r>
      <w:r w:rsidR="00D62E79">
        <w:rPr>
          <w:rFonts w:ascii="Times New Roman" w:hAnsi="Times New Roman" w:cs="Times New Roman"/>
          <w:sz w:val="24"/>
          <w:szCs w:val="24"/>
        </w:rPr>
        <w:t>градостроительного зонирования</w:t>
      </w:r>
      <w:bookmarkEnd w:id="91"/>
    </w:p>
    <w:p w:rsidR="002E0A13" w:rsidRDefault="0039729B" w:rsidP="002E0A13">
      <w:r>
        <w:t xml:space="preserve">1. </w:t>
      </w:r>
      <w:r w:rsidR="002E0A13" w:rsidRPr="006F4E0B">
        <w:t>В со</w:t>
      </w:r>
      <w:r w:rsidR="00F42C08">
        <w:t>ставе настоящих Правил выполнена</w:t>
      </w:r>
      <w:r w:rsidR="002E0A13" w:rsidRPr="006F4E0B">
        <w:t xml:space="preserve"> </w:t>
      </w:r>
      <w:r w:rsidR="006F4E0B">
        <w:t xml:space="preserve"> </w:t>
      </w:r>
      <w:r w:rsidR="00F42C08">
        <w:t>карта</w:t>
      </w:r>
      <w:r w:rsidR="002E0A13" w:rsidRPr="006F4E0B">
        <w:t xml:space="preserve"> </w:t>
      </w:r>
      <w:r w:rsidR="00F42C08">
        <w:t xml:space="preserve">градостроительного зонирования </w:t>
      </w:r>
      <w:r w:rsidR="002E0A13" w:rsidRPr="006F4E0B">
        <w:t>в масштабе 1:</w:t>
      </w:r>
      <w:r w:rsidR="00F42C08">
        <w:t>2000</w:t>
      </w:r>
      <w:r w:rsidR="002E0A13" w:rsidRPr="006F4E0B">
        <w:t xml:space="preserve"> для территории </w:t>
      </w:r>
      <w:r w:rsidR="00F42C08">
        <w:t>населенного пункта д.</w:t>
      </w:r>
      <w:r w:rsidR="0058089D">
        <w:t xml:space="preserve"> </w:t>
      </w:r>
      <w:proofErr w:type="spellStart"/>
      <w:r w:rsidR="0058089D">
        <w:t>Иципино</w:t>
      </w:r>
      <w:proofErr w:type="spellEnd"/>
      <w:r w:rsidR="00F42C08">
        <w:t>,</w:t>
      </w:r>
      <w:r w:rsidR="002E0A13" w:rsidRPr="006F4E0B">
        <w:t xml:space="preserve"> на котор</w:t>
      </w:r>
      <w:r w:rsidR="00F42C08">
        <w:t>ой</w:t>
      </w:r>
      <w:r w:rsidR="002E0A13" w:rsidRPr="006F4E0B">
        <w:t xml:space="preserve"> </w:t>
      </w:r>
      <w:r w:rsidR="00AE70A6">
        <w:t>отображены территориальные зоны.</w:t>
      </w:r>
      <w:r w:rsidR="002E0A13" w:rsidRPr="006F4E0B">
        <w:t xml:space="preserve"> </w:t>
      </w:r>
      <w:r w:rsidR="00AE70A6">
        <w:t xml:space="preserve">Для территориальных зон </w:t>
      </w:r>
      <w:r w:rsidR="002E0A13" w:rsidRPr="006F4E0B">
        <w:t>Правилами установлены градостроительные регламенты, и территории, на которые градостроительные регламенты не устанавливаются, а также отображены границы зон с особыми условиями использования территории.</w:t>
      </w:r>
    </w:p>
    <w:p w:rsidR="0039729B" w:rsidRPr="002770AE" w:rsidRDefault="0039729B" w:rsidP="0039729B">
      <w:r>
        <w:t>2</w:t>
      </w:r>
      <w:r w:rsidRPr="002770AE">
        <w:t xml:space="preserve">. Границы территориальных зон могут устанавливаться </w:t>
      </w:r>
      <w:proofErr w:type="gramStart"/>
      <w:r w:rsidRPr="002770AE">
        <w:t>по</w:t>
      </w:r>
      <w:proofErr w:type="gramEnd"/>
      <w:r w:rsidRPr="002770AE">
        <w:t>:</w:t>
      </w:r>
    </w:p>
    <w:p w:rsidR="0039729B" w:rsidRPr="002770AE" w:rsidRDefault="0039729B" w:rsidP="0039729B">
      <w:r w:rsidRPr="002770AE">
        <w:t>- линиям магистралей, улиц, проездов, пешеходных путей;</w:t>
      </w:r>
    </w:p>
    <w:p w:rsidR="0039729B" w:rsidRPr="002770AE" w:rsidRDefault="0039729B" w:rsidP="0039729B">
      <w:r w:rsidRPr="002770AE">
        <w:t>- красным линиям;</w:t>
      </w:r>
    </w:p>
    <w:p w:rsidR="0039729B" w:rsidRPr="002770AE" w:rsidRDefault="0039729B" w:rsidP="0039729B">
      <w:r w:rsidRPr="002770AE">
        <w:t>- границам земельных участков;</w:t>
      </w:r>
    </w:p>
    <w:p w:rsidR="0039729B" w:rsidRPr="002770AE" w:rsidRDefault="0039729B" w:rsidP="0039729B">
      <w:r w:rsidRPr="002770AE">
        <w:t>- границам населенных пунктов в пределах муниципальных образований;</w:t>
      </w:r>
    </w:p>
    <w:p w:rsidR="0039729B" w:rsidRPr="002770AE" w:rsidRDefault="0039729B" w:rsidP="0039729B">
      <w:r w:rsidRPr="002770AE">
        <w:t>- границам муниципальных образований;</w:t>
      </w:r>
    </w:p>
    <w:p w:rsidR="0039729B" w:rsidRPr="002770AE" w:rsidRDefault="0039729B" w:rsidP="0039729B">
      <w:r w:rsidRPr="002770AE">
        <w:t>- естественным границам природных объектов;</w:t>
      </w:r>
    </w:p>
    <w:p w:rsidR="0039729B" w:rsidRPr="002770AE" w:rsidRDefault="0039729B" w:rsidP="0039729B">
      <w:r w:rsidRPr="002770AE">
        <w:t>- иным границам.</w:t>
      </w:r>
    </w:p>
    <w:p w:rsidR="0039729B" w:rsidRPr="00A306AB" w:rsidRDefault="0039729B" w:rsidP="0039729B">
      <w:r>
        <w:t>3</w:t>
      </w:r>
      <w:r w:rsidRPr="00A306AB">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E57E1" w:rsidRPr="00B0030F" w:rsidRDefault="00B0030F" w:rsidP="00B0030F">
      <w:pPr>
        <w:pStyle w:val="3"/>
        <w:spacing w:line="360" w:lineRule="auto"/>
        <w:rPr>
          <w:rFonts w:ascii="Times New Roman" w:hAnsi="Times New Roman" w:cs="Times New Roman"/>
          <w:sz w:val="24"/>
          <w:szCs w:val="24"/>
        </w:rPr>
      </w:pPr>
      <w:bookmarkStart w:id="92" w:name="_Toc388451895"/>
      <w:r w:rsidRPr="00B0030F">
        <w:rPr>
          <w:rFonts w:ascii="Times New Roman" w:hAnsi="Times New Roman" w:cs="Times New Roman"/>
          <w:sz w:val="24"/>
          <w:szCs w:val="24"/>
        </w:rPr>
        <w:t>Статья 28.</w:t>
      </w:r>
      <w:r w:rsidRPr="00B0030F">
        <w:rPr>
          <w:rFonts w:ascii="Times New Roman" w:hAnsi="Times New Roman" w:cs="Times New Roman"/>
          <w:sz w:val="24"/>
          <w:szCs w:val="24"/>
        </w:rPr>
        <w:tab/>
      </w:r>
      <w:r w:rsidR="008F51E5" w:rsidRPr="00B0030F">
        <w:rPr>
          <w:rFonts w:ascii="Times New Roman" w:hAnsi="Times New Roman" w:cs="Times New Roman"/>
          <w:sz w:val="24"/>
          <w:szCs w:val="24"/>
        </w:rPr>
        <w:t xml:space="preserve"> Карта зон с особыми условиями использования территории</w:t>
      </w:r>
      <w:bookmarkEnd w:id="92"/>
    </w:p>
    <w:p w:rsidR="0017377D" w:rsidRPr="0017377D" w:rsidRDefault="00813AC6" w:rsidP="0017377D">
      <w:pPr>
        <w:pStyle w:val="S"/>
        <w:jc w:val="both"/>
        <w:rPr>
          <w:kern w:val="28"/>
        </w:rPr>
      </w:pPr>
      <w:r>
        <w:rPr>
          <w:kern w:val="28"/>
          <w:sz w:val="22"/>
          <w:szCs w:val="22"/>
        </w:rPr>
        <w:t>На карте</w:t>
      </w:r>
      <w:r w:rsidRPr="00813AC6">
        <w:rPr>
          <w:kern w:val="28"/>
        </w:rPr>
        <w:t xml:space="preserve"> зон с особыми условиями использования территории</w:t>
      </w:r>
      <w:r w:rsidRPr="00BF371C">
        <w:rPr>
          <w:kern w:val="28"/>
        </w:rPr>
        <w:t xml:space="preserve"> </w:t>
      </w:r>
      <w:r>
        <w:rPr>
          <w:kern w:val="28"/>
        </w:rPr>
        <w:t>отображены границы зон ограничений по экологическим и санита</w:t>
      </w:r>
      <w:r w:rsidR="0017377D">
        <w:rPr>
          <w:kern w:val="28"/>
        </w:rPr>
        <w:t>рно-эпидемиологическим условиям,</w:t>
      </w:r>
      <w:r>
        <w:rPr>
          <w:kern w:val="28"/>
        </w:rPr>
        <w:t xml:space="preserve"> </w:t>
      </w:r>
      <w:r w:rsidR="0017377D" w:rsidRPr="0017377D">
        <w:rPr>
          <w:kern w:val="28"/>
          <w:sz w:val="22"/>
          <w:szCs w:val="22"/>
        </w:rPr>
        <w:t>нормативному режиму хозяйственной деятельности.</w:t>
      </w:r>
    </w:p>
    <w:p w:rsidR="008F51E5" w:rsidRDefault="008F51E5" w:rsidP="0017377D">
      <w:pPr>
        <w:pStyle w:val="S"/>
        <w:ind w:firstLine="708"/>
        <w:jc w:val="both"/>
        <w:rPr>
          <w:kern w:val="28"/>
        </w:rPr>
      </w:pPr>
      <w:r w:rsidRPr="00BF371C">
        <w:rPr>
          <w:kern w:val="28"/>
        </w:rPr>
        <w:lastRenderedPageBreak/>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BF371C">
        <w:rPr>
          <w:kern w:val="28"/>
        </w:rPr>
        <w:t>:</w:t>
      </w:r>
    </w:p>
    <w:p w:rsidR="00090608" w:rsidRDefault="00090608" w:rsidP="0017377D">
      <w:pPr>
        <w:pStyle w:val="S"/>
        <w:ind w:firstLine="708"/>
        <w:jc w:val="both"/>
        <w:rPr>
          <w:kern w:val="28"/>
        </w:rPr>
      </w:pPr>
      <w:r>
        <w:rPr>
          <w:kern w:val="28"/>
        </w:rPr>
        <w:t xml:space="preserve">- </w:t>
      </w:r>
      <w:proofErr w:type="spellStart"/>
      <w:r>
        <w:rPr>
          <w:kern w:val="28"/>
        </w:rPr>
        <w:t>водоохранные</w:t>
      </w:r>
      <w:proofErr w:type="spellEnd"/>
      <w:r>
        <w:rPr>
          <w:kern w:val="28"/>
        </w:rPr>
        <w:t xml:space="preserve"> зоны и прибрежные защитные полосы водных объектов;</w:t>
      </w:r>
    </w:p>
    <w:p w:rsidR="00BF371C" w:rsidRDefault="00BF371C" w:rsidP="00BF371C">
      <w:pPr>
        <w:pStyle w:val="S"/>
        <w:jc w:val="both"/>
      </w:pPr>
      <w:r>
        <w:t xml:space="preserve">- </w:t>
      </w:r>
      <w:r w:rsidR="0068130B">
        <w:t>с</w:t>
      </w:r>
      <w:r w:rsidRPr="00E558B8">
        <w:t>анитарно-защитные зоны предприятий, сооружений и иных объект</w:t>
      </w:r>
      <w:r w:rsidR="00FC54E4">
        <w:t>ов</w:t>
      </w:r>
      <w:r>
        <w:t>;</w:t>
      </w:r>
    </w:p>
    <w:p w:rsidR="00BF371C" w:rsidRDefault="0068130B" w:rsidP="00BF371C">
      <w:pPr>
        <w:pStyle w:val="S"/>
        <w:jc w:val="both"/>
      </w:pPr>
      <w:r>
        <w:t>- о</w:t>
      </w:r>
      <w:r w:rsidR="00BF371C">
        <w:t xml:space="preserve">хранные зоны </w:t>
      </w:r>
      <w:r w:rsidR="00BF371C" w:rsidRPr="00E558B8">
        <w:t>транспортных коммуникаций</w:t>
      </w:r>
      <w:r w:rsidR="00BF371C">
        <w:t>;</w:t>
      </w:r>
    </w:p>
    <w:p w:rsidR="00BF371C" w:rsidRDefault="0068130B" w:rsidP="00E76407">
      <w:pPr>
        <w:pStyle w:val="S"/>
        <w:jc w:val="both"/>
      </w:pPr>
      <w:r>
        <w:t>- о</w:t>
      </w:r>
      <w:r w:rsidR="00BF371C">
        <w:t xml:space="preserve">хранные зоны </w:t>
      </w:r>
      <w:r w:rsidR="00BF371C" w:rsidRPr="00E558B8">
        <w:t>инженерных коммуникаций</w:t>
      </w:r>
      <w:r w:rsidR="00813AC6">
        <w:t>.</w:t>
      </w:r>
    </w:p>
    <w:p w:rsidR="00813AC6" w:rsidRDefault="00813AC6" w:rsidP="00E76407">
      <w:pPr>
        <w:pStyle w:val="S"/>
        <w:ind w:firstLine="0"/>
        <w:jc w:val="both"/>
      </w:pPr>
    </w:p>
    <w:p w:rsidR="00191254" w:rsidRPr="0017377D" w:rsidRDefault="00EE6054" w:rsidP="00E76407">
      <w:pPr>
        <w:pStyle w:val="3"/>
        <w:spacing w:before="0" w:after="0" w:line="360" w:lineRule="auto"/>
        <w:jc w:val="both"/>
        <w:rPr>
          <w:rFonts w:ascii="Times New Roman" w:hAnsi="Times New Roman" w:cs="Times New Roman"/>
          <w:color w:val="000000"/>
          <w:sz w:val="24"/>
          <w:szCs w:val="24"/>
        </w:rPr>
      </w:pPr>
      <w:bookmarkStart w:id="93" w:name="_Toc388451896"/>
      <w:r w:rsidRPr="00B0030F">
        <w:rPr>
          <w:rFonts w:ascii="Times New Roman" w:hAnsi="Times New Roman" w:cs="Times New Roman"/>
          <w:sz w:val="24"/>
          <w:szCs w:val="24"/>
        </w:rPr>
        <w:t>Статья</w:t>
      </w:r>
      <w:r w:rsidR="00B0030F" w:rsidRPr="00B0030F">
        <w:rPr>
          <w:rFonts w:ascii="Times New Roman" w:hAnsi="Times New Roman" w:cs="Times New Roman"/>
          <w:sz w:val="24"/>
          <w:szCs w:val="24"/>
        </w:rPr>
        <w:t xml:space="preserve"> 29</w:t>
      </w:r>
      <w:r w:rsidRPr="00B0030F">
        <w:rPr>
          <w:rFonts w:ascii="Times New Roman" w:hAnsi="Times New Roman" w:cs="Times New Roman"/>
          <w:sz w:val="24"/>
          <w:szCs w:val="24"/>
        </w:rPr>
        <w:t>.</w:t>
      </w:r>
      <w:r w:rsidR="008728FD" w:rsidRPr="00B0030F">
        <w:rPr>
          <w:rFonts w:ascii="Times New Roman" w:hAnsi="Times New Roman" w:cs="Times New Roman"/>
          <w:sz w:val="24"/>
          <w:szCs w:val="24"/>
        </w:rPr>
        <w:t xml:space="preserve"> </w:t>
      </w:r>
      <w:r w:rsidR="00B0030F" w:rsidRPr="00B0030F">
        <w:rPr>
          <w:rFonts w:ascii="Times New Roman" w:hAnsi="Times New Roman" w:cs="Times New Roman"/>
          <w:sz w:val="24"/>
          <w:szCs w:val="24"/>
        </w:rPr>
        <w:tab/>
      </w:r>
      <w:r w:rsidRPr="00B0030F">
        <w:rPr>
          <w:rFonts w:ascii="Times New Roman" w:hAnsi="Times New Roman" w:cs="Times New Roman"/>
          <w:sz w:val="24"/>
          <w:szCs w:val="24"/>
        </w:rPr>
        <w:t>Порядок ведения карт</w:t>
      </w:r>
      <w:r w:rsidR="003D291C" w:rsidRPr="00B0030F">
        <w:rPr>
          <w:rFonts w:ascii="Times New Roman" w:hAnsi="Times New Roman" w:cs="Times New Roman"/>
          <w:sz w:val="24"/>
          <w:szCs w:val="24"/>
        </w:rPr>
        <w:t>ы</w:t>
      </w:r>
      <w:r w:rsidRPr="00B0030F">
        <w:rPr>
          <w:rFonts w:ascii="Times New Roman" w:hAnsi="Times New Roman" w:cs="Times New Roman"/>
          <w:sz w:val="24"/>
          <w:szCs w:val="24"/>
        </w:rPr>
        <w:t xml:space="preserve"> градостроительного зонирования</w:t>
      </w:r>
      <w:bookmarkEnd w:id="93"/>
      <w:r w:rsidRPr="00B0030F">
        <w:rPr>
          <w:rFonts w:ascii="Times New Roman" w:hAnsi="Times New Roman" w:cs="Times New Roman"/>
          <w:color w:val="000000"/>
          <w:sz w:val="24"/>
          <w:szCs w:val="24"/>
        </w:rPr>
        <w:t xml:space="preserve"> </w:t>
      </w:r>
    </w:p>
    <w:p w:rsidR="00EE6054" w:rsidRPr="0058089D" w:rsidRDefault="00EE6054" w:rsidP="00F42C08">
      <w:pPr>
        <w:pStyle w:val="aa"/>
        <w:shd w:val="clear" w:color="auto" w:fill="FFFFFF"/>
        <w:spacing w:after="0" w:line="336" w:lineRule="auto"/>
        <w:ind w:left="0" w:right="0" w:firstLine="567"/>
        <w:rPr>
          <w:rFonts w:ascii="Times New Roman" w:hAnsi="Times New Roman" w:cs="Times New Roman"/>
          <w:color w:val="auto"/>
          <w:sz w:val="24"/>
          <w:szCs w:val="24"/>
        </w:rPr>
      </w:pPr>
      <w:r w:rsidRPr="00EE6054">
        <w:rPr>
          <w:rFonts w:ascii="Times New Roman" w:hAnsi="Times New Roman" w:cs="Times New Roman"/>
          <w:color w:val="auto"/>
          <w:sz w:val="24"/>
          <w:szCs w:val="24"/>
        </w:rPr>
        <w:t>1. Ведение карты градостроительного зонирования (своевременное отображение внесенных в установленном порядке изменений в границы зон с особыми условиями использова</w:t>
      </w:r>
      <w:r w:rsidR="0058089D">
        <w:rPr>
          <w:rFonts w:ascii="Times New Roman" w:hAnsi="Times New Roman" w:cs="Times New Roman"/>
          <w:color w:val="auto"/>
          <w:sz w:val="24"/>
          <w:szCs w:val="24"/>
        </w:rPr>
        <w:t>ния территорий) осуществляется а</w:t>
      </w:r>
      <w:r w:rsidRPr="00EE6054">
        <w:rPr>
          <w:rFonts w:ascii="Times New Roman" w:hAnsi="Times New Roman" w:cs="Times New Roman"/>
          <w:color w:val="auto"/>
          <w:sz w:val="24"/>
          <w:szCs w:val="24"/>
        </w:rPr>
        <w:t xml:space="preserve">дминистрацией </w:t>
      </w:r>
      <w:r w:rsidR="0058089D" w:rsidRPr="0058089D">
        <w:rPr>
          <w:rFonts w:ascii="Times New Roman" w:hAnsi="Times New Roman" w:cs="Times New Roman"/>
          <w:color w:val="auto"/>
          <w:sz w:val="24"/>
          <w:szCs w:val="24"/>
        </w:rPr>
        <w:t>МО «</w:t>
      </w:r>
      <w:proofErr w:type="spellStart"/>
      <w:r w:rsidR="0058089D" w:rsidRPr="0058089D">
        <w:rPr>
          <w:rFonts w:ascii="Times New Roman" w:hAnsi="Times New Roman" w:cs="Times New Roman"/>
          <w:color w:val="auto"/>
          <w:sz w:val="24"/>
          <w:szCs w:val="24"/>
        </w:rPr>
        <w:t>Нежновское</w:t>
      </w:r>
      <w:proofErr w:type="spellEnd"/>
      <w:r w:rsidR="0058089D" w:rsidRPr="0058089D">
        <w:rPr>
          <w:rFonts w:ascii="Times New Roman" w:hAnsi="Times New Roman" w:cs="Times New Roman"/>
          <w:color w:val="auto"/>
          <w:sz w:val="24"/>
          <w:szCs w:val="24"/>
        </w:rPr>
        <w:t xml:space="preserve"> сельское поселение»</w:t>
      </w:r>
      <w:r w:rsidR="0058089D">
        <w:rPr>
          <w:rFonts w:ascii="Times New Roman" w:hAnsi="Times New Roman" w:cs="Times New Roman"/>
          <w:color w:val="auto"/>
          <w:sz w:val="24"/>
          <w:szCs w:val="24"/>
        </w:rPr>
        <w:t>.</w:t>
      </w:r>
    </w:p>
    <w:p w:rsidR="00EE6054" w:rsidRPr="00EE6054" w:rsidRDefault="00EE6054" w:rsidP="00F42C08">
      <w:pPr>
        <w:pStyle w:val="aa"/>
        <w:shd w:val="clear" w:color="auto" w:fill="FFFFFF"/>
        <w:spacing w:after="0" w:line="336" w:lineRule="auto"/>
        <w:ind w:left="0" w:right="0" w:firstLine="567"/>
        <w:rPr>
          <w:rFonts w:ascii="Times New Roman" w:hAnsi="Times New Roman" w:cs="Times New Roman"/>
          <w:color w:val="auto"/>
          <w:sz w:val="24"/>
          <w:szCs w:val="24"/>
        </w:rPr>
      </w:pPr>
      <w:r w:rsidRPr="00EE6054">
        <w:rPr>
          <w:rFonts w:ascii="Times New Roman" w:hAnsi="Times New Roman" w:cs="Times New Roman"/>
          <w:color w:val="auto"/>
          <w:sz w:val="24"/>
          <w:szCs w:val="24"/>
        </w:rPr>
        <w:t xml:space="preserve">2.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w:t>
      </w:r>
      <w:r w:rsidR="0058089D" w:rsidRPr="0058089D">
        <w:rPr>
          <w:rFonts w:ascii="Times New Roman" w:hAnsi="Times New Roman" w:cs="Times New Roman"/>
          <w:color w:val="auto"/>
          <w:sz w:val="24"/>
          <w:szCs w:val="24"/>
        </w:rPr>
        <w:t>МО «</w:t>
      </w:r>
      <w:proofErr w:type="spellStart"/>
      <w:r w:rsidR="0058089D" w:rsidRPr="0058089D">
        <w:rPr>
          <w:rFonts w:ascii="Times New Roman" w:hAnsi="Times New Roman" w:cs="Times New Roman"/>
          <w:color w:val="auto"/>
          <w:sz w:val="24"/>
          <w:szCs w:val="24"/>
        </w:rPr>
        <w:t>Нежновское</w:t>
      </w:r>
      <w:proofErr w:type="spellEnd"/>
      <w:r w:rsidR="0058089D" w:rsidRPr="0058089D">
        <w:rPr>
          <w:rFonts w:ascii="Times New Roman" w:hAnsi="Times New Roman" w:cs="Times New Roman"/>
          <w:color w:val="auto"/>
          <w:sz w:val="24"/>
          <w:szCs w:val="24"/>
        </w:rPr>
        <w:t xml:space="preserve"> сельское поселение»</w:t>
      </w:r>
      <w:r w:rsidR="0058089D" w:rsidRPr="00E558B8">
        <w:t xml:space="preserve"> </w:t>
      </w:r>
      <w:r w:rsidRPr="00EE6054">
        <w:rPr>
          <w:rFonts w:ascii="Times New Roman" w:hAnsi="Times New Roman" w:cs="Times New Roman"/>
          <w:color w:val="auto"/>
          <w:sz w:val="24"/>
          <w:szCs w:val="24"/>
        </w:rPr>
        <w:t>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55364E" w:rsidRDefault="0055364E" w:rsidP="006D4E72">
      <w:pPr>
        <w:pStyle w:val="S"/>
        <w:ind w:firstLine="0"/>
        <w:jc w:val="both"/>
      </w:pPr>
    </w:p>
    <w:p w:rsidR="00E76407" w:rsidRDefault="00E76407" w:rsidP="006D4E72">
      <w:pPr>
        <w:pStyle w:val="S"/>
        <w:ind w:firstLine="0"/>
        <w:jc w:val="both"/>
      </w:pPr>
    </w:p>
    <w:p w:rsidR="00E76407" w:rsidRDefault="00E76407" w:rsidP="006D4E72">
      <w:pPr>
        <w:pStyle w:val="S"/>
        <w:ind w:firstLine="0"/>
        <w:jc w:val="both"/>
      </w:pPr>
    </w:p>
    <w:p w:rsidR="00E76407" w:rsidRDefault="00E76407" w:rsidP="006D4E72">
      <w:pPr>
        <w:pStyle w:val="S"/>
        <w:ind w:firstLine="0"/>
        <w:jc w:val="both"/>
      </w:pPr>
    </w:p>
    <w:p w:rsidR="00E76407" w:rsidRDefault="00E76407" w:rsidP="006D4E72">
      <w:pPr>
        <w:pStyle w:val="S"/>
        <w:ind w:firstLine="0"/>
        <w:jc w:val="both"/>
      </w:pPr>
    </w:p>
    <w:p w:rsidR="00E76407" w:rsidRDefault="00E76407" w:rsidP="006D4E72">
      <w:pPr>
        <w:pStyle w:val="S"/>
        <w:ind w:firstLine="0"/>
        <w:jc w:val="both"/>
      </w:pPr>
    </w:p>
    <w:p w:rsidR="00E76407" w:rsidRDefault="00E76407" w:rsidP="006D4E72">
      <w:pPr>
        <w:pStyle w:val="S"/>
        <w:ind w:firstLine="0"/>
        <w:jc w:val="both"/>
      </w:pPr>
    </w:p>
    <w:p w:rsidR="00E76407" w:rsidRPr="003D291C" w:rsidRDefault="00E76407" w:rsidP="006D4E72">
      <w:pPr>
        <w:pStyle w:val="S"/>
        <w:ind w:firstLine="0"/>
        <w:jc w:val="both"/>
      </w:pPr>
    </w:p>
    <w:p w:rsidR="006D4E72" w:rsidRPr="0055364E" w:rsidRDefault="00003BB1" w:rsidP="0055364E">
      <w:pPr>
        <w:pStyle w:val="1"/>
        <w:rPr>
          <w:rFonts w:ascii="Times New Roman" w:hAnsi="Times New Roman" w:cs="Times New Roman"/>
          <w:sz w:val="28"/>
          <w:szCs w:val="28"/>
        </w:rPr>
      </w:pPr>
      <w:bookmarkStart w:id="94" w:name="_Toc388451897"/>
      <w:r w:rsidRPr="0055364E">
        <w:rPr>
          <w:rFonts w:ascii="Times New Roman" w:hAnsi="Times New Roman" w:cs="Times New Roman"/>
          <w:sz w:val="28"/>
          <w:szCs w:val="28"/>
        </w:rPr>
        <w:lastRenderedPageBreak/>
        <w:t xml:space="preserve">Часть III </w:t>
      </w:r>
      <w:r w:rsidR="0055364E">
        <w:rPr>
          <w:rFonts w:ascii="Times New Roman" w:hAnsi="Times New Roman" w:cs="Times New Roman"/>
          <w:sz w:val="28"/>
          <w:szCs w:val="28"/>
        </w:rPr>
        <w:tab/>
      </w:r>
      <w:r w:rsidR="0055364E" w:rsidRPr="0055364E">
        <w:rPr>
          <w:rFonts w:ascii="Times New Roman" w:hAnsi="Times New Roman" w:cs="Times New Roman"/>
          <w:sz w:val="28"/>
          <w:szCs w:val="28"/>
        </w:rPr>
        <w:t>Градостроительные регламенты</w:t>
      </w:r>
      <w:bookmarkEnd w:id="94"/>
    </w:p>
    <w:p w:rsidR="00003BB1" w:rsidRPr="00B0030F" w:rsidRDefault="00003BB1" w:rsidP="00B0030F">
      <w:pPr>
        <w:pStyle w:val="3"/>
        <w:spacing w:line="360" w:lineRule="auto"/>
        <w:jc w:val="both"/>
        <w:rPr>
          <w:rFonts w:ascii="Times New Roman" w:hAnsi="Times New Roman" w:cs="Times New Roman"/>
          <w:sz w:val="24"/>
          <w:szCs w:val="24"/>
        </w:rPr>
      </w:pPr>
      <w:bookmarkStart w:id="95" w:name="_Toc227564910"/>
      <w:bookmarkStart w:id="96" w:name="_Toc267300256"/>
      <w:bookmarkStart w:id="97" w:name="_Toc305429637"/>
      <w:bookmarkStart w:id="98" w:name="_Toc388451898"/>
      <w:bookmarkStart w:id="99" w:name="_Toc139861903"/>
      <w:bookmarkStart w:id="100" w:name="_Toc177469264"/>
      <w:bookmarkStart w:id="101" w:name="_Toc177470517"/>
      <w:bookmarkStart w:id="102" w:name="_Toc227564911"/>
      <w:bookmarkStart w:id="103" w:name="_Toc267300257"/>
      <w:bookmarkStart w:id="104" w:name="_Toc139861901"/>
      <w:bookmarkStart w:id="105" w:name="_Toc177469262"/>
      <w:bookmarkStart w:id="106" w:name="_Toc177470515"/>
      <w:bookmarkStart w:id="107" w:name="_Toc177532721"/>
      <w:r w:rsidRPr="00B0030F">
        <w:rPr>
          <w:rFonts w:ascii="Times New Roman" w:hAnsi="Times New Roman" w:cs="Times New Roman"/>
          <w:sz w:val="24"/>
          <w:szCs w:val="24"/>
        </w:rPr>
        <w:t>Статья</w:t>
      </w:r>
      <w:r w:rsidR="009C7756">
        <w:rPr>
          <w:rFonts w:ascii="Times New Roman" w:hAnsi="Times New Roman" w:cs="Times New Roman"/>
          <w:sz w:val="24"/>
          <w:szCs w:val="24"/>
        </w:rPr>
        <w:t xml:space="preserve"> 30</w:t>
      </w:r>
      <w:r w:rsidRPr="00B0030F">
        <w:rPr>
          <w:rFonts w:ascii="Times New Roman" w:hAnsi="Times New Roman" w:cs="Times New Roman"/>
          <w:sz w:val="24"/>
          <w:szCs w:val="24"/>
        </w:rPr>
        <w:t>. Перечень территориальных зон</w:t>
      </w:r>
      <w:bookmarkEnd w:id="95"/>
      <w:bookmarkEnd w:id="96"/>
      <w:bookmarkEnd w:id="97"/>
      <w:r w:rsidR="00BC3EB8" w:rsidRPr="00B0030F">
        <w:rPr>
          <w:rFonts w:ascii="Times New Roman" w:hAnsi="Times New Roman" w:cs="Times New Roman"/>
          <w:sz w:val="24"/>
          <w:szCs w:val="24"/>
        </w:rPr>
        <w:t>, установленных для</w:t>
      </w:r>
      <w:r w:rsidR="00B0030F" w:rsidRPr="00B0030F">
        <w:rPr>
          <w:rFonts w:ascii="Times New Roman" w:hAnsi="Times New Roman" w:cs="Times New Roman"/>
          <w:sz w:val="24"/>
          <w:szCs w:val="24"/>
        </w:rPr>
        <w:t xml:space="preserve"> д. </w:t>
      </w:r>
      <w:proofErr w:type="spellStart"/>
      <w:r w:rsidR="0058089D">
        <w:rPr>
          <w:rFonts w:ascii="Times New Roman" w:hAnsi="Times New Roman" w:cs="Times New Roman"/>
          <w:sz w:val="24"/>
          <w:szCs w:val="24"/>
        </w:rPr>
        <w:t>Иципино</w:t>
      </w:r>
      <w:proofErr w:type="spellEnd"/>
      <w:r w:rsidR="0058089D">
        <w:rPr>
          <w:rFonts w:ascii="Times New Roman" w:hAnsi="Times New Roman" w:cs="Times New Roman"/>
          <w:sz w:val="24"/>
          <w:szCs w:val="24"/>
        </w:rPr>
        <w:t xml:space="preserve">  </w:t>
      </w:r>
      <w:r w:rsidR="00E76407">
        <w:rPr>
          <w:rFonts w:ascii="Times New Roman" w:hAnsi="Times New Roman" w:cs="Times New Roman"/>
          <w:sz w:val="24"/>
          <w:szCs w:val="24"/>
        </w:rPr>
        <w:t>МО "</w:t>
      </w:r>
      <w:proofErr w:type="spellStart"/>
      <w:r w:rsidR="0058089D">
        <w:rPr>
          <w:rFonts w:ascii="Times New Roman" w:hAnsi="Times New Roman" w:cs="Times New Roman"/>
          <w:sz w:val="24"/>
          <w:szCs w:val="24"/>
        </w:rPr>
        <w:t>Нежновско</w:t>
      </w:r>
      <w:r w:rsidR="00E76407">
        <w:rPr>
          <w:rFonts w:ascii="Times New Roman" w:hAnsi="Times New Roman" w:cs="Times New Roman"/>
          <w:sz w:val="24"/>
          <w:szCs w:val="24"/>
        </w:rPr>
        <w:t>е</w:t>
      </w:r>
      <w:proofErr w:type="spellEnd"/>
      <w:r w:rsidR="0058089D">
        <w:rPr>
          <w:rFonts w:ascii="Times New Roman" w:hAnsi="Times New Roman" w:cs="Times New Roman"/>
          <w:sz w:val="24"/>
          <w:szCs w:val="24"/>
        </w:rPr>
        <w:t xml:space="preserve"> </w:t>
      </w:r>
      <w:r w:rsidR="00C07547" w:rsidRPr="00B0030F">
        <w:rPr>
          <w:rFonts w:ascii="Times New Roman" w:hAnsi="Times New Roman" w:cs="Times New Roman"/>
          <w:sz w:val="24"/>
          <w:szCs w:val="24"/>
        </w:rPr>
        <w:t>сельско</w:t>
      </w:r>
      <w:r w:rsidR="00E76407">
        <w:rPr>
          <w:rFonts w:ascii="Times New Roman" w:hAnsi="Times New Roman" w:cs="Times New Roman"/>
          <w:sz w:val="24"/>
          <w:szCs w:val="24"/>
        </w:rPr>
        <w:t>е поселение"</w:t>
      </w:r>
      <w:r w:rsidR="00B0030F" w:rsidRPr="00B0030F">
        <w:rPr>
          <w:rFonts w:ascii="Times New Roman" w:hAnsi="Times New Roman" w:cs="Times New Roman"/>
          <w:sz w:val="24"/>
          <w:szCs w:val="24"/>
        </w:rPr>
        <w:t xml:space="preserve"> </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372"/>
        <w:gridCol w:w="4646"/>
      </w:tblGrid>
      <w:tr w:rsidR="006F4E0B" w:rsidRPr="002770AE" w:rsidTr="006F4E0B">
        <w:trPr>
          <w:trHeight w:val="20"/>
          <w:tblHeader/>
        </w:trPr>
        <w:tc>
          <w:tcPr>
            <w:tcW w:w="1856" w:type="pct"/>
          </w:tcPr>
          <w:p w:rsidR="006F4E0B" w:rsidRPr="00D701E6" w:rsidRDefault="006F4E0B" w:rsidP="006F4E0B">
            <w:pPr>
              <w:spacing w:line="240" w:lineRule="auto"/>
              <w:ind w:firstLine="0"/>
              <w:jc w:val="center"/>
            </w:pPr>
            <w:r w:rsidRPr="00D701E6">
              <w:t>Типы зон</w:t>
            </w:r>
          </w:p>
        </w:tc>
        <w:tc>
          <w:tcPr>
            <w:tcW w:w="717" w:type="pct"/>
          </w:tcPr>
          <w:p w:rsidR="006F4E0B" w:rsidRPr="00D701E6" w:rsidRDefault="006F4E0B" w:rsidP="006F4E0B">
            <w:pPr>
              <w:spacing w:line="240" w:lineRule="auto"/>
              <w:ind w:firstLine="0"/>
              <w:jc w:val="center"/>
            </w:pPr>
            <w:r w:rsidRPr="00D701E6">
              <w:t>Код</w:t>
            </w:r>
          </w:p>
        </w:tc>
        <w:tc>
          <w:tcPr>
            <w:tcW w:w="2427" w:type="pct"/>
          </w:tcPr>
          <w:p w:rsidR="006F4E0B" w:rsidRPr="00D701E6" w:rsidRDefault="006F4E0B" w:rsidP="006F4E0B">
            <w:pPr>
              <w:spacing w:line="240" w:lineRule="auto"/>
              <w:ind w:firstLine="0"/>
              <w:jc w:val="center"/>
            </w:pPr>
            <w:r w:rsidRPr="00D701E6">
              <w:t>Виды зон</w:t>
            </w:r>
          </w:p>
        </w:tc>
      </w:tr>
      <w:tr w:rsidR="001056B8" w:rsidRPr="002770AE" w:rsidTr="00046382">
        <w:trPr>
          <w:trHeight w:val="359"/>
        </w:trPr>
        <w:tc>
          <w:tcPr>
            <w:tcW w:w="1856" w:type="pct"/>
            <w:vMerge w:val="restart"/>
            <w:vAlign w:val="center"/>
          </w:tcPr>
          <w:p w:rsidR="001056B8" w:rsidRPr="002770AE" w:rsidRDefault="001056B8" w:rsidP="006F4E0B">
            <w:pPr>
              <w:spacing w:line="240" w:lineRule="auto"/>
              <w:ind w:firstLine="0"/>
              <w:jc w:val="left"/>
            </w:pPr>
            <w:r w:rsidRPr="002770AE">
              <w:t>Жилые зоны</w:t>
            </w:r>
          </w:p>
        </w:tc>
        <w:tc>
          <w:tcPr>
            <w:tcW w:w="717" w:type="pct"/>
            <w:vAlign w:val="center"/>
          </w:tcPr>
          <w:p w:rsidR="001056B8" w:rsidRPr="006A367D" w:rsidRDefault="001056B8" w:rsidP="006F4E0B">
            <w:pPr>
              <w:spacing w:line="240" w:lineRule="auto"/>
              <w:ind w:firstLine="0"/>
              <w:jc w:val="center"/>
            </w:pPr>
            <w:proofErr w:type="gramStart"/>
            <w:r>
              <w:t>Ж</w:t>
            </w:r>
            <w:proofErr w:type="gramEnd"/>
            <w:r>
              <w:t xml:space="preserve"> - 1</w:t>
            </w:r>
          </w:p>
        </w:tc>
        <w:tc>
          <w:tcPr>
            <w:tcW w:w="2427" w:type="pct"/>
          </w:tcPr>
          <w:p w:rsidR="001056B8" w:rsidRPr="002770AE" w:rsidRDefault="001056B8" w:rsidP="006F4E0B">
            <w:pPr>
              <w:spacing w:line="240" w:lineRule="auto"/>
              <w:ind w:firstLine="0"/>
            </w:pPr>
            <w:r>
              <w:t>Зона смешанной застройки индивидуальными жилыми домами и ведения личного подсобного хозяйства</w:t>
            </w:r>
          </w:p>
        </w:tc>
      </w:tr>
      <w:tr w:rsidR="001056B8" w:rsidRPr="002770AE" w:rsidTr="00046382">
        <w:trPr>
          <w:trHeight w:val="359"/>
        </w:trPr>
        <w:tc>
          <w:tcPr>
            <w:tcW w:w="1856" w:type="pct"/>
            <w:vMerge/>
            <w:vAlign w:val="center"/>
          </w:tcPr>
          <w:p w:rsidR="001056B8" w:rsidRPr="002770AE" w:rsidRDefault="001056B8" w:rsidP="006F4E0B">
            <w:pPr>
              <w:spacing w:line="240" w:lineRule="auto"/>
              <w:ind w:firstLine="0"/>
              <w:jc w:val="left"/>
            </w:pPr>
          </w:p>
        </w:tc>
        <w:tc>
          <w:tcPr>
            <w:tcW w:w="717" w:type="pct"/>
            <w:vAlign w:val="center"/>
          </w:tcPr>
          <w:p w:rsidR="001056B8" w:rsidRDefault="001056B8" w:rsidP="006F4E0B">
            <w:pPr>
              <w:spacing w:line="240" w:lineRule="auto"/>
              <w:ind w:firstLine="0"/>
              <w:jc w:val="center"/>
            </w:pPr>
            <w:proofErr w:type="gramStart"/>
            <w:r>
              <w:t>Ж</w:t>
            </w:r>
            <w:proofErr w:type="gramEnd"/>
            <w:r w:rsidR="00262BF5">
              <w:t xml:space="preserve"> </w:t>
            </w:r>
            <w:r>
              <w:t>-</w:t>
            </w:r>
            <w:r w:rsidR="00262BF5">
              <w:t xml:space="preserve"> </w:t>
            </w:r>
            <w:r>
              <w:t>2</w:t>
            </w:r>
          </w:p>
        </w:tc>
        <w:tc>
          <w:tcPr>
            <w:tcW w:w="2427" w:type="pct"/>
          </w:tcPr>
          <w:p w:rsidR="001056B8" w:rsidRDefault="001056B8" w:rsidP="006F4E0B">
            <w:pPr>
              <w:spacing w:line="240" w:lineRule="auto"/>
              <w:ind w:firstLine="0"/>
            </w:pPr>
            <w:r>
              <w:t>Зона индивидуального жилищного строительства</w:t>
            </w:r>
          </w:p>
        </w:tc>
      </w:tr>
      <w:tr w:rsidR="001056B8" w:rsidRPr="002770AE" w:rsidTr="00046382">
        <w:trPr>
          <w:trHeight w:val="359"/>
        </w:trPr>
        <w:tc>
          <w:tcPr>
            <w:tcW w:w="1856" w:type="pct"/>
            <w:vAlign w:val="center"/>
          </w:tcPr>
          <w:p w:rsidR="001056B8" w:rsidRPr="002770AE" w:rsidRDefault="001056B8" w:rsidP="00935D1A">
            <w:pPr>
              <w:spacing w:line="240" w:lineRule="auto"/>
              <w:ind w:firstLine="0"/>
              <w:jc w:val="left"/>
            </w:pPr>
            <w:r w:rsidRPr="002770AE">
              <w:t>Общественно-деловые зоны</w:t>
            </w:r>
          </w:p>
        </w:tc>
        <w:tc>
          <w:tcPr>
            <w:tcW w:w="717" w:type="pct"/>
            <w:vAlign w:val="center"/>
          </w:tcPr>
          <w:p w:rsidR="001056B8" w:rsidRPr="006A367D" w:rsidRDefault="001056B8" w:rsidP="00935D1A">
            <w:pPr>
              <w:spacing w:line="240" w:lineRule="auto"/>
              <w:ind w:firstLine="0"/>
              <w:jc w:val="center"/>
            </w:pPr>
            <w:r>
              <w:t xml:space="preserve">ОД - </w:t>
            </w:r>
            <w:r w:rsidRPr="006A367D">
              <w:t>1</w:t>
            </w:r>
          </w:p>
        </w:tc>
        <w:tc>
          <w:tcPr>
            <w:tcW w:w="2427" w:type="pct"/>
          </w:tcPr>
          <w:p w:rsidR="001056B8" w:rsidRPr="002770AE" w:rsidRDefault="001056B8" w:rsidP="00935D1A">
            <w:pPr>
              <w:spacing w:line="240" w:lineRule="auto"/>
              <w:ind w:firstLine="0"/>
            </w:pPr>
            <w:r>
              <w:t xml:space="preserve">Локальная общественно-деловая </w:t>
            </w:r>
            <w:r w:rsidRPr="002770AE">
              <w:t>зона</w:t>
            </w:r>
            <w:r>
              <w:t xml:space="preserve"> </w:t>
            </w:r>
          </w:p>
        </w:tc>
      </w:tr>
      <w:tr w:rsidR="001056B8" w:rsidRPr="002770AE" w:rsidTr="00046382">
        <w:trPr>
          <w:trHeight w:val="359"/>
        </w:trPr>
        <w:tc>
          <w:tcPr>
            <w:tcW w:w="1856" w:type="pct"/>
            <w:vMerge w:val="restart"/>
            <w:vAlign w:val="center"/>
          </w:tcPr>
          <w:p w:rsidR="001056B8" w:rsidRPr="002770AE" w:rsidRDefault="001056B8" w:rsidP="00935D1A">
            <w:pPr>
              <w:spacing w:line="240" w:lineRule="auto"/>
              <w:ind w:firstLine="0"/>
              <w:jc w:val="left"/>
            </w:pPr>
            <w:r w:rsidRPr="002770AE">
              <w:t>Рекреационные зоны</w:t>
            </w:r>
          </w:p>
        </w:tc>
        <w:tc>
          <w:tcPr>
            <w:tcW w:w="717" w:type="pct"/>
            <w:vAlign w:val="center"/>
          </w:tcPr>
          <w:p w:rsidR="001056B8" w:rsidRPr="006A367D" w:rsidRDefault="001056B8" w:rsidP="00935D1A">
            <w:pPr>
              <w:spacing w:line="240" w:lineRule="auto"/>
              <w:ind w:firstLine="0"/>
              <w:jc w:val="center"/>
            </w:pPr>
            <w:proofErr w:type="gramStart"/>
            <w:r w:rsidRPr="006A367D">
              <w:t>Р</w:t>
            </w:r>
            <w:proofErr w:type="gramEnd"/>
            <w:r>
              <w:t xml:space="preserve"> -</w:t>
            </w:r>
            <w:r w:rsidRPr="006A367D">
              <w:t xml:space="preserve"> 1</w:t>
            </w:r>
          </w:p>
        </w:tc>
        <w:tc>
          <w:tcPr>
            <w:tcW w:w="2427" w:type="pct"/>
          </w:tcPr>
          <w:p w:rsidR="001056B8" w:rsidRPr="002770AE" w:rsidRDefault="001056B8" w:rsidP="00935D1A">
            <w:pPr>
              <w:spacing w:line="240" w:lineRule="auto"/>
              <w:ind w:firstLine="0"/>
            </w:pPr>
            <w:r w:rsidRPr="002770AE">
              <w:t>Зона зелёных насаждений общего пользования</w:t>
            </w:r>
          </w:p>
        </w:tc>
      </w:tr>
      <w:tr w:rsidR="001056B8" w:rsidRPr="002770AE" w:rsidTr="00046382">
        <w:trPr>
          <w:trHeight w:val="359"/>
        </w:trPr>
        <w:tc>
          <w:tcPr>
            <w:tcW w:w="1856" w:type="pct"/>
            <w:vMerge/>
            <w:vAlign w:val="center"/>
          </w:tcPr>
          <w:p w:rsidR="001056B8" w:rsidRPr="002770AE" w:rsidRDefault="001056B8" w:rsidP="006F4E0B">
            <w:pPr>
              <w:spacing w:line="240" w:lineRule="auto"/>
              <w:ind w:firstLine="0"/>
              <w:jc w:val="left"/>
            </w:pPr>
          </w:p>
        </w:tc>
        <w:tc>
          <w:tcPr>
            <w:tcW w:w="717" w:type="pct"/>
            <w:vAlign w:val="center"/>
          </w:tcPr>
          <w:p w:rsidR="001056B8" w:rsidRDefault="001056B8" w:rsidP="006F4E0B">
            <w:pPr>
              <w:spacing w:line="240" w:lineRule="auto"/>
              <w:ind w:firstLine="0"/>
              <w:jc w:val="center"/>
            </w:pPr>
            <w:proofErr w:type="gramStart"/>
            <w:r w:rsidRPr="006A367D">
              <w:t>Р</w:t>
            </w:r>
            <w:proofErr w:type="gramEnd"/>
            <w:r>
              <w:t xml:space="preserve"> - </w:t>
            </w:r>
            <w:r w:rsidRPr="006A367D">
              <w:t>2</w:t>
            </w:r>
          </w:p>
        </w:tc>
        <w:tc>
          <w:tcPr>
            <w:tcW w:w="2427" w:type="pct"/>
          </w:tcPr>
          <w:p w:rsidR="001056B8" w:rsidRDefault="001056B8" w:rsidP="006F4E0B">
            <w:pPr>
              <w:spacing w:line="240" w:lineRule="auto"/>
              <w:ind w:firstLine="0"/>
            </w:pPr>
            <w:r>
              <w:t>Зона</w:t>
            </w:r>
            <w:r w:rsidRPr="005B1D15">
              <w:t xml:space="preserve"> размещения объектов физической культуры и спорта</w:t>
            </w:r>
            <w:r>
              <w:t>;</w:t>
            </w:r>
          </w:p>
        </w:tc>
      </w:tr>
      <w:tr w:rsidR="001056B8" w:rsidRPr="002770AE" w:rsidTr="006F4E0B">
        <w:trPr>
          <w:trHeight w:val="20"/>
        </w:trPr>
        <w:tc>
          <w:tcPr>
            <w:tcW w:w="1856" w:type="pct"/>
            <w:vAlign w:val="center"/>
          </w:tcPr>
          <w:p w:rsidR="001056B8" w:rsidRPr="002770AE" w:rsidRDefault="001056B8" w:rsidP="006F4E0B">
            <w:pPr>
              <w:spacing w:line="240" w:lineRule="auto"/>
              <w:ind w:firstLine="0"/>
              <w:jc w:val="left"/>
            </w:pPr>
            <w:r w:rsidRPr="002770AE">
              <w:t>Зоны инженерной и транспортной инфраструктуры</w:t>
            </w:r>
          </w:p>
        </w:tc>
        <w:tc>
          <w:tcPr>
            <w:tcW w:w="717" w:type="pct"/>
            <w:vAlign w:val="center"/>
          </w:tcPr>
          <w:p w:rsidR="001056B8" w:rsidRPr="006A367D" w:rsidRDefault="001056B8" w:rsidP="006F4E0B">
            <w:pPr>
              <w:spacing w:line="240" w:lineRule="auto"/>
              <w:ind w:firstLine="0"/>
              <w:jc w:val="center"/>
            </w:pPr>
            <w:proofErr w:type="gramStart"/>
            <w:r w:rsidRPr="006A367D">
              <w:t>ИТ</w:t>
            </w:r>
            <w:proofErr w:type="gramEnd"/>
            <w:r>
              <w:t xml:space="preserve"> - </w:t>
            </w:r>
            <w:r w:rsidRPr="006A367D">
              <w:t>1</w:t>
            </w:r>
          </w:p>
        </w:tc>
        <w:tc>
          <w:tcPr>
            <w:tcW w:w="2427" w:type="pct"/>
          </w:tcPr>
          <w:p w:rsidR="001056B8" w:rsidRPr="002770AE" w:rsidRDefault="001056B8" w:rsidP="006F4E0B">
            <w:pPr>
              <w:spacing w:line="240" w:lineRule="auto"/>
              <w:ind w:firstLine="0"/>
            </w:pPr>
            <w:r w:rsidRPr="002770AE">
              <w:t>Зона объектов транспортной инфраструктуры</w:t>
            </w:r>
          </w:p>
        </w:tc>
      </w:tr>
      <w:tr w:rsidR="001056B8" w:rsidRPr="002770AE" w:rsidTr="00320B8D">
        <w:trPr>
          <w:trHeight w:val="701"/>
        </w:trPr>
        <w:tc>
          <w:tcPr>
            <w:tcW w:w="1856" w:type="pct"/>
            <w:vAlign w:val="center"/>
          </w:tcPr>
          <w:p w:rsidR="001056B8" w:rsidRPr="002770AE" w:rsidRDefault="001056B8" w:rsidP="00514704">
            <w:pPr>
              <w:spacing w:line="240" w:lineRule="auto"/>
              <w:ind w:firstLine="0"/>
              <w:jc w:val="left"/>
            </w:pPr>
            <w:r w:rsidRPr="002770AE">
              <w:t>Зоны сельскохозяйственного использования</w:t>
            </w:r>
          </w:p>
        </w:tc>
        <w:tc>
          <w:tcPr>
            <w:tcW w:w="717" w:type="pct"/>
            <w:vAlign w:val="center"/>
          </w:tcPr>
          <w:p w:rsidR="001056B8" w:rsidRPr="006A367D" w:rsidRDefault="001056B8" w:rsidP="006F4E0B">
            <w:pPr>
              <w:spacing w:line="240" w:lineRule="auto"/>
              <w:ind w:firstLine="0"/>
              <w:jc w:val="center"/>
            </w:pPr>
            <w:r w:rsidRPr="006A367D">
              <w:t>СХ-1</w:t>
            </w:r>
          </w:p>
          <w:p w:rsidR="001056B8" w:rsidRPr="006A367D" w:rsidRDefault="001056B8" w:rsidP="006F4E0B">
            <w:pPr>
              <w:jc w:val="center"/>
            </w:pPr>
          </w:p>
        </w:tc>
        <w:tc>
          <w:tcPr>
            <w:tcW w:w="2427" w:type="pct"/>
          </w:tcPr>
          <w:p w:rsidR="001056B8" w:rsidRPr="002770AE" w:rsidRDefault="001056B8" w:rsidP="00175C24">
            <w:pPr>
              <w:spacing w:line="240" w:lineRule="auto"/>
              <w:ind w:firstLine="0"/>
            </w:pPr>
            <w:r w:rsidRPr="002770AE">
              <w:t>Зона ведения</w:t>
            </w:r>
            <w:r>
              <w:t xml:space="preserve"> личного подсобного хозяйства</w:t>
            </w:r>
          </w:p>
        </w:tc>
      </w:tr>
      <w:tr w:rsidR="001056B8" w:rsidRPr="002770AE" w:rsidTr="006F4E0B">
        <w:trPr>
          <w:trHeight w:val="20"/>
        </w:trPr>
        <w:tc>
          <w:tcPr>
            <w:tcW w:w="1856" w:type="pct"/>
            <w:vMerge w:val="restart"/>
            <w:vAlign w:val="center"/>
          </w:tcPr>
          <w:p w:rsidR="001056B8" w:rsidRPr="002770AE" w:rsidRDefault="001056B8" w:rsidP="006F4E0B">
            <w:pPr>
              <w:spacing w:line="240" w:lineRule="auto"/>
              <w:ind w:firstLine="0"/>
              <w:jc w:val="left"/>
            </w:pPr>
            <w:r w:rsidRPr="002770AE">
              <w:t>Зоны специального назначения</w:t>
            </w:r>
          </w:p>
        </w:tc>
        <w:tc>
          <w:tcPr>
            <w:tcW w:w="717" w:type="pct"/>
            <w:vAlign w:val="center"/>
          </w:tcPr>
          <w:p w:rsidR="001056B8" w:rsidRPr="006A367D" w:rsidRDefault="00262BF5" w:rsidP="006F4E0B">
            <w:pPr>
              <w:spacing w:line="240" w:lineRule="auto"/>
              <w:ind w:firstLine="0"/>
              <w:jc w:val="center"/>
            </w:pPr>
            <w:r>
              <w:t xml:space="preserve">С - </w:t>
            </w:r>
            <w:r w:rsidR="001056B8" w:rsidRPr="006A367D">
              <w:t>1</w:t>
            </w:r>
          </w:p>
        </w:tc>
        <w:tc>
          <w:tcPr>
            <w:tcW w:w="2427" w:type="pct"/>
          </w:tcPr>
          <w:p w:rsidR="001056B8" w:rsidRPr="002770AE" w:rsidRDefault="001056B8" w:rsidP="006F4E0B">
            <w:pPr>
              <w:spacing w:line="240" w:lineRule="auto"/>
              <w:ind w:firstLine="0"/>
            </w:pPr>
            <w:r w:rsidRPr="002770AE">
              <w:t>Зона кладбищ</w:t>
            </w:r>
          </w:p>
        </w:tc>
      </w:tr>
      <w:tr w:rsidR="001056B8" w:rsidRPr="002770AE" w:rsidTr="006F4E0B">
        <w:trPr>
          <w:trHeight w:val="20"/>
        </w:trPr>
        <w:tc>
          <w:tcPr>
            <w:tcW w:w="1856" w:type="pct"/>
            <w:vMerge/>
          </w:tcPr>
          <w:p w:rsidR="001056B8" w:rsidRPr="002770AE" w:rsidRDefault="001056B8" w:rsidP="006F4E0B">
            <w:pPr>
              <w:spacing w:line="240" w:lineRule="auto"/>
              <w:ind w:firstLine="0"/>
            </w:pPr>
          </w:p>
        </w:tc>
        <w:tc>
          <w:tcPr>
            <w:tcW w:w="717" w:type="pct"/>
            <w:vAlign w:val="center"/>
          </w:tcPr>
          <w:p w:rsidR="001056B8" w:rsidRPr="006A367D" w:rsidRDefault="00262BF5" w:rsidP="006F4E0B">
            <w:pPr>
              <w:spacing w:line="240" w:lineRule="auto"/>
              <w:ind w:firstLine="0"/>
              <w:jc w:val="center"/>
            </w:pPr>
            <w:r>
              <w:t>С -</w:t>
            </w:r>
            <w:r w:rsidR="001056B8" w:rsidRPr="006A367D">
              <w:t xml:space="preserve"> 2</w:t>
            </w:r>
          </w:p>
        </w:tc>
        <w:tc>
          <w:tcPr>
            <w:tcW w:w="2427" w:type="pct"/>
          </w:tcPr>
          <w:p w:rsidR="001056B8" w:rsidRPr="002770AE" w:rsidRDefault="001056B8" w:rsidP="006F4E0B">
            <w:pPr>
              <w:spacing w:line="240" w:lineRule="auto"/>
              <w:ind w:firstLine="0"/>
            </w:pPr>
            <w:r w:rsidRPr="002770AE">
              <w:t>Зона зеленых насаждений специального назначения</w:t>
            </w:r>
          </w:p>
        </w:tc>
      </w:tr>
    </w:tbl>
    <w:p w:rsidR="00ED162F" w:rsidRPr="00ED162F" w:rsidRDefault="00ED162F" w:rsidP="00320B8D">
      <w:pPr>
        <w:ind w:firstLine="0"/>
        <w:rPr>
          <w:lang w:eastAsia="ru-RU"/>
        </w:rPr>
      </w:pPr>
      <w:bookmarkStart w:id="108" w:name="_Toc294692420"/>
      <w:bookmarkEnd w:id="99"/>
      <w:bookmarkEnd w:id="100"/>
      <w:bookmarkEnd w:id="101"/>
      <w:bookmarkEnd w:id="102"/>
      <w:bookmarkEnd w:id="103"/>
      <w:bookmarkEnd w:id="104"/>
      <w:bookmarkEnd w:id="105"/>
      <w:bookmarkEnd w:id="106"/>
      <w:bookmarkEnd w:id="107"/>
    </w:p>
    <w:p w:rsidR="00163422" w:rsidRPr="0017377D" w:rsidRDefault="00003BB1" w:rsidP="0017377D">
      <w:pPr>
        <w:pStyle w:val="3"/>
        <w:spacing w:line="360" w:lineRule="auto"/>
        <w:rPr>
          <w:rFonts w:ascii="Times New Roman" w:hAnsi="Times New Roman" w:cs="Times New Roman"/>
          <w:sz w:val="24"/>
          <w:szCs w:val="24"/>
        </w:rPr>
      </w:pPr>
      <w:bookmarkStart w:id="109" w:name="_Toc388451899"/>
      <w:r w:rsidRPr="009C7756">
        <w:rPr>
          <w:rFonts w:ascii="Times New Roman" w:hAnsi="Times New Roman" w:cs="Times New Roman"/>
          <w:sz w:val="24"/>
          <w:szCs w:val="24"/>
        </w:rPr>
        <w:t>Статья</w:t>
      </w:r>
      <w:r w:rsidR="00D701E6">
        <w:rPr>
          <w:rFonts w:ascii="Times New Roman" w:hAnsi="Times New Roman" w:cs="Times New Roman"/>
          <w:sz w:val="24"/>
          <w:szCs w:val="24"/>
        </w:rPr>
        <w:t xml:space="preserve"> </w:t>
      </w:r>
      <w:r w:rsidR="009C7756" w:rsidRPr="009C7756">
        <w:rPr>
          <w:rFonts w:ascii="Times New Roman" w:hAnsi="Times New Roman" w:cs="Times New Roman"/>
          <w:sz w:val="24"/>
          <w:szCs w:val="24"/>
        </w:rPr>
        <w:t>31</w:t>
      </w:r>
      <w:r w:rsidRPr="009C7756">
        <w:rPr>
          <w:rFonts w:ascii="Times New Roman" w:hAnsi="Times New Roman" w:cs="Times New Roman"/>
          <w:sz w:val="24"/>
          <w:szCs w:val="24"/>
        </w:rPr>
        <w:t>.</w:t>
      </w:r>
      <w:r w:rsidR="00C232B9" w:rsidRPr="009C7756">
        <w:rPr>
          <w:rFonts w:ascii="Times New Roman" w:hAnsi="Times New Roman" w:cs="Times New Roman"/>
          <w:sz w:val="24"/>
          <w:szCs w:val="24"/>
        </w:rPr>
        <w:tab/>
      </w:r>
      <w:r w:rsidRPr="009C7756">
        <w:rPr>
          <w:rFonts w:ascii="Times New Roman" w:hAnsi="Times New Roman" w:cs="Times New Roman"/>
          <w:sz w:val="24"/>
          <w:szCs w:val="24"/>
        </w:rPr>
        <w:t xml:space="preserve"> Градостроительные регламенты территориальных зон</w:t>
      </w:r>
      <w:bookmarkEnd w:id="108"/>
      <w:bookmarkEnd w:id="109"/>
    </w:p>
    <w:p w:rsidR="0011712E" w:rsidRPr="0011712E" w:rsidRDefault="00685639" w:rsidP="00534559">
      <w:pPr>
        <w:ind w:firstLine="426"/>
      </w:pPr>
      <w:r>
        <w:t xml:space="preserve">1. </w:t>
      </w:r>
      <w:r w:rsidR="00256C68" w:rsidRPr="008C3960">
        <w:t xml:space="preserve">Градостроительным регламентом определяется правовой режим земельных участков, который должен соблюдаться в процессе их застройки и последующей эксплуатации объектов капитального строительства. </w:t>
      </w:r>
    </w:p>
    <w:p w:rsidR="00685639" w:rsidRPr="00685639" w:rsidRDefault="00685639" w:rsidP="00685639">
      <w:pPr>
        <w:pStyle w:val="align-justify1"/>
        <w:shd w:val="clear" w:color="auto" w:fill="FFFFFF"/>
        <w:spacing w:after="0" w:line="360" w:lineRule="auto"/>
        <w:ind w:left="0" w:right="0"/>
        <w:rPr>
          <w:rFonts w:ascii="Times New Roman" w:hAnsi="Times New Roman"/>
        </w:rPr>
      </w:pPr>
      <w:r w:rsidRPr="00685639">
        <w:rPr>
          <w:rFonts w:ascii="Times New Roman" w:hAnsi="Times New Roman"/>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85639" w:rsidRPr="00685639" w:rsidRDefault="00685639" w:rsidP="00685639">
      <w:pPr>
        <w:pStyle w:val="align-justify1"/>
        <w:shd w:val="clear" w:color="auto" w:fill="FFFFFF"/>
        <w:spacing w:after="0" w:line="360" w:lineRule="auto"/>
        <w:ind w:left="0" w:right="0"/>
        <w:rPr>
          <w:rFonts w:ascii="Times New Roman" w:hAnsi="Times New Roman"/>
        </w:rPr>
      </w:pPr>
      <w:r>
        <w:rPr>
          <w:rFonts w:ascii="Times New Roman" w:hAnsi="Times New Roman"/>
        </w:rPr>
        <w:t>3</w:t>
      </w:r>
      <w:r w:rsidRPr="00685639">
        <w:rPr>
          <w:rFonts w:ascii="Times New Roman" w:hAnsi="Times New Roman"/>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1712E" w:rsidRPr="0011712E" w:rsidRDefault="00685639" w:rsidP="0011712E">
      <w:pPr>
        <w:pStyle w:val="align-justify1"/>
        <w:shd w:val="clear" w:color="auto" w:fill="FFFFFF"/>
        <w:spacing w:after="0" w:line="360" w:lineRule="auto"/>
        <w:ind w:left="0" w:right="0" w:firstLine="374"/>
        <w:rPr>
          <w:rFonts w:ascii="Times New Roman" w:hAnsi="Times New Roman"/>
        </w:rPr>
      </w:pPr>
      <w:r>
        <w:rPr>
          <w:rFonts w:ascii="Times New Roman" w:hAnsi="Times New Roman"/>
        </w:rPr>
        <w:t xml:space="preserve">4. </w:t>
      </w:r>
      <w:r w:rsidR="0011712E" w:rsidRPr="0011712E">
        <w:rPr>
          <w:rFonts w:ascii="Times New Roman" w:hAnsi="Times New Roman"/>
        </w:rPr>
        <w:t>Виды разрешенного использования земельных участков и объектов капитального строительства включают:</w:t>
      </w:r>
    </w:p>
    <w:p w:rsidR="0011712E" w:rsidRPr="0011712E" w:rsidRDefault="0011712E" w:rsidP="00685639">
      <w:pPr>
        <w:pStyle w:val="align-justify1"/>
        <w:shd w:val="clear" w:color="auto" w:fill="FFFFFF"/>
        <w:spacing w:after="0" w:line="360" w:lineRule="auto"/>
        <w:ind w:left="0" w:right="0" w:firstLine="374"/>
        <w:rPr>
          <w:rFonts w:ascii="Times New Roman" w:hAnsi="Times New Roman"/>
        </w:rPr>
      </w:pPr>
      <w:r w:rsidRPr="00E43352">
        <w:rPr>
          <w:rFonts w:ascii="Times New Roman" w:hAnsi="Times New Roman"/>
        </w:rPr>
        <w:t>1</w:t>
      </w:r>
      <w:r w:rsidRPr="00E43352">
        <w:rPr>
          <w:rFonts w:ascii="Times New Roman" w:hAnsi="Times New Roman"/>
          <w:b/>
        </w:rPr>
        <w:t>)</w:t>
      </w:r>
      <w:r w:rsidRPr="00342BAE">
        <w:rPr>
          <w:rFonts w:ascii="Times New Roman" w:hAnsi="Times New Roman"/>
          <w:b/>
          <w:i/>
        </w:rPr>
        <w:t xml:space="preserve"> </w:t>
      </w:r>
      <w:r w:rsidRPr="00E43352">
        <w:rPr>
          <w:rFonts w:ascii="Times New Roman" w:hAnsi="Times New Roman"/>
          <w:i/>
        </w:rPr>
        <w:t>основные виды разрешенного использования</w:t>
      </w:r>
      <w:r w:rsidRPr="00E43352">
        <w:rPr>
          <w:rFonts w:ascii="Times New Roman" w:hAnsi="Times New Roman"/>
        </w:rPr>
        <w:t>,</w:t>
      </w:r>
      <w:r w:rsidRPr="0011712E">
        <w:rPr>
          <w:rFonts w:ascii="Times New Roman" w:hAnsi="Times New Roman"/>
        </w:rPr>
        <w:t xml:space="preserve"> которые не могут быть запрещены при условии соблюдения особых градостроительных требований к формированию земельных </w:t>
      </w:r>
      <w:r w:rsidRPr="0011712E">
        <w:rPr>
          <w:rFonts w:ascii="Times New Roman" w:hAnsi="Times New Roman"/>
        </w:rPr>
        <w:lastRenderedPageBreak/>
        <w:t>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11712E" w:rsidRDefault="0011712E" w:rsidP="00514704">
      <w:pPr>
        <w:ind w:firstLine="374"/>
      </w:pPr>
      <w:r w:rsidRPr="0011712E">
        <w:t xml:space="preserve">2) </w:t>
      </w:r>
      <w:r w:rsidR="001042BC" w:rsidRPr="00E43352">
        <w:rPr>
          <w:i/>
        </w:rPr>
        <w:t xml:space="preserve">условно </w:t>
      </w:r>
      <w:r w:rsidRPr="00E43352">
        <w:rPr>
          <w:i/>
        </w:rPr>
        <w:t>разрешенн</w:t>
      </w:r>
      <w:r w:rsidR="001042BC" w:rsidRPr="00E43352">
        <w:rPr>
          <w:i/>
        </w:rPr>
        <w:t>ые виды</w:t>
      </w:r>
      <w:r w:rsidRPr="00E43352">
        <w:rPr>
          <w:i/>
        </w:rPr>
        <w:t xml:space="preserve"> использования</w:t>
      </w:r>
      <w:r w:rsidRPr="00E43352">
        <w:t>,</w:t>
      </w:r>
      <w:r w:rsidRPr="0011712E">
        <w:t xml:space="preserve"> допустимые лишь в качестве </w:t>
      </w:r>
      <w:proofErr w:type="gramStart"/>
      <w:r w:rsidRPr="0011712E">
        <w:t>дополнительных</w:t>
      </w:r>
      <w:proofErr w:type="gramEnd"/>
      <w:r w:rsidRPr="0011712E">
        <w:t xml:space="preserve"> к основным видам использования и только совместно с ними</w:t>
      </w:r>
      <w:r w:rsidR="00685639">
        <w:t>.</w:t>
      </w:r>
    </w:p>
    <w:p w:rsidR="00685639" w:rsidRPr="00685639" w:rsidRDefault="00685639" w:rsidP="00685639">
      <w:pPr>
        <w:pStyle w:val="align-justify1"/>
        <w:shd w:val="clear" w:color="auto" w:fill="FFFFFF"/>
        <w:spacing w:after="0" w:line="360" w:lineRule="auto"/>
        <w:ind w:left="0" w:right="0"/>
        <w:rPr>
          <w:rFonts w:ascii="Times New Roman" w:hAnsi="Times New Roman"/>
        </w:rPr>
      </w:pPr>
      <w:r>
        <w:rPr>
          <w:rFonts w:ascii="Times New Roman" w:hAnsi="Times New Roman"/>
          <w:color w:val="auto"/>
          <w:lang w:eastAsia="ar-SA"/>
        </w:rPr>
        <w:t xml:space="preserve">5. </w:t>
      </w:r>
      <w:r w:rsidRPr="00685639">
        <w:rPr>
          <w:rFonts w:ascii="Times New Roman" w:hAnsi="Times New Roman"/>
        </w:rPr>
        <w:t xml:space="preserve">Для всех основных и условно разрешенных видов </w:t>
      </w:r>
      <w:r w:rsidRPr="00480199">
        <w:rPr>
          <w:rFonts w:ascii="Times New Roman" w:hAnsi="Times New Roman"/>
        </w:rPr>
        <w:t xml:space="preserve">использования </w:t>
      </w:r>
      <w:r w:rsidRPr="00E43352">
        <w:rPr>
          <w:rFonts w:ascii="Times New Roman" w:hAnsi="Times New Roman"/>
          <w:i/>
        </w:rPr>
        <w:t>вспомогательными видами разрешенного использования,</w:t>
      </w:r>
      <w:r w:rsidRPr="00685639">
        <w:rPr>
          <w:rFonts w:ascii="Times New Roman" w:hAnsi="Times New Roman"/>
        </w:rPr>
        <w:t xml:space="preserve"> даже если они прямо не указаны в градостроительных регламентах, являются следующие: </w:t>
      </w:r>
    </w:p>
    <w:p w:rsidR="00685639" w:rsidRPr="00685639" w:rsidRDefault="00685639" w:rsidP="00685639">
      <w:pPr>
        <w:pStyle w:val="align-justify1"/>
        <w:shd w:val="clear" w:color="auto" w:fill="FFFFFF"/>
        <w:spacing w:after="0" w:line="360" w:lineRule="auto"/>
        <w:ind w:left="0" w:right="0"/>
        <w:rPr>
          <w:rFonts w:ascii="Times New Roman" w:hAnsi="Times New Roman"/>
        </w:rPr>
      </w:pPr>
      <w:r w:rsidRPr="00685639">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85639" w:rsidRPr="00685639" w:rsidRDefault="00685639" w:rsidP="00685639">
      <w:pPr>
        <w:pStyle w:val="align-justify1"/>
        <w:shd w:val="clear" w:color="auto" w:fill="FFFFFF"/>
        <w:spacing w:after="0" w:line="360" w:lineRule="auto"/>
        <w:ind w:left="0" w:right="0"/>
        <w:rPr>
          <w:rFonts w:ascii="Times New Roman" w:hAnsi="Times New Roman"/>
        </w:rPr>
      </w:pPr>
      <w:r w:rsidRPr="00685639">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685639" w:rsidRPr="00685639" w:rsidRDefault="00685639" w:rsidP="00685639">
      <w:pPr>
        <w:pStyle w:val="align-justify1"/>
        <w:shd w:val="clear" w:color="auto" w:fill="FFFFFF"/>
        <w:spacing w:after="0" w:line="360" w:lineRule="auto"/>
        <w:ind w:left="0" w:right="0"/>
        <w:rPr>
          <w:rFonts w:ascii="Times New Roman" w:hAnsi="Times New Roman"/>
        </w:rPr>
      </w:pPr>
      <w:r w:rsidRPr="00685639">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685639">
        <w:rPr>
          <w:rFonts w:ascii="Times New Roman" w:hAnsi="Times New Roman"/>
        </w:rPr>
        <w:t>электроподстанции</w:t>
      </w:r>
      <w:proofErr w:type="spellEnd"/>
      <w:r w:rsidRPr="00685639">
        <w:rPr>
          <w:rFonts w:ascii="Times New Roman" w:hAnsi="Times New Roman"/>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85639" w:rsidRPr="00685639" w:rsidRDefault="00685639" w:rsidP="00685639">
      <w:pPr>
        <w:pStyle w:val="align-justify1"/>
        <w:shd w:val="clear" w:color="auto" w:fill="FFFFFF"/>
        <w:spacing w:after="0" w:line="360" w:lineRule="auto"/>
        <w:ind w:left="0" w:right="0"/>
        <w:rPr>
          <w:rFonts w:ascii="Times New Roman" w:hAnsi="Times New Roman"/>
        </w:rPr>
      </w:pPr>
      <w:r w:rsidRPr="00685639">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685639" w:rsidRPr="00685639" w:rsidRDefault="00685639" w:rsidP="00685639">
      <w:pPr>
        <w:pStyle w:val="align-justify1"/>
        <w:shd w:val="clear" w:color="auto" w:fill="FFFFFF"/>
        <w:spacing w:after="0" w:line="360" w:lineRule="auto"/>
        <w:ind w:left="0" w:right="0"/>
        <w:rPr>
          <w:rFonts w:ascii="Times New Roman" w:hAnsi="Times New Roman"/>
        </w:rPr>
      </w:pPr>
      <w:r w:rsidRPr="00685639">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685639" w:rsidRDefault="00685639" w:rsidP="00685639">
      <w:pPr>
        <w:pStyle w:val="align-justify1"/>
        <w:shd w:val="clear" w:color="auto" w:fill="FFFFFF"/>
        <w:spacing w:after="0" w:line="360" w:lineRule="auto"/>
        <w:ind w:left="0" w:right="0"/>
        <w:rPr>
          <w:rFonts w:ascii="Times New Roman" w:hAnsi="Times New Roman"/>
        </w:rPr>
      </w:pPr>
      <w:r w:rsidRPr="00685639">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w:t>
      </w:r>
      <w:r w:rsidR="00BA3D7B">
        <w:rPr>
          <w:rFonts w:ascii="Times New Roman" w:hAnsi="Times New Roman"/>
        </w:rPr>
        <w:t>ирования основных и условно раз</w:t>
      </w:r>
      <w:r w:rsidRPr="00685639">
        <w:rPr>
          <w:rFonts w:ascii="Times New Roman" w:hAnsi="Times New Roman"/>
        </w:rPr>
        <w:t>решенных видов использования;</w:t>
      </w:r>
    </w:p>
    <w:p w:rsidR="00685639" w:rsidRDefault="00685639" w:rsidP="00342BAE">
      <w:pPr>
        <w:pStyle w:val="align-justify1"/>
        <w:shd w:val="clear" w:color="auto" w:fill="FFFFFF"/>
        <w:spacing w:after="0" w:line="360" w:lineRule="auto"/>
        <w:ind w:left="0" w:right="0"/>
        <w:rPr>
          <w:rFonts w:ascii="Times New Roman" w:hAnsi="Times New Roman"/>
        </w:rPr>
      </w:pPr>
      <w:r w:rsidRPr="00685639">
        <w:rPr>
          <w:rFonts w:ascii="Times New Roman" w:hAnsi="Times New Roman"/>
        </w:rPr>
        <w:t xml:space="preserve">- общественные туалеты (кроме </w:t>
      </w:r>
      <w:proofErr w:type="gramStart"/>
      <w:r w:rsidRPr="00685639">
        <w:rPr>
          <w:rFonts w:ascii="Times New Roman" w:hAnsi="Times New Roman"/>
        </w:rPr>
        <w:t>встроенных</w:t>
      </w:r>
      <w:proofErr w:type="gramEnd"/>
      <w:r w:rsidRPr="00685639">
        <w:rPr>
          <w:rFonts w:ascii="Times New Roman" w:hAnsi="Times New Roman"/>
        </w:rPr>
        <w:t xml:space="preserve"> в жилые дома, детские учреждения).</w:t>
      </w:r>
    </w:p>
    <w:p w:rsidR="00C304DA" w:rsidRPr="00C304DA" w:rsidRDefault="00C304DA" w:rsidP="00C304DA">
      <w:pPr>
        <w:pStyle w:val="align-justify1"/>
        <w:shd w:val="clear" w:color="auto" w:fill="FFFFFF"/>
        <w:spacing w:after="0" w:line="360" w:lineRule="auto"/>
        <w:ind w:left="0" w:right="0" w:firstLine="374"/>
        <w:rPr>
          <w:rFonts w:ascii="Times New Roman" w:hAnsi="Times New Roman"/>
        </w:rPr>
      </w:pPr>
      <w:r>
        <w:rPr>
          <w:rFonts w:ascii="Times New Roman" w:hAnsi="Times New Roman"/>
        </w:rPr>
        <w:t>6</w:t>
      </w:r>
      <w:r w:rsidRPr="00C304DA">
        <w:rPr>
          <w:rFonts w:ascii="Times New Roman" w:hAnsi="Times New Roman"/>
        </w:rPr>
        <w:t>. Предельные (минимальные и (или) максимальные) размеры</w:t>
      </w:r>
      <w:r>
        <w:t xml:space="preserve"> </w:t>
      </w:r>
      <w:r w:rsidRPr="00C304DA">
        <w:rPr>
          <w:rFonts w:ascii="Times New Roman" w:hAnsi="Times New Roman"/>
        </w:rPr>
        <w:t>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304DA" w:rsidRPr="00C304DA" w:rsidRDefault="00C304DA" w:rsidP="00C304DA">
      <w:pPr>
        <w:pStyle w:val="align-justify1"/>
        <w:shd w:val="clear" w:color="auto" w:fill="FFFFFF"/>
        <w:spacing w:after="0" w:line="360" w:lineRule="auto"/>
        <w:ind w:left="0" w:right="0" w:firstLine="374"/>
        <w:rPr>
          <w:rFonts w:ascii="Times New Roman" w:hAnsi="Times New Roman"/>
        </w:rPr>
      </w:pPr>
      <w:r w:rsidRPr="00C304DA">
        <w:rPr>
          <w:rFonts w:ascii="Times New Roman" w:hAnsi="Times New Roman"/>
        </w:rPr>
        <w:t>1) предельные (минимальные и (или) максимальные) размеры земельных участков, в том числе их площадь;</w:t>
      </w:r>
    </w:p>
    <w:p w:rsidR="00C304DA" w:rsidRPr="00C304DA" w:rsidRDefault="00C304DA" w:rsidP="00C304DA">
      <w:pPr>
        <w:pStyle w:val="align-justify1"/>
        <w:shd w:val="clear" w:color="auto" w:fill="FFFFFF"/>
        <w:spacing w:after="0" w:line="360" w:lineRule="auto"/>
        <w:ind w:left="0" w:right="0" w:firstLine="374"/>
        <w:rPr>
          <w:rFonts w:ascii="Times New Roman" w:hAnsi="Times New Roman"/>
        </w:rPr>
      </w:pPr>
      <w:r w:rsidRPr="00C304DA">
        <w:rPr>
          <w:rFonts w:ascii="Times New Roman" w:hAnsi="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4DA" w:rsidRPr="00C304DA" w:rsidRDefault="00C304DA" w:rsidP="00C304DA">
      <w:pPr>
        <w:pStyle w:val="align-justify1"/>
        <w:shd w:val="clear" w:color="auto" w:fill="FFFFFF"/>
        <w:spacing w:after="0" w:line="360" w:lineRule="auto"/>
        <w:ind w:left="0" w:right="0" w:firstLine="374"/>
        <w:rPr>
          <w:rFonts w:ascii="Times New Roman" w:hAnsi="Times New Roman"/>
        </w:rPr>
      </w:pPr>
      <w:r w:rsidRPr="00C304DA">
        <w:rPr>
          <w:rFonts w:ascii="Times New Roman" w:hAnsi="Times New Roman"/>
        </w:rPr>
        <w:lastRenderedPageBreak/>
        <w:t>3) предельное количество этажей или предельную высоту зданий, строений, сооружений;</w:t>
      </w:r>
    </w:p>
    <w:p w:rsidR="00C304DA" w:rsidRPr="00C304DA" w:rsidRDefault="00C304DA" w:rsidP="00C304DA">
      <w:pPr>
        <w:pStyle w:val="align-justify1"/>
        <w:shd w:val="clear" w:color="auto" w:fill="FFFFFF"/>
        <w:spacing w:after="0" w:line="360" w:lineRule="auto"/>
        <w:ind w:left="0" w:right="0" w:firstLine="374"/>
        <w:rPr>
          <w:rFonts w:ascii="Times New Roman" w:hAnsi="Times New Roman"/>
        </w:rPr>
      </w:pPr>
      <w:r w:rsidRPr="00C304DA">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4DA" w:rsidRPr="00C304DA" w:rsidRDefault="00C304DA" w:rsidP="00C304DA">
      <w:pPr>
        <w:pStyle w:val="align-justify1"/>
        <w:shd w:val="clear" w:color="auto" w:fill="FFFFFF"/>
        <w:spacing w:after="0" w:line="360" w:lineRule="auto"/>
        <w:ind w:left="0" w:right="0" w:firstLine="374"/>
        <w:rPr>
          <w:rFonts w:ascii="Times New Roman" w:hAnsi="Times New Roman"/>
        </w:rPr>
      </w:pPr>
      <w:r w:rsidRPr="00C304DA">
        <w:rPr>
          <w:rFonts w:ascii="Times New Roman" w:hAnsi="Times New Roman"/>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C304DA" w:rsidRPr="00C304DA" w:rsidRDefault="00C304DA" w:rsidP="00C304DA">
      <w:pPr>
        <w:pStyle w:val="align-justify1"/>
        <w:shd w:val="clear" w:color="auto" w:fill="FFFFFF"/>
        <w:spacing w:after="0" w:line="360" w:lineRule="auto"/>
        <w:ind w:left="0" w:right="0" w:firstLine="374"/>
        <w:rPr>
          <w:rFonts w:ascii="Times New Roman" w:hAnsi="Times New Roman"/>
        </w:rPr>
      </w:pPr>
      <w:r w:rsidRPr="00C304DA">
        <w:rPr>
          <w:rFonts w:ascii="Times New Roman" w:hAnsi="Times New Roman"/>
        </w:rPr>
        <w:t>6) показатели общей площади помещений (минимальных и/или максимальных) для вспомогательных видов разрешенного использования;</w:t>
      </w:r>
    </w:p>
    <w:p w:rsidR="00C304DA" w:rsidRPr="00C304DA" w:rsidRDefault="00C304DA" w:rsidP="00C304DA">
      <w:pPr>
        <w:pStyle w:val="align-justify1"/>
        <w:shd w:val="clear" w:color="auto" w:fill="FFFFFF"/>
        <w:spacing w:after="0" w:line="360" w:lineRule="auto"/>
        <w:ind w:left="0" w:right="0" w:firstLine="374"/>
        <w:rPr>
          <w:rFonts w:ascii="Times New Roman" w:hAnsi="Times New Roman"/>
        </w:rPr>
      </w:pPr>
      <w:r w:rsidRPr="00C304DA">
        <w:rPr>
          <w:rFonts w:ascii="Times New Roman" w:hAnsi="Times New Roman"/>
        </w:rPr>
        <w:t>7) иные показатели.</w:t>
      </w:r>
    </w:p>
    <w:p w:rsidR="00C304DA" w:rsidRPr="00685639" w:rsidRDefault="00534559" w:rsidP="00C304DA">
      <w:pPr>
        <w:pStyle w:val="align-justify1"/>
        <w:shd w:val="clear" w:color="auto" w:fill="FFFFFF"/>
        <w:spacing w:after="0" w:line="360" w:lineRule="auto"/>
        <w:ind w:left="0" w:right="0" w:firstLine="374"/>
        <w:rPr>
          <w:rFonts w:ascii="Times New Roman" w:hAnsi="Times New Roman"/>
        </w:rPr>
      </w:pPr>
      <w:r>
        <w:rPr>
          <w:rFonts w:ascii="Times New Roman" w:hAnsi="Times New Roman"/>
        </w:rPr>
        <w:t>7</w:t>
      </w:r>
      <w:r w:rsidR="00C304DA" w:rsidRPr="00C304DA">
        <w:rPr>
          <w:rFonts w:ascii="Times New Roman" w:hAnsi="Times New Roman"/>
        </w:rPr>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56C68" w:rsidRPr="008C3960" w:rsidRDefault="00534559" w:rsidP="00C304DA">
      <w:pPr>
        <w:autoSpaceDE w:val="0"/>
        <w:autoSpaceDN w:val="0"/>
        <w:adjustRightInd w:val="0"/>
        <w:ind w:firstLine="374"/>
      </w:pPr>
      <w:r>
        <w:t>8</w:t>
      </w:r>
      <w:r w:rsidR="00685639">
        <w:t xml:space="preserve">. </w:t>
      </w:r>
      <w:r w:rsidR="00256C68" w:rsidRPr="008C3960">
        <w:t xml:space="preserve">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использования территорий применяются с учетом </w:t>
      </w:r>
      <w:r w:rsidR="00256C68" w:rsidRPr="0055364E">
        <w:t>соответствующих ограничений.</w:t>
      </w:r>
    </w:p>
    <w:p w:rsidR="00256C68" w:rsidRPr="008C3960" w:rsidRDefault="00534559" w:rsidP="00C304DA">
      <w:pPr>
        <w:ind w:firstLine="374"/>
      </w:pPr>
      <w:r>
        <w:t>9</w:t>
      </w:r>
      <w:r w:rsidR="00C304DA">
        <w:t xml:space="preserve">. </w:t>
      </w:r>
      <w:r w:rsidR="00256C68" w:rsidRPr="008C3960">
        <w:t>Действие градостроительного регламента не распространяется на земельные участки:</w:t>
      </w:r>
    </w:p>
    <w:p w:rsidR="00256C68" w:rsidRPr="008C3960" w:rsidRDefault="00256C68" w:rsidP="00256C68">
      <w:r w:rsidRPr="008C3960">
        <w:t>1) в границах территорий общего пользования;</w:t>
      </w:r>
    </w:p>
    <w:p w:rsidR="00534559" w:rsidRDefault="00D701E6" w:rsidP="00534559">
      <w:r>
        <w:t xml:space="preserve">2) </w:t>
      </w:r>
      <w:proofErr w:type="gramStart"/>
      <w:r>
        <w:t>занятые</w:t>
      </w:r>
      <w:proofErr w:type="gramEnd"/>
      <w:r w:rsidR="00534559">
        <w:t xml:space="preserve"> линейными объектами.</w:t>
      </w:r>
    </w:p>
    <w:p w:rsidR="006F6502" w:rsidRDefault="00C304DA" w:rsidP="00534559">
      <w:pPr>
        <w:ind w:firstLine="426"/>
      </w:pPr>
      <w:r>
        <w:t>1</w:t>
      </w:r>
      <w:r w:rsidR="00534559">
        <w:t>0</w:t>
      </w:r>
      <w:r>
        <w:t>.</w:t>
      </w:r>
      <w:r w:rsidR="004954AF">
        <w:t xml:space="preserve"> </w:t>
      </w:r>
      <w:r w:rsidR="006F6502">
        <w:t xml:space="preserve">Согласно Градостроительному кодексу Российской Федерации градостроительные регламенты не разрабатываются на территории, занятые сельскохозяйственными угодьями, землями лесного фонда, особо охраняемыми природными территориями, а также территориями объектов культурного наследия. Такие территории на карте градостроительного зонирования </w:t>
      </w:r>
      <w:r w:rsidR="0058089D">
        <w:t xml:space="preserve">д. </w:t>
      </w:r>
      <w:proofErr w:type="spellStart"/>
      <w:r w:rsidR="0058089D">
        <w:t>Иципино</w:t>
      </w:r>
      <w:proofErr w:type="spellEnd"/>
      <w:r w:rsidR="0058089D">
        <w:t xml:space="preserve"> </w:t>
      </w:r>
      <w:proofErr w:type="spellStart"/>
      <w:r w:rsidR="0058089D">
        <w:t>Нежновского</w:t>
      </w:r>
      <w:proofErr w:type="spellEnd"/>
      <w:r w:rsidR="0058089D">
        <w:t xml:space="preserve"> </w:t>
      </w:r>
      <w:r w:rsidR="006F6502">
        <w:t>сельского поселения отображены как территории (зоны), на которые градостроительные регламенты не устанавливаются.</w:t>
      </w:r>
    </w:p>
    <w:p w:rsidR="00D801AE" w:rsidRPr="00C304DA" w:rsidRDefault="00534559" w:rsidP="00534559">
      <w:pPr>
        <w:pStyle w:val="align-justify1"/>
        <w:shd w:val="clear" w:color="auto" w:fill="FFFFFF"/>
        <w:spacing w:after="0" w:line="360" w:lineRule="auto"/>
        <w:ind w:left="0" w:right="0" w:firstLine="426"/>
        <w:rPr>
          <w:rFonts w:ascii="Times New Roman" w:hAnsi="Times New Roman"/>
        </w:rPr>
      </w:pPr>
      <w:r>
        <w:rPr>
          <w:rFonts w:ascii="Times New Roman" w:hAnsi="Times New Roman"/>
        </w:rPr>
        <w:t>11</w:t>
      </w:r>
      <w:r w:rsidR="00C304DA" w:rsidRPr="00C304DA">
        <w:rPr>
          <w:rFonts w:ascii="Times New Roman" w:hAnsi="Times New Roman"/>
        </w:rPr>
        <w:t>.</w:t>
      </w:r>
      <w:r w:rsidR="004954AF">
        <w:rPr>
          <w:rFonts w:ascii="Times New Roman" w:hAnsi="Times New Roman"/>
        </w:rPr>
        <w:t xml:space="preserve"> </w:t>
      </w:r>
      <w:r w:rsidR="00C304DA" w:rsidRPr="00C304DA">
        <w:rPr>
          <w:rFonts w:ascii="Times New Roman" w:hAnsi="Times New Roman"/>
        </w:rPr>
        <w:t xml:space="preserve"> </w:t>
      </w:r>
      <w:r w:rsidR="00D801AE" w:rsidRPr="00C304DA">
        <w:rPr>
          <w:rFonts w:ascii="Times New Roman" w:hAnsi="Times New Roman"/>
        </w:rPr>
        <w:t xml:space="preserve">Градостроительные регламенты всех видов территориальных зон применяются с учетом ограничений, определенных </w:t>
      </w:r>
      <w:r w:rsidR="00D801AE" w:rsidRPr="00E43352">
        <w:rPr>
          <w:rFonts w:ascii="Times New Roman" w:hAnsi="Times New Roman"/>
        </w:rPr>
        <w:t xml:space="preserve">статьей </w:t>
      </w:r>
      <w:r w:rsidR="00E43352" w:rsidRPr="00E43352">
        <w:rPr>
          <w:rFonts w:ascii="Times New Roman" w:hAnsi="Times New Roman"/>
        </w:rPr>
        <w:t>32</w:t>
      </w:r>
      <w:r w:rsidR="00D801AE" w:rsidRPr="00C304DA">
        <w:rPr>
          <w:rFonts w:ascii="Times New Roman" w:hAnsi="Times New Roman"/>
          <w:b/>
        </w:rPr>
        <w:t xml:space="preserve"> </w:t>
      </w:r>
      <w:r w:rsidR="00D801AE" w:rsidRPr="00C304DA">
        <w:rPr>
          <w:rFonts w:ascii="Times New Roman" w:hAnsi="Times New Roman"/>
        </w:rPr>
        <w:t>настоящих Правил,  а также по экологическим условиям и нормативному режиму хозяйственной деятельности.</w:t>
      </w:r>
    </w:p>
    <w:p w:rsidR="00C304DA" w:rsidRDefault="00C304DA" w:rsidP="00D701E6">
      <w:pPr>
        <w:pStyle w:val="align-justify1"/>
        <w:shd w:val="clear" w:color="auto" w:fill="FFFFFF"/>
        <w:spacing w:after="0" w:line="360" w:lineRule="auto"/>
        <w:ind w:left="0" w:right="0" w:firstLine="709"/>
        <w:rPr>
          <w:rFonts w:ascii="Times New Roman" w:hAnsi="Times New Roman"/>
        </w:rPr>
      </w:pPr>
      <w:r w:rsidRPr="00C304DA">
        <w:rPr>
          <w:rFonts w:ascii="Times New Roman" w:hAnsi="Times New Roman"/>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w:t>
      </w:r>
      <w:r w:rsidRPr="00C304DA">
        <w:rPr>
          <w:rFonts w:ascii="Times New Roman" w:hAnsi="Times New Roman"/>
        </w:rPr>
        <w:lastRenderedPageBreak/>
        <w:t>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bookmarkStart w:id="110" w:name="_Toc185851148"/>
      <w:bookmarkStart w:id="111" w:name="_Toc186018871"/>
      <w:bookmarkStart w:id="112" w:name="_Toc189040161"/>
    </w:p>
    <w:p w:rsidR="0017377D" w:rsidRDefault="0017377D" w:rsidP="00D701E6">
      <w:pPr>
        <w:pStyle w:val="align-justify1"/>
        <w:shd w:val="clear" w:color="auto" w:fill="FFFFFF"/>
        <w:spacing w:after="0" w:line="360" w:lineRule="auto"/>
        <w:ind w:left="0" w:right="0" w:firstLine="709"/>
        <w:rPr>
          <w:rFonts w:ascii="Times New Roman" w:hAnsi="Times New Roman"/>
        </w:rPr>
      </w:pPr>
    </w:p>
    <w:p w:rsidR="00D31FA7" w:rsidRPr="00B138C5" w:rsidRDefault="00D31FA7" w:rsidP="00D701E6">
      <w:pPr>
        <w:pStyle w:val="3"/>
        <w:spacing w:before="0" w:after="0" w:line="360" w:lineRule="auto"/>
        <w:jc w:val="both"/>
        <w:rPr>
          <w:rFonts w:ascii="Times New Roman" w:hAnsi="Times New Roman" w:cs="Times New Roman"/>
          <w:sz w:val="24"/>
          <w:szCs w:val="24"/>
        </w:rPr>
      </w:pPr>
      <w:bookmarkStart w:id="113" w:name="_Toc379466713"/>
      <w:bookmarkStart w:id="114" w:name="_Toc388451900"/>
      <w:bookmarkEnd w:id="110"/>
      <w:bookmarkEnd w:id="111"/>
      <w:bookmarkEnd w:id="112"/>
      <w:r w:rsidRPr="009C7756">
        <w:rPr>
          <w:rFonts w:ascii="Times New Roman" w:hAnsi="Times New Roman" w:cs="Times New Roman"/>
          <w:sz w:val="24"/>
          <w:szCs w:val="24"/>
        </w:rPr>
        <w:t>Статья 31.</w:t>
      </w:r>
      <w:r w:rsidR="001736A5">
        <w:rPr>
          <w:rFonts w:ascii="Times New Roman" w:hAnsi="Times New Roman" w:cs="Times New Roman"/>
          <w:sz w:val="24"/>
          <w:szCs w:val="24"/>
        </w:rPr>
        <w:t>1</w:t>
      </w:r>
      <w:r w:rsidRPr="009C7756">
        <w:rPr>
          <w:rFonts w:ascii="Times New Roman" w:hAnsi="Times New Roman" w:cs="Times New Roman"/>
          <w:sz w:val="24"/>
          <w:szCs w:val="24"/>
        </w:rPr>
        <w:t xml:space="preserve"> </w:t>
      </w:r>
      <w:r w:rsidRPr="009C7756">
        <w:rPr>
          <w:rFonts w:ascii="Times New Roman" w:hAnsi="Times New Roman" w:cs="Times New Roman"/>
          <w:sz w:val="24"/>
          <w:szCs w:val="24"/>
        </w:rPr>
        <w:tab/>
        <w:t xml:space="preserve">Градостроительный регламент </w:t>
      </w:r>
      <w:r w:rsidR="00172E14">
        <w:rPr>
          <w:rFonts w:ascii="Times New Roman" w:hAnsi="Times New Roman" w:cs="Times New Roman"/>
          <w:sz w:val="24"/>
          <w:szCs w:val="24"/>
        </w:rPr>
        <w:t xml:space="preserve">жилой зоны </w:t>
      </w:r>
      <w:r>
        <w:rPr>
          <w:rFonts w:ascii="Times New Roman" w:hAnsi="Times New Roman" w:cs="Times New Roman"/>
          <w:sz w:val="24"/>
          <w:szCs w:val="24"/>
        </w:rPr>
        <w:t xml:space="preserve">смешанной </w:t>
      </w:r>
      <w:r w:rsidRPr="009C7756">
        <w:rPr>
          <w:rFonts w:ascii="Times New Roman" w:hAnsi="Times New Roman" w:cs="Times New Roman"/>
          <w:sz w:val="24"/>
          <w:szCs w:val="24"/>
        </w:rPr>
        <w:t>индивидуальной жилой застро</w:t>
      </w:r>
      <w:r>
        <w:rPr>
          <w:rFonts w:ascii="Times New Roman" w:hAnsi="Times New Roman" w:cs="Times New Roman"/>
          <w:sz w:val="24"/>
          <w:szCs w:val="24"/>
        </w:rPr>
        <w:t xml:space="preserve">йки и ведения личного подсобного хозяйства </w:t>
      </w:r>
      <w:r w:rsidRPr="009C7756">
        <w:rPr>
          <w:rFonts w:ascii="Times New Roman" w:hAnsi="Times New Roman" w:cs="Times New Roman"/>
          <w:sz w:val="24"/>
          <w:szCs w:val="24"/>
        </w:rPr>
        <w:t>Ж-</w:t>
      </w:r>
      <w:bookmarkEnd w:id="113"/>
      <w:r w:rsidR="001736A5">
        <w:rPr>
          <w:rFonts w:ascii="Times New Roman" w:hAnsi="Times New Roman" w:cs="Times New Roman"/>
          <w:sz w:val="24"/>
          <w:szCs w:val="24"/>
        </w:rPr>
        <w:t>1</w:t>
      </w:r>
      <w:bookmarkEnd w:id="114"/>
    </w:p>
    <w:p w:rsidR="00D31FA7" w:rsidRDefault="00D31FA7" w:rsidP="00D701E6">
      <w:pPr>
        <w:tabs>
          <w:tab w:val="left" w:pos="240"/>
        </w:tabs>
        <w:ind w:firstLine="480"/>
      </w:pPr>
      <w:r w:rsidRPr="0051159F">
        <w:t>Зона предназначена для застройки индивидуальными жилыми домами с придомовыми земельными участками</w:t>
      </w:r>
      <w:r>
        <w:t xml:space="preserve"> и размещения земельных участков для ведения личного подсобного хозяйства</w:t>
      </w:r>
      <w:r w:rsidRPr="0051159F">
        <w:t>, допускается размещение объектов социального и культурно - бытового обслуживания населения, преимущественно локального значения, культовых зданий, иных объектов согласно градостроительным регламентам.</w:t>
      </w:r>
    </w:p>
    <w:p w:rsidR="00D701E6" w:rsidRPr="002A6610" w:rsidRDefault="00D701E6" w:rsidP="00D701E6">
      <w:pPr>
        <w:tabs>
          <w:tab w:val="left" w:pos="240"/>
        </w:tabs>
        <w:ind w:firstLine="480"/>
      </w:pPr>
    </w:p>
    <w:p w:rsidR="00D31FA7" w:rsidRPr="00875F49" w:rsidRDefault="00D31FA7" w:rsidP="00D31FA7">
      <w:pPr>
        <w:pStyle w:val="align-justify1"/>
        <w:shd w:val="clear" w:color="auto" w:fill="FFFFFF"/>
        <w:spacing w:after="0" w:line="360" w:lineRule="auto"/>
        <w:ind w:left="0" w:right="0" w:firstLine="0"/>
        <w:jc w:val="center"/>
        <w:rPr>
          <w:rFonts w:ascii="Times New Roman" w:hAnsi="Times New Roman"/>
          <w:b/>
        </w:rPr>
      </w:pPr>
      <w:r w:rsidRPr="00875F49">
        <w:rPr>
          <w:rFonts w:ascii="Times New Roman" w:hAnsi="Times New Roman"/>
          <w:b/>
        </w:rPr>
        <w:t xml:space="preserve">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w:t>
      </w:r>
      <w:r w:rsidR="001736A5" w:rsidRPr="00875F49">
        <w:rPr>
          <w:rFonts w:ascii="Times New Roman" w:hAnsi="Times New Roman"/>
          <w:b/>
        </w:rPr>
        <w:t>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3539"/>
        <w:gridCol w:w="5352"/>
      </w:tblGrid>
      <w:tr w:rsidR="00D31FA7" w:rsidRPr="00875F49" w:rsidTr="008E6FD6">
        <w:trPr>
          <w:trHeight w:val="20"/>
          <w:tblHeader/>
        </w:trPr>
        <w:tc>
          <w:tcPr>
            <w:tcW w:w="572" w:type="dxa"/>
            <w:vAlign w:val="center"/>
          </w:tcPr>
          <w:p w:rsidR="00D31FA7" w:rsidRPr="00875F49" w:rsidRDefault="00D31FA7" w:rsidP="00D31FA7">
            <w:pPr>
              <w:spacing w:line="240" w:lineRule="auto"/>
              <w:ind w:firstLine="0"/>
              <w:jc w:val="center"/>
              <w:rPr>
                <w:b/>
              </w:rPr>
            </w:pPr>
            <w:r w:rsidRPr="00875F49">
              <w:rPr>
                <w:b/>
              </w:rPr>
              <w:t>№</w:t>
            </w:r>
          </w:p>
        </w:tc>
        <w:tc>
          <w:tcPr>
            <w:tcW w:w="3539" w:type="dxa"/>
            <w:vAlign w:val="center"/>
          </w:tcPr>
          <w:p w:rsidR="00D31FA7" w:rsidRPr="00875F49" w:rsidRDefault="00D31FA7" w:rsidP="00D31FA7">
            <w:pPr>
              <w:spacing w:line="240" w:lineRule="auto"/>
              <w:ind w:firstLine="0"/>
              <w:jc w:val="center"/>
              <w:rPr>
                <w:b/>
              </w:rPr>
            </w:pPr>
            <w:r w:rsidRPr="00875F49">
              <w:rPr>
                <w:b/>
              </w:rPr>
              <w:t>Вид разрешенного использования</w:t>
            </w:r>
          </w:p>
        </w:tc>
        <w:tc>
          <w:tcPr>
            <w:tcW w:w="5352" w:type="dxa"/>
            <w:vAlign w:val="center"/>
          </w:tcPr>
          <w:p w:rsidR="00D31FA7" w:rsidRPr="00875F49" w:rsidRDefault="00D31FA7" w:rsidP="00D31FA7">
            <w:pPr>
              <w:spacing w:line="240" w:lineRule="auto"/>
              <w:ind w:firstLine="0"/>
              <w:jc w:val="center"/>
              <w:rPr>
                <w:b/>
              </w:rPr>
            </w:pPr>
            <w:r w:rsidRPr="00875F49">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1FA7" w:rsidRPr="002770AE" w:rsidTr="008E6FD6">
        <w:trPr>
          <w:trHeight w:val="20"/>
        </w:trPr>
        <w:tc>
          <w:tcPr>
            <w:tcW w:w="9463" w:type="dxa"/>
            <w:gridSpan w:val="3"/>
          </w:tcPr>
          <w:p w:rsidR="00D31FA7" w:rsidRPr="00BD67F9" w:rsidRDefault="00D31FA7" w:rsidP="00D31FA7">
            <w:pPr>
              <w:spacing w:line="240" w:lineRule="auto"/>
              <w:ind w:firstLine="0"/>
              <w:jc w:val="center"/>
            </w:pPr>
            <w:r w:rsidRPr="00BD67F9">
              <w:t>Основные виды разрешенного использования зоны Ж</w:t>
            </w:r>
            <w:r>
              <w:t>-</w:t>
            </w:r>
            <w:r w:rsidR="001736A5">
              <w:t>1</w:t>
            </w:r>
          </w:p>
        </w:tc>
      </w:tr>
      <w:tr w:rsidR="00D31FA7" w:rsidRPr="002770AE" w:rsidTr="008E6FD6">
        <w:trPr>
          <w:trHeight w:val="872"/>
        </w:trPr>
        <w:tc>
          <w:tcPr>
            <w:tcW w:w="572" w:type="dxa"/>
          </w:tcPr>
          <w:p w:rsidR="00D31FA7" w:rsidRDefault="00D31FA7" w:rsidP="00D31FA7">
            <w:pPr>
              <w:spacing w:line="240" w:lineRule="auto"/>
              <w:ind w:firstLine="0"/>
            </w:pPr>
            <w:r w:rsidRPr="002770AE">
              <w:t>1</w:t>
            </w:r>
          </w:p>
          <w:p w:rsidR="00D31FA7" w:rsidRDefault="00D31FA7" w:rsidP="00D31FA7">
            <w:pPr>
              <w:spacing w:line="240" w:lineRule="auto"/>
              <w:ind w:firstLine="0"/>
            </w:pPr>
          </w:p>
          <w:p w:rsidR="00D31FA7" w:rsidRPr="002770AE" w:rsidRDefault="00D31FA7" w:rsidP="00D31FA7">
            <w:pPr>
              <w:spacing w:line="240" w:lineRule="auto"/>
              <w:ind w:firstLine="0"/>
            </w:pPr>
          </w:p>
        </w:tc>
        <w:tc>
          <w:tcPr>
            <w:tcW w:w="3539" w:type="dxa"/>
          </w:tcPr>
          <w:p w:rsidR="00D31FA7" w:rsidRDefault="00D31FA7" w:rsidP="00D31FA7">
            <w:pPr>
              <w:spacing w:line="240" w:lineRule="auto"/>
              <w:ind w:firstLine="0"/>
            </w:pPr>
            <w:r>
              <w:t>Индивидуальное жилищное строительство (и</w:t>
            </w:r>
            <w:r w:rsidRPr="002770AE">
              <w:t>ндивидуальн</w:t>
            </w:r>
            <w:r>
              <w:t>ая</w:t>
            </w:r>
            <w:r w:rsidRPr="002770AE">
              <w:t xml:space="preserve"> </w:t>
            </w:r>
            <w:r>
              <w:t>одноквартирная усадебная застройка с участками), в т.ч.</w:t>
            </w:r>
          </w:p>
          <w:p w:rsidR="00D31FA7" w:rsidRPr="0045512A" w:rsidRDefault="00D31FA7" w:rsidP="00D31FA7">
            <w:pPr>
              <w:spacing w:line="240" w:lineRule="auto"/>
              <w:ind w:firstLine="0"/>
              <w:rPr>
                <w:color w:val="000000"/>
                <w:lang w:eastAsia="ru-RU"/>
              </w:rPr>
            </w:pPr>
            <w:r>
              <w:rPr>
                <w:color w:val="000000"/>
                <w:lang w:eastAsia="ru-RU"/>
              </w:rPr>
              <w:t>и</w:t>
            </w:r>
            <w:r w:rsidRPr="007F525C">
              <w:rPr>
                <w:color w:val="000000"/>
                <w:lang w:eastAsia="ru-RU"/>
              </w:rPr>
              <w:t xml:space="preserve">ндивидуальные </w:t>
            </w:r>
            <w:r w:rsidRPr="0045512A">
              <w:rPr>
                <w:color w:val="000000"/>
                <w:lang w:eastAsia="ru-RU"/>
              </w:rPr>
              <w:t>жилые дома с местом приложения труда (дом врача, дом ремесленника, дом продавца товаров повседневного спроса, дом фермера и др.).</w:t>
            </w:r>
          </w:p>
          <w:p w:rsidR="00D31FA7" w:rsidRPr="002770AE" w:rsidRDefault="00D31FA7" w:rsidP="00D31FA7">
            <w:pPr>
              <w:spacing w:line="240" w:lineRule="auto"/>
              <w:ind w:firstLine="0"/>
            </w:pPr>
          </w:p>
        </w:tc>
        <w:tc>
          <w:tcPr>
            <w:tcW w:w="5352" w:type="dxa"/>
          </w:tcPr>
          <w:p w:rsidR="009E0E5B" w:rsidRDefault="00D31FA7" w:rsidP="00CF5596">
            <w:pPr>
              <w:spacing w:line="240" w:lineRule="auto"/>
              <w:ind w:firstLine="0"/>
            </w:pPr>
            <w:r w:rsidRPr="002770AE">
              <w:t xml:space="preserve">1. </w:t>
            </w:r>
            <w:r w:rsidR="009E0E5B">
              <w:t>Предельные размеры земельных участков</w:t>
            </w:r>
            <w:r w:rsidR="00CF5596">
              <w:t xml:space="preserve"> для индивидуального жилищного строительства</w:t>
            </w:r>
            <w:r w:rsidR="009E0E5B">
              <w:t>:</w:t>
            </w:r>
          </w:p>
          <w:p w:rsidR="00D31FA7" w:rsidRPr="00EE2B6A" w:rsidRDefault="00CF5596" w:rsidP="00CF5596">
            <w:pPr>
              <w:spacing w:line="240" w:lineRule="auto"/>
              <w:ind w:firstLine="0"/>
              <w:rPr>
                <w:lang w:eastAsia="ru-RU"/>
              </w:rPr>
            </w:pPr>
            <w:r>
              <w:t xml:space="preserve"> - м</w:t>
            </w:r>
            <w:r w:rsidR="00D31FA7">
              <w:t xml:space="preserve">инимальная площадь участка </w:t>
            </w:r>
            <w:r w:rsidR="00B74C0A">
              <w:t>0,04</w:t>
            </w:r>
            <w:r w:rsidR="00D31FA7" w:rsidRPr="00EE2B6A">
              <w:t xml:space="preserve"> га;</w:t>
            </w:r>
          </w:p>
          <w:p w:rsidR="00D31FA7" w:rsidRDefault="00CF5596" w:rsidP="00CF5596">
            <w:pPr>
              <w:spacing w:line="240" w:lineRule="auto"/>
              <w:ind w:firstLine="0"/>
            </w:pPr>
            <w:r>
              <w:t>- м</w:t>
            </w:r>
            <w:r w:rsidR="00D31FA7" w:rsidRPr="00EE2B6A">
              <w:t>аксимальн</w:t>
            </w:r>
            <w:r w:rsidR="00D31FA7">
              <w:t>ая</w:t>
            </w:r>
            <w:r w:rsidR="00D31FA7" w:rsidRPr="00EE2B6A">
              <w:t xml:space="preserve"> </w:t>
            </w:r>
            <w:r w:rsidR="00D31FA7">
              <w:t xml:space="preserve">площадь участка </w:t>
            </w:r>
            <w:r w:rsidR="00D31FA7" w:rsidRPr="00EE2B6A">
              <w:t>0,</w:t>
            </w:r>
            <w:r w:rsidR="00B74C0A">
              <w:t>20</w:t>
            </w:r>
            <w:r w:rsidR="00D31FA7" w:rsidRPr="00EE2B6A">
              <w:t xml:space="preserve"> га.</w:t>
            </w:r>
          </w:p>
          <w:p w:rsidR="00D31FA7" w:rsidRDefault="00D31FA7" w:rsidP="00D31FA7">
            <w:pPr>
              <w:spacing w:line="240" w:lineRule="auto"/>
              <w:ind w:firstLine="0"/>
            </w:pPr>
            <w:r>
              <w:t>2. Минимальная площадь земельного участка для личного подсобного хозяйства 0,1 га;</w:t>
            </w:r>
          </w:p>
          <w:p w:rsidR="00D31FA7" w:rsidRDefault="00D31FA7" w:rsidP="00D31FA7">
            <w:pPr>
              <w:spacing w:line="240" w:lineRule="auto"/>
              <w:ind w:firstLine="0"/>
            </w:pPr>
            <w:r>
              <w:t>М</w:t>
            </w:r>
            <w:r w:rsidRPr="00EE2B6A">
              <w:t>аксимальн</w:t>
            </w:r>
            <w:r>
              <w:t>ая</w:t>
            </w:r>
            <w:r w:rsidRPr="00EE2B6A">
              <w:t xml:space="preserve"> </w:t>
            </w:r>
            <w:r>
              <w:t>площадь участка для личного подсобного хозяйства 0,5 га</w:t>
            </w:r>
            <w:r w:rsidR="00CF5596">
              <w:t>.</w:t>
            </w:r>
          </w:p>
          <w:p w:rsidR="00CF5596" w:rsidRDefault="00D31FA7" w:rsidP="00D31FA7">
            <w:pPr>
              <w:spacing w:line="240" w:lineRule="auto"/>
              <w:ind w:firstLine="0"/>
            </w:pPr>
            <w:r w:rsidRPr="00EE5E8A">
              <w:t xml:space="preserve">3. Минимальное расстояние от жилого строения или дома до красной линии улиц 5 м; </w:t>
            </w:r>
          </w:p>
          <w:p w:rsidR="00CF5596" w:rsidRDefault="00D31FA7" w:rsidP="00D31FA7">
            <w:pPr>
              <w:spacing w:line="240" w:lineRule="auto"/>
              <w:ind w:firstLine="0"/>
            </w:pPr>
            <w:r w:rsidRPr="00EE5E8A">
              <w:t>от красной линии проездов –</w:t>
            </w:r>
            <w:r>
              <w:t xml:space="preserve"> </w:t>
            </w:r>
            <w:smartTag w:uri="urn:schemas-microsoft-com:office:smarttags" w:element="metricconverter">
              <w:smartTagPr>
                <w:attr w:name="ProductID" w:val="3 м"/>
              </w:smartTagPr>
              <w:r w:rsidRPr="00EE5E8A">
                <w:t>3 м</w:t>
              </w:r>
            </w:smartTag>
            <w:r w:rsidRPr="002770AE">
              <w:t>.</w:t>
            </w:r>
            <w:r>
              <w:t xml:space="preserve"> </w:t>
            </w:r>
          </w:p>
          <w:p w:rsidR="00D31FA7" w:rsidRDefault="00D31FA7" w:rsidP="00D31FA7">
            <w:pPr>
              <w:spacing w:line="240" w:lineRule="auto"/>
              <w:ind w:firstLine="0"/>
            </w:pPr>
            <w:r>
              <w:t>Размещение зданий по красной линии допускается в условиях реконструкции квартала при соответствующем обосновании.</w:t>
            </w:r>
          </w:p>
          <w:p w:rsidR="00D31FA7" w:rsidRPr="002770AE" w:rsidRDefault="00D31FA7" w:rsidP="00D31FA7">
            <w:pPr>
              <w:spacing w:line="240" w:lineRule="auto"/>
              <w:ind w:firstLine="0"/>
            </w:pPr>
            <w:r>
              <w:t>4.</w:t>
            </w:r>
            <w:r w:rsidR="009E0E5B">
              <w:t xml:space="preserve"> </w:t>
            </w:r>
            <w:r w:rsidRPr="002770AE">
              <w:t>Минимальные противопожарные расстояния:</w:t>
            </w:r>
          </w:p>
          <w:p w:rsidR="00D31FA7" w:rsidRPr="002770AE" w:rsidRDefault="00D31FA7" w:rsidP="00D31FA7">
            <w:pPr>
              <w:spacing w:line="240" w:lineRule="auto"/>
              <w:ind w:firstLine="0"/>
            </w:pPr>
            <w:r w:rsidRPr="002770AE">
              <w:t xml:space="preserve">- между зданиями (а также между крайними строениями и группами строений на </w:t>
            </w:r>
            <w:proofErr w:type="spellStart"/>
            <w:r w:rsidRPr="002770AE">
              <w:t>приквартирных</w:t>
            </w:r>
            <w:proofErr w:type="spellEnd"/>
            <w:r w:rsidRPr="002770AE">
              <w:t xml:space="preserve"> участках) </w:t>
            </w:r>
            <w:smartTag w:uri="urn:schemas-microsoft-com:office:smarttags" w:element="metricconverter">
              <w:smartTagPr>
                <w:attr w:name="ProductID" w:val="6 м"/>
              </w:smartTagPr>
              <w:r w:rsidRPr="002770AE">
                <w:t>6 м</w:t>
              </w:r>
            </w:smartTag>
            <w:r w:rsidRPr="002770AE">
              <w:t>.</w:t>
            </w:r>
          </w:p>
          <w:p w:rsidR="00D31FA7" w:rsidRPr="002770AE" w:rsidRDefault="00D31FA7" w:rsidP="00D31FA7">
            <w:pPr>
              <w:spacing w:line="240" w:lineRule="auto"/>
              <w:ind w:firstLine="0"/>
            </w:pPr>
            <w:r>
              <w:t xml:space="preserve">5. </w:t>
            </w:r>
            <w:r w:rsidRPr="002770AE">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9E0E5B" w:rsidRDefault="00D31FA7" w:rsidP="00D31FA7">
            <w:pPr>
              <w:spacing w:line="240" w:lineRule="auto"/>
              <w:ind w:firstLine="0"/>
            </w:pPr>
            <w:r>
              <w:t>6</w:t>
            </w:r>
            <w:r w:rsidRPr="002770AE">
              <w:t xml:space="preserve">. </w:t>
            </w:r>
            <w:r w:rsidR="009E0E5B">
              <w:t>Минимальное р</w:t>
            </w:r>
            <w:r w:rsidRPr="002770AE">
              <w:t>асстояние до границы соседнего земельного</w:t>
            </w:r>
            <w:r w:rsidR="00CF5596">
              <w:t xml:space="preserve"> участка</w:t>
            </w:r>
            <w:r w:rsidR="009E0E5B">
              <w:t>:</w:t>
            </w:r>
          </w:p>
          <w:p w:rsidR="00D31FA7" w:rsidRPr="002770AE" w:rsidRDefault="00D31FA7" w:rsidP="00D31FA7">
            <w:pPr>
              <w:spacing w:line="240" w:lineRule="auto"/>
              <w:ind w:firstLine="0"/>
            </w:pPr>
            <w:r w:rsidRPr="002770AE">
              <w:lastRenderedPageBreak/>
              <w:t xml:space="preserve">- от жилого дома – </w:t>
            </w:r>
            <w:smartTag w:uri="urn:schemas-microsoft-com:office:smarttags" w:element="metricconverter">
              <w:smartTagPr>
                <w:attr w:name="ProductID" w:val="3 м"/>
              </w:smartTagPr>
              <w:r w:rsidRPr="002770AE">
                <w:t>3 м</w:t>
              </w:r>
            </w:smartTag>
            <w:r w:rsidRPr="002770AE">
              <w:t>;</w:t>
            </w:r>
          </w:p>
          <w:p w:rsidR="00D31FA7" w:rsidRPr="002770AE" w:rsidRDefault="00D31FA7" w:rsidP="00D31FA7">
            <w:pPr>
              <w:spacing w:line="240" w:lineRule="auto"/>
              <w:ind w:firstLine="0"/>
            </w:pPr>
            <w:r w:rsidRPr="002770AE">
              <w:t xml:space="preserve">- от постройки для содержания скота и птицы – </w:t>
            </w:r>
            <w:smartTag w:uri="urn:schemas-microsoft-com:office:smarttags" w:element="metricconverter">
              <w:smartTagPr>
                <w:attr w:name="ProductID" w:val="4 м"/>
              </w:smartTagPr>
              <w:r w:rsidRPr="002770AE">
                <w:t>4 м</w:t>
              </w:r>
            </w:smartTag>
            <w:r w:rsidRPr="002770AE">
              <w:t>;</w:t>
            </w:r>
          </w:p>
          <w:p w:rsidR="00D31FA7" w:rsidRPr="002770AE" w:rsidRDefault="00D31FA7" w:rsidP="00D31FA7">
            <w:pPr>
              <w:spacing w:line="240" w:lineRule="auto"/>
              <w:ind w:firstLine="0"/>
            </w:pPr>
            <w:r w:rsidRPr="002770AE">
              <w:t xml:space="preserve">- от бань, автостоянок и прочих построек – </w:t>
            </w:r>
            <w:smartTag w:uri="urn:schemas-microsoft-com:office:smarttags" w:element="metricconverter">
              <w:smartTagPr>
                <w:attr w:name="ProductID" w:val="1 м"/>
              </w:smartTagPr>
              <w:r w:rsidRPr="002770AE">
                <w:t>1 м</w:t>
              </w:r>
            </w:smartTag>
            <w:r w:rsidRPr="002770AE">
              <w:t>.</w:t>
            </w:r>
          </w:p>
          <w:p w:rsidR="00D31FA7" w:rsidRDefault="00D31FA7" w:rsidP="00D31FA7">
            <w:pPr>
              <w:spacing w:line="240" w:lineRule="auto"/>
              <w:ind w:firstLine="0"/>
            </w:pPr>
            <w:r>
              <w:t>6</w:t>
            </w:r>
            <w:r w:rsidRPr="002770AE">
              <w:t>. Предельное количество этажей</w:t>
            </w:r>
            <w:r>
              <w:t xml:space="preserve"> здания  – 3, предел</w:t>
            </w:r>
            <w:r w:rsidR="003043EF">
              <w:t>ьная допустимая высота здания 12</w:t>
            </w:r>
            <w:r>
              <w:t xml:space="preserve"> м.</w:t>
            </w:r>
          </w:p>
          <w:p w:rsidR="00D31FA7" w:rsidRDefault="00D31FA7" w:rsidP="00D31FA7">
            <w:pPr>
              <w:spacing w:line="240" w:lineRule="auto"/>
              <w:ind w:firstLine="0"/>
              <w:rPr>
                <w:color w:val="000000"/>
                <w:lang w:eastAsia="ru-RU"/>
              </w:rPr>
            </w:pPr>
            <w:r>
              <w:rPr>
                <w:color w:val="000000"/>
                <w:lang w:eastAsia="ru-RU"/>
              </w:rPr>
              <w:t>7.</w:t>
            </w:r>
            <w:r w:rsidR="009E0E5B">
              <w:rPr>
                <w:color w:val="000000"/>
                <w:lang w:eastAsia="ru-RU"/>
              </w:rPr>
              <w:t xml:space="preserve"> </w:t>
            </w:r>
            <w:r>
              <w:rPr>
                <w:color w:val="000000"/>
                <w:lang w:eastAsia="ru-RU"/>
              </w:rPr>
              <w:t>Максимальная в</w:t>
            </w:r>
            <w:r w:rsidRPr="00A630D4">
              <w:rPr>
                <w:color w:val="000000"/>
                <w:lang w:eastAsia="ru-RU"/>
              </w:rPr>
              <w:t>ысота вспомогательных сооружений 3,5</w:t>
            </w:r>
            <w:r>
              <w:rPr>
                <w:color w:val="000000"/>
                <w:lang w:eastAsia="ru-RU"/>
              </w:rPr>
              <w:t xml:space="preserve"> </w:t>
            </w:r>
            <w:r w:rsidRPr="00A630D4">
              <w:rPr>
                <w:color w:val="000000"/>
                <w:lang w:eastAsia="ru-RU"/>
              </w:rPr>
              <w:t xml:space="preserve">м </w:t>
            </w:r>
            <w:r>
              <w:rPr>
                <w:color w:val="000000"/>
                <w:lang w:eastAsia="ru-RU"/>
              </w:rPr>
              <w:t>(1 этаж</w:t>
            </w:r>
            <w:r w:rsidRPr="00A630D4">
              <w:rPr>
                <w:color w:val="000000"/>
                <w:lang w:eastAsia="ru-RU"/>
              </w:rPr>
              <w:t>)</w:t>
            </w:r>
            <w:r>
              <w:rPr>
                <w:color w:val="000000"/>
                <w:lang w:eastAsia="ru-RU"/>
              </w:rPr>
              <w:t>.</w:t>
            </w:r>
          </w:p>
          <w:p w:rsidR="00D31FA7" w:rsidRPr="007A41AC" w:rsidRDefault="00D31FA7" w:rsidP="00D31FA7">
            <w:pPr>
              <w:spacing w:line="240" w:lineRule="auto"/>
              <w:ind w:firstLine="0"/>
              <w:rPr>
                <w:color w:val="393837"/>
                <w:lang w:eastAsia="ru-RU"/>
              </w:rPr>
            </w:pPr>
            <w:r>
              <w:rPr>
                <w:color w:val="000000"/>
                <w:lang w:eastAsia="ru-RU"/>
              </w:rPr>
              <w:t>8.</w:t>
            </w:r>
            <w:r w:rsidRPr="001D5E01">
              <w:rPr>
                <w:rFonts w:ascii="Tahoma" w:hAnsi="Tahoma" w:cs="Tahoma"/>
                <w:color w:val="393837"/>
                <w:sz w:val="17"/>
                <w:szCs w:val="17"/>
                <w:lang w:eastAsia="ru-RU"/>
              </w:rPr>
              <w:t xml:space="preserve"> </w:t>
            </w:r>
            <w:r w:rsidRPr="00123F23">
              <w:t xml:space="preserve">Максимально допустимая высота ограждений </w:t>
            </w:r>
            <w:r w:rsidRPr="00BC4D07">
              <w:rPr>
                <w:color w:val="393837"/>
                <w:lang w:eastAsia="ru-RU"/>
              </w:rPr>
              <w:t>1,8 м.</w:t>
            </w:r>
          </w:p>
          <w:p w:rsidR="00D31FA7" w:rsidRPr="00596A38" w:rsidRDefault="00D31FA7" w:rsidP="00D31FA7">
            <w:pPr>
              <w:spacing w:line="240" w:lineRule="auto"/>
              <w:ind w:firstLine="0"/>
              <w:jc w:val="left"/>
              <w:rPr>
                <w:lang w:eastAsia="ru-RU"/>
              </w:rPr>
            </w:pPr>
            <w:r>
              <w:t>9</w:t>
            </w:r>
            <w:r w:rsidR="009E0E5B">
              <w:t>.</w:t>
            </w:r>
            <w:r w:rsidRPr="001D5E01">
              <w:t xml:space="preserve"> </w:t>
            </w:r>
            <w:r w:rsidRPr="001D5E01">
              <w:rPr>
                <w:lang w:eastAsia="ru-RU"/>
              </w:rPr>
              <w:t xml:space="preserve">Максимальный процент застройки  земельного  участка </w:t>
            </w:r>
            <w:r w:rsidRPr="007A41AC">
              <w:rPr>
                <w:lang w:eastAsia="ru-RU"/>
              </w:rPr>
              <w:t>50%.</w:t>
            </w:r>
          </w:p>
        </w:tc>
      </w:tr>
      <w:tr w:rsidR="00D31FA7" w:rsidRPr="004E7900" w:rsidTr="008E6FD6">
        <w:trPr>
          <w:trHeight w:val="807"/>
        </w:trPr>
        <w:tc>
          <w:tcPr>
            <w:tcW w:w="572" w:type="dxa"/>
          </w:tcPr>
          <w:p w:rsidR="00D31FA7" w:rsidRPr="00750F6F" w:rsidRDefault="00D31FA7" w:rsidP="00D31FA7">
            <w:pPr>
              <w:spacing w:line="240" w:lineRule="auto"/>
              <w:ind w:firstLine="0"/>
            </w:pPr>
            <w:r>
              <w:lastRenderedPageBreak/>
              <w:t>2</w:t>
            </w:r>
          </w:p>
        </w:tc>
        <w:tc>
          <w:tcPr>
            <w:tcW w:w="3539" w:type="dxa"/>
            <w:tcBorders>
              <w:bottom w:val="single" w:sz="4" w:space="0" w:color="auto"/>
            </w:tcBorders>
          </w:tcPr>
          <w:p w:rsidR="00D31FA7" w:rsidRDefault="00D31FA7" w:rsidP="00D31FA7">
            <w:pPr>
              <w:spacing w:line="240" w:lineRule="auto"/>
              <w:ind w:firstLine="0"/>
            </w:pPr>
            <w:r w:rsidRPr="003203C4">
              <w:t>Хозяйственные постройки</w:t>
            </w:r>
            <w:r>
              <w:t xml:space="preserve"> для хранения инвентаря, топлива и других хозяйственных нужд</w:t>
            </w:r>
          </w:p>
          <w:p w:rsidR="00D31FA7" w:rsidRPr="003203C4" w:rsidRDefault="00D31FA7" w:rsidP="00D31FA7">
            <w:pPr>
              <w:snapToGrid w:val="0"/>
              <w:ind w:firstLine="0"/>
              <w:jc w:val="left"/>
            </w:pPr>
          </w:p>
        </w:tc>
        <w:tc>
          <w:tcPr>
            <w:tcW w:w="5352" w:type="dxa"/>
          </w:tcPr>
          <w:p w:rsidR="00D31FA7" w:rsidRPr="009A2A24" w:rsidRDefault="00D31FA7" w:rsidP="00D31FA7">
            <w:pPr>
              <w:suppressAutoHyphens w:val="0"/>
              <w:autoSpaceDE w:val="0"/>
              <w:autoSpaceDN w:val="0"/>
              <w:adjustRightInd w:val="0"/>
              <w:spacing w:line="240" w:lineRule="auto"/>
              <w:ind w:firstLine="0"/>
              <w:rPr>
                <w:rFonts w:ascii="TimesNewRomanPSMT" w:hAnsi="TimesNewRomanPSMT" w:cs="TimesNewRomanPSMT"/>
                <w:lang w:eastAsia="ru-RU"/>
              </w:rPr>
            </w:pPr>
            <w:r>
              <w:rPr>
                <w:rFonts w:ascii="TimesNewRomanPSMT" w:hAnsi="TimesNewRomanPSMT" w:cs="TimesNewRomanPSMT"/>
                <w:lang w:eastAsia="ru-RU"/>
              </w:rPr>
              <w:t>1.Предусматриваются на приусадебных участках, но не далее чем 100 м от входа в дом.</w:t>
            </w:r>
          </w:p>
          <w:p w:rsidR="00D31FA7" w:rsidRPr="00EE5E8A" w:rsidRDefault="00D31FA7" w:rsidP="00D31FA7">
            <w:pPr>
              <w:spacing w:line="240" w:lineRule="auto"/>
              <w:ind w:firstLine="0"/>
              <w:rPr>
                <w:b/>
              </w:rPr>
            </w:pPr>
            <w:r>
              <w:t xml:space="preserve">2. </w:t>
            </w:r>
            <w:r w:rsidRPr="003203C4">
              <w:t xml:space="preserve">Предельное количество этажей – </w:t>
            </w:r>
            <w:r w:rsidRPr="00EE5E8A">
              <w:t>2</w:t>
            </w:r>
          </w:p>
        </w:tc>
      </w:tr>
      <w:tr w:rsidR="00D31FA7" w:rsidRPr="004E7900" w:rsidTr="008E6FD6">
        <w:trPr>
          <w:trHeight w:val="1156"/>
        </w:trPr>
        <w:tc>
          <w:tcPr>
            <w:tcW w:w="572" w:type="dxa"/>
          </w:tcPr>
          <w:p w:rsidR="00D31FA7" w:rsidRPr="00750F6F" w:rsidRDefault="00D31FA7" w:rsidP="00D31FA7">
            <w:pPr>
              <w:spacing w:line="240" w:lineRule="auto"/>
              <w:ind w:firstLine="0"/>
            </w:pPr>
            <w:r>
              <w:t>3</w:t>
            </w:r>
          </w:p>
        </w:tc>
        <w:tc>
          <w:tcPr>
            <w:tcW w:w="3539" w:type="dxa"/>
            <w:tcBorders>
              <w:bottom w:val="single" w:sz="4" w:space="0" w:color="auto"/>
            </w:tcBorders>
          </w:tcPr>
          <w:p w:rsidR="00D31FA7" w:rsidRDefault="00D31FA7" w:rsidP="00D31FA7">
            <w:pPr>
              <w:spacing w:line="240" w:lineRule="auto"/>
              <w:ind w:firstLine="0"/>
            </w:pPr>
            <w:r>
              <w:t xml:space="preserve">Хозяйственные постройки для содержания скота и птицы, домашних животных. </w:t>
            </w:r>
          </w:p>
          <w:p w:rsidR="00D31FA7" w:rsidRDefault="00D31FA7" w:rsidP="00D31FA7">
            <w:pPr>
              <w:spacing w:line="240" w:lineRule="auto"/>
              <w:ind w:firstLine="0"/>
            </w:pPr>
            <w:r>
              <w:t>Теплицы и оранжереи.</w:t>
            </w:r>
          </w:p>
          <w:p w:rsidR="00D31FA7" w:rsidRDefault="00D31FA7" w:rsidP="00D31FA7">
            <w:pPr>
              <w:spacing w:line="240" w:lineRule="auto"/>
              <w:ind w:firstLine="0"/>
            </w:pPr>
            <w:r>
              <w:t>И</w:t>
            </w:r>
            <w:r w:rsidRPr="0048276B">
              <w:t>ндивидуальные резервуары для хранения воды, 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48276B">
                <w:t>50 м</w:t>
              </w:r>
            </w:smartTag>
            <w:r>
              <w:t xml:space="preserve"> выше по потоку грунтовых вод).</w:t>
            </w:r>
          </w:p>
          <w:p w:rsidR="00D31FA7" w:rsidRDefault="00D31FA7" w:rsidP="00D31FA7">
            <w:pPr>
              <w:spacing w:line="240" w:lineRule="auto"/>
              <w:ind w:firstLine="0"/>
            </w:pPr>
            <w:r>
              <w:t xml:space="preserve">Стационарные пасеки. </w:t>
            </w:r>
          </w:p>
          <w:p w:rsidR="00D31FA7" w:rsidRPr="00503829" w:rsidRDefault="00D31FA7" w:rsidP="00D31FA7">
            <w:pPr>
              <w:pStyle w:val="aa"/>
              <w:widowControl w:val="0"/>
              <w:spacing w:after="0" w:line="239" w:lineRule="auto"/>
              <w:ind w:firstLine="709"/>
            </w:pPr>
          </w:p>
        </w:tc>
        <w:tc>
          <w:tcPr>
            <w:tcW w:w="5352" w:type="dxa"/>
          </w:tcPr>
          <w:p w:rsidR="00D31FA7" w:rsidRDefault="00D31FA7" w:rsidP="00D31FA7">
            <w:pPr>
              <w:spacing w:line="240" w:lineRule="auto"/>
              <w:ind w:firstLine="0"/>
              <w:rPr>
                <w:lang w:eastAsia="ru-RU"/>
              </w:rPr>
            </w:pPr>
            <w:r>
              <w:t>1.</w:t>
            </w:r>
            <w:r w:rsidRPr="00B12A81">
              <w:rPr>
                <w:lang w:eastAsia="ru-RU"/>
              </w:rPr>
              <w:t xml:space="preserve"> Максимальный размер общей площади земельных участков, которые могут находиться одновременно на праве собственности и</w:t>
            </w:r>
            <w:r>
              <w:rPr>
                <w:lang w:eastAsia="ru-RU"/>
              </w:rPr>
              <w:t xml:space="preserve"> </w:t>
            </w:r>
            <w:r w:rsidRPr="00B12A81">
              <w:rPr>
                <w:lang w:eastAsia="ru-RU"/>
              </w:rPr>
              <w:t>(или) ином праве у граждан, ведущих личное подсобное хозяйство, составляет 0,99 гектара.</w:t>
            </w:r>
          </w:p>
          <w:p w:rsidR="00D31FA7" w:rsidRDefault="00D31FA7" w:rsidP="00D31FA7">
            <w:pPr>
              <w:spacing w:line="240" w:lineRule="auto"/>
              <w:ind w:firstLine="0"/>
              <w:rPr>
                <w:rFonts w:ascii="TimesNewRomanPSMT" w:hAnsi="TimesNewRomanPSMT" w:cs="TimesNewRomanPSMT"/>
              </w:rPr>
            </w:pPr>
            <w:r>
              <w:rPr>
                <w:rFonts w:ascii="TimesNewRomanPSMT" w:hAnsi="TimesNewRomanPSMT" w:cs="TimesNewRomanPSMT"/>
              </w:rPr>
              <w:t>2.Минимальный размер участка для содержания</w:t>
            </w:r>
            <w:r w:rsidRPr="000B499A">
              <w:rPr>
                <w:rFonts w:ascii="TimesNewRomanPSMT" w:hAnsi="TimesNewRomanPSMT" w:cs="TimesNewRomanPSMT"/>
              </w:rPr>
              <w:t xml:space="preserve"> скота и птицы </w:t>
            </w:r>
            <w:r>
              <w:rPr>
                <w:rFonts w:ascii="TimesNewRomanPSMT" w:hAnsi="TimesNewRomanPSMT" w:cs="TimesNewRomanPSMT"/>
              </w:rPr>
              <w:t xml:space="preserve">- </w:t>
            </w:r>
            <w:r w:rsidRPr="000B499A">
              <w:rPr>
                <w:rFonts w:ascii="TimesNewRomanPSMT" w:hAnsi="TimesNewRomanPSMT" w:cs="TimesNewRomanPSMT"/>
              </w:rPr>
              <w:t>0,1 га</w:t>
            </w:r>
            <w:r>
              <w:rPr>
                <w:rFonts w:ascii="TimesNewRomanPSMT" w:hAnsi="TimesNewRomanPSMT" w:cs="TimesNewRomanPSMT"/>
              </w:rPr>
              <w:t>.</w:t>
            </w:r>
          </w:p>
          <w:p w:rsidR="00D31FA7" w:rsidRDefault="00D31FA7" w:rsidP="00D31FA7">
            <w:pPr>
              <w:spacing w:line="240" w:lineRule="auto"/>
              <w:ind w:firstLine="0"/>
            </w:pPr>
            <w:r>
              <w:rPr>
                <w:rFonts w:ascii="TimesNewRomanPSMT" w:hAnsi="TimesNewRomanPSMT" w:cs="TimesNewRomanPSMT"/>
              </w:rPr>
              <w:t>3.</w:t>
            </w:r>
            <w:r>
              <w:t xml:space="preserve"> Для садоводства: минимальный размер земельного участка - 0,05 га, максимальный размер - 0,12 га.</w:t>
            </w:r>
          </w:p>
          <w:p w:rsidR="00D31FA7" w:rsidRPr="00C57DAB" w:rsidRDefault="00D701E6" w:rsidP="00D31FA7">
            <w:pPr>
              <w:tabs>
                <w:tab w:val="left" w:pos="1620"/>
              </w:tabs>
              <w:spacing w:line="240" w:lineRule="auto"/>
              <w:ind w:firstLine="0"/>
              <w:rPr>
                <w:bCs/>
              </w:rPr>
            </w:pPr>
            <w:r>
              <w:t xml:space="preserve">4. </w:t>
            </w:r>
            <w:r w:rsidR="00D31FA7">
              <w:t>Постройки для скота и птицы следует предусматривать на расстоянии от окон жилых помещений:</w:t>
            </w:r>
          </w:p>
          <w:p w:rsidR="00D31FA7" w:rsidRDefault="00D31FA7" w:rsidP="00D31FA7">
            <w:pPr>
              <w:autoSpaceDE w:val="0"/>
              <w:autoSpaceDN w:val="0"/>
              <w:adjustRightInd w:val="0"/>
              <w:spacing w:line="240" w:lineRule="auto"/>
              <w:ind w:firstLine="0"/>
            </w:pPr>
            <w:r>
              <w:t xml:space="preserve">одиночные или двойные - не менее </w:t>
            </w:r>
            <w:smartTag w:uri="urn:schemas-microsoft-com:office:smarttags" w:element="metricconverter">
              <w:smartTagPr>
                <w:attr w:name="ProductID" w:val="15 м"/>
              </w:smartTagPr>
              <w:r>
                <w:t>15 м</w:t>
              </w:r>
            </w:smartTag>
            <w:r>
              <w:t>;</w:t>
            </w:r>
          </w:p>
          <w:p w:rsidR="00D31FA7" w:rsidRDefault="00D31FA7" w:rsidP="00D31FA7">
            <w:pPr>
              <w:autoSpaceDE w:val="0"/>
              <w:autoSpaceDN w:val="0"/>
              <w:adjustRightInd w:val="0"/>
              <w:spacing w:line="240" w:lineRule="auto"/>
              <w:ind w:firstLine="0"/>
            </w:pPr>
            <w:r>
              <w:t xml:space="preserve">до 8 блоков - не менее </w:t>
            </w:r>
            <w:smartTag w:uri="urn:schemas-microsoft-com:office:smarttags" w:element="metricconverter">
              <w:smartTagPr>
                <w:attr w:name="ProductID" w:val="25 м"/>
              </w:smartTagPr>
              <w:r>
                <w:t>25 м</w:t>
              </w:r>
            </w:smartTag>
            <w:r>
              <w:t>;</w:t>
            </w:r>
          </w:p>
          <w:p w:rsidR="00D31FA7" w:rsidRDefault="00D31FA7" w:rsidP="00D31FA7">
            <w:pPr>
              <w:autoSpaceDE w:val="0"/>
              <w:autoSpaceDN w:val="0"/>
              <w:adjustRightInd w:val="0"/>
              <w:spacing w:line="240" w:lineRule="auto"/>
              <w:ind w:firstLine="0"/>
            </w:pPr>
            <w:r>
              <w:t xml:space="preserve">свыше 8 до 30 блоков - не менее </w:t>
            </w:r>
            <w:smartTag w:uri="urn:schemas-microsoft-com:office:smarttags" w:element="metricconverter">
              <w:smartTagPr>
                <w:attr w:name="ProductID" w:val="50 м"/>
              </w:smartTagPr>
              <w:r>
                <w:t>50 м</w:t>
              </w:r>
            </w:smartTag>
            <w:r>
              <w:t>.</w:t>
            </w:r>
          </w:p>
          <w:p w:rsidR="00D31FA7" w:rsidRDefault="00D31FA7" w:rsidP="00D31FA7">
            <w:pPr>
              <w:tabs>
                <w:tab w:val="left" w:pos="1620"/>
              </w:tabs>
              <w:spacing w:line="240" w:lineRule="auto"/>
              <w:ind w:firstLine="0"/>
            </w:pPr>
            <w:r>
              <w:t>Хозяйственные постройки должны содержать не более 30 блоков.</w:t>
            </w:r>
          </w:p>
          <w:p w:rsidR="00D31FA7" w:rsidRDefault="00CF5596" w:rsidP="00D31FA7">
            <w:pPr>
              <w:autoSpaceDE w:val="0"/>
              <w:autoSpaceDN w:val="0"/>
              <w:adjustRightInd w:val="0"/>
              <w:spacing w:line="240" w:lineRule="auto"/>
              <w:ind w:firstLine="0"/>
            </w:pPr>
            <w:r>
              <w:t>5.Минимальное расстояние</w:t>
            </w:r>
            <w:r w:rsidR="00D31FA7">
              <w:t xml:space="preserve"> от сараев для скота и птицы до шахтных колодцев - </w:t>
            </w:r>
            <w:smartTag w:uri="urn:schemas-microsoft-com:office:smarttags" w:element="metricconverter">
              <w:smartTagPr>
                <w:attr w:name="ProductID" w:val="50 м"/>
              </w:smartTagPr>
              <w:r w:rsidR="00D31FA7">
                <w:t>50 м</w:t>
              </w:r>
            </w:smartTag>
            <w:r w:rsidR="00D31FA7">
              <w:t>.</w:t>
            </w:r>
          </w:p>
          <w:p w:rsidR="00D31FA7" w:rsidRDefault="00CF5596" w:rsidP="00D31FA7">
            <w:pPr>
              <w:spacing w:line="240" w:lineRule="auto"/>
              <w:ind w:firstLine="0"/>
            </w:pPr>
            <w:r>
              <w:t xml:space="preserve">6. </w:t>
            </w:r>
            <w:r w:rsidR="00D31FA7">
              <w:t xml:space="preserve">Расстояние между группами сараев следует принимать в соответствии с требованиями Федерального закона от 22.07.2008 г. № 123-ФЗ «Технический регламент о требованиях пожарной безопасности» </w:t>
            </w:r>
          </w:p>
          <w:p w:rsidR="00D31FA7" w:rsidRPr="00E36691" w:rsidRDefault="00D31FA7" w:rsidP="00D31FA7">
            <w:pPr>
              <w:widowControl w:val="0"/>
              <w:spacing w:line="239" w:lineRule="auto"/>
              <w:ind w:firstLine="0"/>
            </w:pPr>
            <w:r>
              <w:t xml:space="preserve">7. </w:t>
            </w:r>
            <w:r w:rsidRPr="00E36691">
              <w:t>Пасеки (ульи) на террит</w:t>
            </w:r>
            <w:r>
              <w:t>ории населенных пунктов размещаю</w:t>
            </w:r>
            <w:r w:rsidRPr="00E36691">
              <w:t xml:space="preserve">тся на расстоянии не менее </w:t>
            </w:r>
            <w:smartTag w:uri="urn:schemas-microsoft-com:office:smarttags" w:element="metricconverter">
              <w:smartTagPr>
                <w:attr w:name="ProductID" w:val="10 м"/>
              </w:smartTagPr>
              <w:r w:rsidRPr="00E36691">
                <w:t>10 м</w:t>
              </w:r>
            </w:smartTag>
            <w:r w:rsidRPr="00E36691">
              <w:t xml:space="preserve"> от границ соседнего земельного участка и не менее </w:t>
            </w:r>
            <w:smartTag w:uri="urn:schemas-microsoft-com:office:smarttags" w:element="metricconverter">
              <w:smartTagPr>
                <w:attr w:name="ProductID" w:val="50 м"/>
              </w:smartTagPr>
              <w:r w:rsidRPr="00E36691">
                <w:t>50 м</w:t>
              </w:r>
            </w:smartTag>
            <w:r w:rsidRPr="00E36691">
              <w:t xml:space="preserve"> от жилых помещений. </w:t>
            </w:r>
            <w:r>
              <w:t>Минимальная высота ограждения т</w:t>
            </w:r>
            <w:r w:rsidRPr="00E36691">
              <w:t xml:space="preserve">ерритория пасеки (ульев) </w:t>
            </w:r>
            <w:r>
              <w:t xml:space="preserve">- </w:t>
            </w:r>
            <w:smartTag w:uri="urn:schemas-microsoft-com:office:smarttags" w:element="metricconverter">
              <w:smartTagPr>
                <w:attr w:name="ProductID" w:val="2 м"/>
              </w:smartTagPr>
              <w:r w:rsidRPr="00E36691">
                <w:t>2 м</w:t>
              </w:r>
            </w:smartTag>
            <w:r w:rsidRPr="00E36691">
              <w:t xml:space="preserve">. </w:t>
            </w:r>
          </w:p>
          <w:p w:rsidR="00D31FA7" w:rsidRPr="00590195" w:rsidRDefault="00D701E6" w:rsidP="00D31FA7">
            <w:pPr>
              <w:pStyle w:val="aa"/>
              <w:widowControl w:val="0"/>
              <w:spacing w:after="0" w:line="239"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8. </w:t>
            </w:r>
            <w:r w:rsidR="00D31FA7">
              <w:rPr>
                <w:rFonts w:ascii="Times New Roman" w:hAnsi="Times New Roman" w:cs="Times New Roman"/>
                <w:color w:val="auto"/>
                <w:sz w:val="24"/>
                <w:szCs w:val="24"/>
              </w:rPr>
              <w:t>Минимальное расстояние до пасеки (ульев</w:t>
            </w:r>
            <w:r w:rsidR="00D31FA7" w:rsidRPr="00590195">
              <w:rPr>
                <w:rFonts w:ascii="Times New Roman" w:hAnsi="Times New Roman" w:cs="Times New Roman"/>
                <w:color w:val="auto"/>
                <w:sz w:val="24"/>
                <w:szCs w:val="24"/>
              </w:rPr>
              <w:t>) от учреждений здравоохранения, образования, детских учреждений, учреждений культуры, других общественных мест, дорог и скотопрогонов, обеспечивающ</w:t>
            </w:r>
            <w:r w:rsidR="00D31FA7">
              <w:rPr>
                <w:rFonts w:ascii="Times New Roman" w:hAnsi="Times New Roman" w:cs="Times New Roman"/>
                <w:color w:val="auto"/>
                <w:sz w:val="24"/>
                <w:szCs w:val="24"/>
              </w:rPr>
              <w:t xml:space="preserve">их безопасность людей и животных - </w:t>
            </w:r>
            <w:smartTag w:uri="urn:schemas-microsoft-com:office:smarttags" w:element="metricconverter">
              <w:smartTagPr>
                <w:attr w:name="ProductID" w:val="250 м"/>
              </w:smartTagPr>
              <w:r w:rsidR="00D31FA7" w:rsidRPr="00590195">
                <w:rPr>
                  <w:rFonts w:ascii="Times New Roman" w:hAnsi="Times New Roman" w:cs="Times New Roman"/>
                  <w:color w:val="auto"/>
                  <w:sz w:val="24"/>
                  <w:szCs w:val="24"/>
                </w:rPr>
                <w:t>250 м</w:t>
              </w:r>
            </w:smartTag>
            <w:r w:rsidR="00D31FA7" w:rsidRPr="00590195">
              <w:rPr>
                <w:rFonts w:ascii="Times New Roman" w:hAnsi="Times New Roman" w:cs="Times New Roman"/>
                <w:color w:val="auto"/>
                <w:sz w:val="24"/>
                <w:szCs w:val="24"/>
              </w:rPr>
              <w:t>.</w:t>
            </w:r>
          </w:p>
          <w:p w:rsidR="00D31FA7" w:rsidRDefault="00D31FA7" w:rsidP="00D31FA7">
            <w:pPr>
              <w:spacing w:line="240" w:lineRule="auto"/>
              <w:ind w:firstLine="0"/>
            </w:pPr>
            <w:r>
              <w:t xml:space="preserve">9. </w:t>
            </w:r>
            <w:proofErr w:type="gramStart"/>
            <w:r w:rsidRPr="007F7AEA">
              <w:t>Хозяйства с содержанием животных (свинарники, коровники, питомники, конюшни, зверофермы) до 50 голов</w:t>
            </w:r>
            <w:r>
              <w:t xml:space="preserve"> – санитарно-защитная зона - 50 м.</w:t>
            </w:r>
            <w:proofErr w:type="gramEnd"/>
          </w:p>
        </w:tc>
      </w:tr>
      <w:tr w:rsidR="00D31FA7" w:rsidRPr="004E7900" w:rsidTr="008E6FD6">
        <w:trPr>
          <w:trHeight w:val="1156"/>
        </w:trPr>
        <w:tc>
          <w:tcPr>
            <w:tcW w:w="572" w:type="dxa"/>
          </w:tcPr>
          <w:p w:rsidR="00D31FA7" w:rsidRDefault="00D31FA7" w:rsidP="00D31FA7">
            <w:pPr>
              <w:spacing w:line="240" w:lineRule="auto"/>
              <w:ind w:firstLine="0"/>
            </w:pPr>
            <w:r>
              <w:lastRenderedPageBreak/>
              <w:t>4</w:t>
            </w:r>
          </w:p>
        </w:tc>
        <w:tc>
          <w:tcPr>
            <w:tcW w:w="3539" w:type="dxa"/>
            <w:tcBorders>
              <w:bottom w:val="single" w:sz="4" w:space="0" w:color="auto"/>
            </w:tcBorders>
          </w:tcPr>
          <w:p w:rsidR="00D31FA7" w:rsidRPr="00C84A8A" w:rsidRDefault="00D31FA7" w:rsidP="00D31FA7">
            <w:pPr>
              <w:spacing w:line="240" w:lineRule="auto"/>
              <w:ind w:firstLine="0"/>
            </w:pPr>
            <w:r>
              <w:t>К</w:t>
            </w:r>
            <w:r w:rsidRPr="00C84A8A">
              <w:t>оллективны</w:t>
            </w:r>
            <w:r>
              <w:t>е овощехранилища закрытого типа.</w:t>
            </w:r>
          </w:p>
          <w:p w:rsidR="00D31FA7" w:rsidRDefault="00D31FA7" w:rsidP="00D31FA7">
            <w:pPr>
              <w:tabs>
                <w:tab w:val="left" w:pos="360"/>
              </w:tabs>
              <w:suppressAutoHyphens w:val="0"/>
              <w:spacing w:line="240" w:lineRule="auto"/>
              <w:ind w:firstLine="0"/>
            </w:pPr>
            <w:r>
              <w:t>Х</w:t>
            </w:r>
            <w:r w:rsidRPr="00C84A8A">
              <w:t>озяйственные постройки для хранения инвентаря и др.</w:t>
            </w:r>
          </w:p>
        </w:tc>
        <w:tc>
          <w:tcPr>
            <w:tcW w:w="5352" w:type="dxa"/>
          </w:tcPr>
          <w:p w:rsidR="00D31FA7" w:rsidRDefault="00D31FA7" w:rsidP="00D31FA7">
            <w:pPr>
              <w:spacing w:line="240" w:lineRule="auto"/>
              <w:ind w:firstLine="0"/>
            </w:pPr>
            <w:proofErr w:type="gramStart"/>
            <w:r w:rsidRPr="007F7AEA">
              <w:t>Хранилища фруктов, овощей, картофеля, зерна</w:t>
            </w:r>
            <w:r>
              <w:t>, материальные склады – санитарно-защитная зона - 50 м.</w:t>
            </w:r>
            <w:proofErr w:type="gramEnd"/>
          </w:p>
        </w:tc>
      </w:tr>
      <w:tr w:rsidR="00D31FA7" w:rsidRPr="004E7900" w:rsidTr="008E6FD6">
        <w:trPr>
          <w:trHeight w:val="647"/>
        </w:trPr>
        <w:tc>
          <w:tcPr>
            <w:tcW w:w="572" w:type="dxa"/>
          </w:tcPr>
          <w:p w:rsidR="00D31FA7" w:rsidRDefault="00D31FA7" w:rsidP="00D31FA7">
            <w:pPr>
              <w:spacing w:line="240" w:lineRule="auto"/>
              <w:ind w:firstLine="0"/>
            </w:pPr>
            <w:r>
              <w:t>5</w:t>
            </w:r>
          </w:p>
        </w:tc>
        <w:tc>
          <w:tcPr>
            <w:tcW w:w="3539" w:type="dxa"/>
            <w:tcBorders>
              <w:bottom w:val="single" w:sz="4" w:space="0" w:color="auto"/>
            </w:tcBorders>
          </w:tcPr>
          <w:p w:rsidR="00D31FA7" w:rsidRDefault="00D31FA7" w:rsidP="00D31FA7">
            <w:pPr>
              <w:spacing w:line="240" w:lineRule="auto"/>
              <w:ind w:firstLine="0"/>
            </w:pPr>
            <w:r>
              <w:t>Ведение сельского хозяйства</w:t>
            </w:r>
          </w:p>
        </w:tc>
        <w:tc>
          <w:tcPr>
            <w:tcW w:w="5352" w:type="dxa"/>
          </w:tcPr>
          <w:p w:rsidR="00D31FA7" w:rsidRDefault="00D31FA7" w:rsidP="00D31FA7">
            <w:pPr>
              <w:spacing w:line="240" w:lineRule="auto"/>
              <w:ind w:firstLine="0"/>
            </w:pPr>
            <w:r>
              <w:t>Предельные размеры земельных участков для ведения личного подсобного хозяйства</w:t>
            </w:r>
            <w:proofErr w:type="gramStart"/>
            <w:r>
              <w:t xml:space="preserve">:: </w:t>
            </w:r>
            <w:proofErr w:type="gramEnd"/>
            <w:r>
              <w:t>минимальный размер – 0,1 га;</w:t>
            </w:r>
          </w:p>
          <w:p w:rsidR="00D31FA7" w:rsidRPr="007F7AEA" w:rsidRDefault="00D31FA7" w:rsidP="00D31FA7">
            <w:pPr>
              <w:spacing w:line="240" w:lineRule="auto"/>
              <w:ind w:firstLine="0"/>
            </w:pPr>
            <w:r>
              <w:t>Максимальный размер – 0,5 га</w:t>
            </w:r>
          </w:p>
        </w:tc>
      </w:tr>
      <w:tr w:rsidR="00D31FA7" w:rsidRPr="002770AE" w:rsidTr="008E6FD6">
        <w:trPr>
          <w:trHeight w:val="20"/>
        </w:trPr>
        <w:tc>
          <w:tcPr>
            <w:tcW w:w="572" w:type="dxa"/>
          </w:tcPr>
          <w:p w:rsidR="00D31FA7" w:rsidRPr="002770AE" w:rsidRDefault="00D31FA7" w:rsidP="00D31FA7">
            <w:pPr>
              <w:spacing w:line="240" w:lineRule="auto"/>
              <w:ind w:firstLine="0"/>
            </w:pPr>
            <w:r>
              <w:t>6</w:t>
            </w:r>
          </w:p>
        </w:tc>
        <w:tc>
          <w:tcPr>
            <w:tcW w:w="3539" w:type="dxa"/>
          </w:tcPr>
          <w:p w:rsidR="00D31FA7" w:rsidRPr="00712CE4" w:rsidRDefault="00D31FA7" w:rsidP="00D31FA7">
            <w:pPr>
              <w:spacing w:line="240" w:lineRule="auto"/>
              <w:ind w:firstLine="0"/>
            </w:pPr>
            <w:r w:rsidRPr="00712CE4">
              <w:t>Объекты розничной торговли</w:t>
            </w:r>
          </w:p>
          <w:p w:rsidR="00D31FA7" w:rsidRDefault="00D31FA7" w:rsidP="00D31FA7">
            <w:pPr>
              <w:spacing w:line="240" w:lineRule="auto"/>
              <w:ind w:firstLine="0"/>
            </w:pPr>
          </w:p>
          <w:p w:rsidR="00D31FA7" w:rsidRDefault="00D31FA7" w:rsidP="00D31FA7">
            <w:pPr>
              <w:spacing w:line="240" w:lineRule="auto"/>
              <w:ind w:firstLine="0"/>
            </w:pPr>
          </w:p>
          <w:p w:rsidR="00D31FA7" w:rsidRDefault="00D31FA7" w:rsidP="00D31FA7">
            <w:pPr>
              <w:spacing w:line="240" w:lineRule="auto"/>
              <w:ind w:firstLine="0"/>
            </w:pPr>
          </w:p>
          <w:p w:rsidR="00D31FA7" w:rsidRPr="002770AE" w:rsidRDefault="00D31FA7" w:rsidP="00D31FA7">
            <w:pPr>
              <w:pStyle w:val="bodytext2"/>
              <w:jc w:val="center"/>
            </w:pPr>
          </w:p>
        </w:tc>
        <w:tc>
          <w:tcPr>
            <w:tcW w:w="5352" w:type="dxa"/>
          </w:tcPr>
          <w:p w:rsidR="00D31FA7" w:rsidRPr="002770AE" w:rsidRDefault="00D31FA7" w:rsidP="00D31FA7">
            <w:pPr>
              <w:spacing w:line="240" w:lineRule="auto"/>
              <w:ind w:firstLine="0"/>
            </w:pPr>
            <w:r w:rsidRPr="002770AE">
              <w:t xml:space="preserve">1. Размеры земельных участков определяются в соответствии с Региональными нормативами градостроительного проектирования </w:t>
            </w:r>
            <w:r>
              <w:t xml:space="preserve">Ленинградской </w:t>
            </w:r>
            <w:r w:rsidRPr="002770AE">
              <w:t>области.</w:t>
            </w:r>
          </w:p>
          <w:p w:rsidR="00D31FA7" w:rsidRPr="002770AE" w:rsidRDefault="00D31FA7" w:rsidP="00D31FA7">
            <w:pPr>
              <w:spacing w:line="240" w:lineRule="auto"/>
              <w:ind w:firstLine="0"/>
            </w:pPr>
            <w:r w:rsidRPr="002770AE">
              <w:t xml:space="preserve">2. Допускается размещать объекты розничной </w:t>
            </w:r>
            <w:r>
              <w:t>торговли торговой площадью до 15</w:t>
            </w:r>
            <w:r w:rsidRPr="002770AE">
              <w:t>0 м</w:t>
            </w:r>
            <w:proofErr w:type="gramStart"/>
            <w:r w:rsidRPr="002770AE">
              <w:rPr>
                <w:vertAlign w:val="superscript"/>
              </w:rPr>
              <w:t>2</w:t>
            </w:r>
            <w:proofErr w:type="gramEnd"/>
            <w:r w:rsidRPr="002770AE">
              <w:t>.</w:t>
            </w:r>
          </w:p>
          <w:p w:rsidR="00D31FA7" w:rsidRDefault="00D31FA7" w:rsidP="00D31FA7">
            <w:pPr>
              <w:spacing w:line="240" w:lineRule="auto"/>
              <w:ind w:firstLine="0"/>
            </w:pPr>
            <w:r w:rsidRPr="002770AE">
              <w:t xml:space="preserve">3. </w:t>
            </w:r>
            <w:r>
              <w:t>Минимальный</w:t>
            </w:r>
            <w:r w:rsidRPr="002770AE">
              <w:t xml:space="preserve"> отступ </w:t>
            </w:r>
            <w:r>
              <w:t>о</w:t>
            </w:r>
            <w:r w:rsidRPr="002770AE">
              <w:t>тдельно стоящ</w:t>
            </w:r>
            <w:r>
              <w:t>его</w:t>
            </w:r>
            <w:r w:rsidRPr="002770AE">
              <w:t xml:space="preserve"> объект</w:t>
            </w:r>
            <w:r>
              <w:t>а</w:t>
            </w:r>
            <w:r w:rsidRPr="002770AE">
              <w:t xml:space="preserve"> торговли от красной линии </w:t>
            </w:r>
            <w:smartTag w:uri="urn:schemas-microsoft-com:office:smarttags" w:element="metricconverter">
              <w:smartTagPr>
                <w:attr w:name="ProductID" w:val="6 м"/>
              </w:smartTagPr>
              <w:r w:rsidRPr="002770AE">
                <w:t>6 м</w:t>
              </w:r>
            </w:smartTag>
            <w:r w:rsidRPr="002770AE">
              <w:t xml:space="preserve">. </w:t>
            </w:r>
            <w:r>
              <w:t>Размещение зданий по красной линии допускается в условиях реконструкции квартала при соответствующем обосновании.</w:t>
            </w:r>
          </w:p>
          <w:p w:rsidR="00D31FA7" w:rsidRPr="002770AE" w:rsidRDefault="00D31FA7" w:rsidP="00D31FA7">
            <w:pPr>
              <w:spacing w:line="240" w:lineRule="auto"/>
              <w:ind w:firstLine="0"/>
            </w:pPr>
            <w:r w:rsidRPr="002770AE">
              <w:t>4. Предельное количество этажей – 2.</w:t>
            </w:r>
          </w:p>
          <w:p w:rsidR="00D31FA7" w:rsidRDefault="00D31FA7" w:rsidP="00D31FA7">
            <w:pPr>
              <w:spacing w:line="240" w:lineRule="auto"/>
              <w:ind w:firstLine="0"/>
            </w:pPr>
            <w:r w:rsidRPr="002770AE">
              <w:t>5. Следует размещать только на земельных участках, непосредственно примыкающих к красным линиям квартала (микрорайона).</w:t>
            </w:r>
          </w:p>
          <w:p w:rsidR="00D31FA7" w:rsidRPr="002770AE" w:rsidRDefault="00D31FA7" w:rsidP="00D31FA7">
            <w:pPr>
              <w:spacing w:line="240" w:lineRule="auto"/>
              <w:ind w:firstLine="0"/>
            </w:pPr>
            <w:r>
              <w:t>6</w:t>
            </w:r>
            <w:r w:rsidRPr="004E7900">
              <w:t>. Разрешается размещение учреждений</w:t>
            </w:r>
            <w:r>
              <w:t>,</w:t>
            </w:r>
            <w:r w:rsidRPr="004E7900">
              <w:t xml:space="preserve"> </w:t>
            </w:r>
            <w:proofErr w:type="gramStart"/>
            <w:r w:rsidRPr="004E7900">
              <w:t>встроенными</w:t>
            </w:r>
            <w:proofErr w:type="gramEnd"/>
            <w:r w:rsidRPr="004E7900">
              <w:t xml:space="preserve"> в малоэтажные жилые дома, с размещением преимущественно в 1-м и цокольном этажах. Общая площадь встроенных учреждений не должна превышать </w:t>
            </w:r>
            <w:smartTag w:uri="urn:schemas-microsoft-com:office:smarttags" w:element="metricconverter">
              <w:smartTagPr>
                <w:attr w:name="ProductID" w:val="150 м2"/>
              </w:smartTagPr>
              <w:r w:rsidRPr="004E7900">
                <w:t>150 м</w:t>
              </w:r>
              <w:proofErr w:type="gramStart"/>
              <w:r w:rsidRPr="009C58A3">
                <w:rPr>
                  <w:vertAlign w:val="superscript"/>
                </w:rPr>
                <w:t>2</w:t>
              </w:r>
            </w:smartTag>
            <w:proofErr w:type="gramEnd"/>
            <w:r w:rsidRPr="004E7900">
              <w:t>.</w:t>
            </w:r>
          </w:p>
        </w:tc>
      </w:tr>
      <w:tr w:rsidR="00D31FA7" w:rsidRPr="002770AE" w:rsidTr="008E6FD6">
        <w:trPr>
          <w:trHeight w:val="20"/>
        </w:trPr>
        <w:tc>
          <w:tcPr>
            <w:tcW w:w="9463" w:type="dxa"/>
            <w:gridSpan w:val="3"/>
          </w:tcPr>
          <w:p w:rsidR="00D31FA7" w:rsidRPr="00BD67F9" w:rsidRDefault="00D31FA7" w:rsidP="00D31FA7">
            <w:pPr>
              <w:spacing w:line="240" w:lineRule="auto"/>
              <w:ind w:firstLine="0"/>
              <w:jc w:val="center"/>
            </w:pPr>
            <w:r w:rsidRPr="00BD67F9">
              <w:t>Условно разрешенные виды использования зоны Ж-</w:t>
            </w:r>
            <w:r w:rsidR="001736A5">
              <w:t>1</w:t>
            </w:r>
          </w:p>
        </w:tc>
      </w:tr>
      <w:tr w:rsidR="00D31FA7" w:rsidRPr="002770AE" w:rsidTr="008E6FD6">
        <w:trPr>
          <w:trHeight w:val="20"/>
        </w:trPr>
        <w:tc>
          <w:tcPr>
            <w:tcW w:w="572" w:type="dxa"/>
          </w:tcPr>
          <w:p w:rsidR="00D31FA7" w:rsidRPr="002770AE" w:rsidRDefault="00D31FA7" w:rsidP="00D31FA7">
            <w:pPr>
              <w:spacing w:line="240" w:lineRule="auto"/>
              <w:ind w:firstLine="0"/>
            </w:pPr>
            <w:r>
              <w:t>1</w:t>
            </w:r>
          </w:p>
        </w:tc>
        <w:tc>
          <w:tcPr>
            <w:tcW w:w="3539" w:type="dxa"/>
          </w:tcPr>
          <w:p w:rsidR="00D31FA7" w:rsidRPr="00481763" w:rsidRDefault="00D31FA7" w:rsidP="00D31FA7">
            <w:pPr>
              <w:suppressAutoHyphens w:val="0"/>
              <w:autoSpaceDE w:val="0"/>
              <w:autoSpaceDN w:val="0"/>
              <w:adjustRightInd w:val="0"/>
              <w:spacing w:line="240" w:lineRule="auto"/>
              <w:ind w:firstLine="0"/>
              <w:jc w:val="left"/>
            </w:pPr>
            <w:r>
              <w:rPr>
                <w:rFonts w:ascii="TimesNewRomanPSMT" w:hAnsi="TimesNewRomanPSMT" w:cs="TimesNewRomanPSMT"/>
                <w:lang w:eastAsia="ru-RU"/>
              </w:rPr>
              <w:t>Ведение</w:t>
            </w:r>
            <w:r w:rsidRPr="00481763">
              <w:rPr>
                <w:rFonts w:ascii="TimesNewRomanPSMT" w:hAnsi="TimesNewRomanPSMT" w:cs="TimesNewRomanPSMT"/>
                <w:lang w:eastAsia="ru-RU"/>
              </w:rPr>
              <w:t xml:space="preserve"> садоводства и </w:t>
            </w:r>
            <w:r w:rsidRPr="00481763">
              <w:t xml:space="preserve">дачного </w:t>
            </w:r>
            <w:r>
              <w:t>хозяйства</w:t>
            </w:r>
          </w:p>
        </w:tc>
        <w:tc>
          <w:tcPr>
            <w:tcW w:w="5352" w:type="dxa"/>
          </w:tcPr>
          <w:p w:rsidR="00D31FA7" w:rsidRPr="002770AE" w:rsidRDefault="00D31FA7" w:rsidP="00D31FA7">
            <w:pPr>
              <w:spacing w:line="240" w:lineRule="auto"/>
              <w:ind w:firstLine="0"/>
            </w:pPr>
            <w:r>
              <w:t>1.М</w:t>
            </w:r>
            <w:r w:rsidRPr="002770AE">
              <w:t>инимальный размер земельного участка–</w:t>
            </w:r>
            <w:r>
              <w:t xml:space="preserve"> 0,02</w:t>
            </w:r>
            <w:r w:rsidRPr="008C76DC">
              <w:t xml:space="preserve"> га;</w:t>
            </w:r>
          </w:p>
          <w:p w:rsidR="00D31FA7" w:rsidRPr="00F44BB4" w:rsidRDefault="00D31FA7" w:rsidP="00D31FA7">
            <w:pPr>
              <w:spacing w:line="240" w:lineRule="auto"/>
              <w:ind w:firstLine="0"/>
              <w:jc w:val="left"/>
            </w:pPr>
            <w:r>
              <w:t>- М</w:t>
            </w:r>
            <w:r w:rsidRPr="002770AE">
              <w:t>аксимальный размер земельного участка</w:t>
            </w:r>
            <w:r w:rsidRPr="00B94D94">
              <w:t>– 0,15 г</w:t>
            </w:r>
            <w:r w:rsidRPr="00F44BB4">
              <w:t>а.</w:t>
            </w:r>
          </w:p>
          <w:p w:rsidR="00D31FA7" w:rsidRPr="002770AE" w:rsidRDefault="00D31FA7" w:rsidP="00D31FA7">
            <w:pPr>
              <w:spacing w:line="240" w:lineRule="auto"/>
              <w:ind w:firstLine="0"/>
            </w:pPr>
            <w:r>
              <w:t>2. В</w:t>
            </w:r>
            <w:r w:rsidRPr="002770AE">
              <w:t>озведение капитальных зданий, строений и сооружений</w:t>
            </w:r>
            <w:r>
              <w:t xml:space="preserve"> осуществляется в соответствии с</w:t>
            </w:r>
            <w:r w:rsidRPr="002770AE">
              <w:t xml:space="preserve"> </w:t>
            </w:r>
            <w:r>
              <w:t xml:space="preserve">требованиями к строительству индивидуальных </w:t>
            </w:r>
            <w:r>
              <w:lastRenderedPageBreak/>
              <w:t>жилых домов</w:t>
            </w:r>
            <w:r w:rsidRPr="002770AE">
              <w:t xml:space="preserve"> </w:t>
            </w:r>
            <w:r>
              <w:t>усадебного типа.</w:t>
            </w:r>
          </w:p>
        </w:tc>
      </w:tr>
      <w:tr w:rsidR="00D31FA7" w:rsidRPr="002770AE" w:rsidTr="008E6FD6">
        <w:trPr>
          <w:trHeight w:val="20"/>
        </w:trPr>
        <w:tc>
          <w:tcPr>
            <w:tcW w:w="572" w:type="dxa"/>
          </w:tcPr>
          <w:p w:rsidR="00D31FA7" w:rsidRPr="002770AE" w:rsidRDefault="00D31FA7" w:rsidP="00D31FA7">
            <w:pPr>
              <w:spacing w:line="240" w:lineRule="auto"/>
              <w:ind w:firstLine="0"/>
            </w:pPr>
            <w:r>
              <w:lastRenderedPageBreak/>
              <w:t>2</w:t>
            </w:r>
          </w:p>
        </w:tc>
        <w:tc>
          <w:tcPr>
            <w:tcW w:w="3539" w:type="dxa"/>
          </w:tcPr>
          <w:p w:rsidR="00D31FA7" w:rsidRDefault="00D31FA7" w:rsidP="00D31FA7">
            <w:pPr>
              <w:tabs>
                <w:tab w:val="left" w:pos="360"/>
              </w:tabs>
              <w:suppressAutoHyphens w:val="0"/>
              <w:spacing w:line="240" w:lineRule="auto"/>
              <w:ind w:firstLine="0"/>
            </w:pPr>
            <w:r>
              <w:t>О</w:t>
            </w:r>
            <w:r w:rsidRPr="003075D4">
              <w:t xml:space="preserve">бъекты бытового обслуживания, </w:t>
            </w:r>
          </w:p>
          <w:p w:rsidR="00D31FA7" w:rsidRPr="002770AE" w:rsidRDefault="009E78DF" w:rsidP="00D31FA7">
            <w:pPr>
              <w:tabs>
                <w:tab w:val="left" w:pos="360"/>
              </w:tabs>
              <w:suppressAutoHyphens w:val="0"/>
              <w:spacing w:line="240" w:lineRule="auto"/>
              <w:ind w:firstLine="0"/>
            </w:pPr>
            <w:r>
              <w:t>(п</w:t>
            </w:r>
            <w:r w:rsidR="00D31FA7">
              <w:t>риемные пункты и мастерские по мелкому бытовому ремонту, пошивочные ателье и мастерские до 100</w:t>
            </w:r>
            <w:r w:rsidR="00D31FA7" w:rsidRPr="002770AE">
              <w:t xml:space="preserve"> м</w:t>
            </w:r>
            <w:proofErr w:type="gramStart"/>
            <w:r w:rsidR="00D31FA7" w:rsidRPr="002770AE">
              <w:rPr>
                <w:vertAlign w:val="superscript"/>
              </w:rPr>
              <w:t>2</w:t>
            </w:r>
            <w:proofErr w:type="gramEnd"/>
            <w:r w:rsidR="00D31FA7">
              <w:t xml:space="preserve"> общей площади).</w:t>
            </w:r>
          </w:p>
        </w:tc>
        <w:tc>
          <w:tcPr>
            <w:tcW w:w="5352" w:type="dxa"/>
          </w:tcPr>
          <w:p w:rsidR="00D31FA7" w:rsidRPr="002770AE" w:rsidRDefault="00D31FA7" w:rsidP="00D31FA7">
            <w:pPr>
              <w:spacing w:line="240" w:lineRule="auto"/>
              <w:ind w:firstLine="0"/>
            </w:pPr>
            <w:r w:rsidRPr="002770AE">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w:t>
            </w:r>
          </w:p>
        </w:tc>
      </w:tr>
      <w:tr w:rsidR="00D31FA7" w:rsidRPr="002770AE" w:rsidTr="008E6FD6">
        <w:trPr>
          <w:trHeight w:val="20"/>
        </w:trPr>
        <w:tc>
          <w:tcPr>
            <w:tcW w:w="572" w:type="dxa"/>
          </w:tcPr>
          <w:p w:rsidR="00D31FA7" w:rsidRPr="002770AE" w:rsidRDefault="00D31FA7" w:rsidP="00D31FA7">
            <w:pPr>
              <w:spacing w:line="240" w:lineRule="auto"/>
              <w:ind w:firstLine="0"/>
            </w:pPr>
            <w:r>
              <w:t>3</w:t>
            </w:r>
          </w:p>
        </w:tc>
        <w:tc>
          <w:tcPr>
            <w:tcW w:w="3539" w:type="dxa"/>
          </w:tcPr>
          <w:p w:rsidR="00D31FA7" w:rsidRPr="003075D4" w:rsidRDefault="00D31FA7" w:rsidP="009E78DF">
            <w:pPr>
              <w:tabs>
                <w:tab w:val="left" w:pos="360"/>
              </w:tabs>
              <w:suppressAutoHyphens w:val="0"/>
              <w:spacing w:line="240" w:lineRule="auto"/>
              <w:ind w:firstLine="0"/>
            </w:pPr>
            <w:r>
              <w:t xml:space="preserve">Предприятия общественного питания </w:t>
            </w:r>
          </w:p>
        </w:tc>
        <w:tc>
          <w:tcPr>
            <w:tcW w:w="5352" w:type="dxa"/>
          </w:tcPr>
          <w:p w:rsidR="00D31FA7" w:rsidRDefault="00D31FA7" w:rsidP="00D31FA7">
            <w:pPr>
              <w:spacing w:line="240" w:lineRule="auto"/>
              <w:ind w:firstLine="0"/>
            </w:pPr>
            <w:r w:rsidRPr="002770AE">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w:t>
            </w:r>
          </w:p>
        </w:tc>
      </w:tr>
      <w:tr w:rsidR="00D31FA7" w:rsidRPr="002770AE" w:rsidTr="008E6FD6">
        <w:trPr>
          <w:trHeight w:val="20"/>
        </w:trPr>
        <w:tc>
          <w:tcPr>
            <w:tcW w:w="572" w:type="dxa"/>
          </w:tcPr>
          <w:p w:rsidR="00D31FA7" w:rsidRPr="002770AE" w:rsidRDefault="009E78DF" w:rsidP="00D31FA7">
            <w:pPr>
              <w:spacing w:line="240" w:lineRule="auto"/>
              <w:ind w:firstLine="0"/>
            </w:pPr>
            <w:r>
              <w:t>4</w:t>
            </w:r>
          </w:p>
        </w:tc>
        <w:tc>
          <w:tcPr>
            <w:tcW w:w="3539" w:type="dxa"/>
          </w:tcPr>
          <w:p w:rsidR="00D31FA7" w:rsidRPr="002770AE" w:rsidRDefault="00D31FA7" w:rsidP="00D31FA7">
            <w:pPr>
              <w:spacing w:line="240" w:lineRule="auto"/>
              <w:ind w:firstLine="0"/>
            </w:pPr>
            <w:r>
              <w:t>Гостиницы, гостевые дома</w:t>
            </w:r>
          </w:p>
        </w:tc>
        <w:tc>
          <w:tcPr>
            <w:tcW w:w="5352" w:type="dxa"/>
          </w:tcPr>
          <w:p w:rsidR="00D31FA7" w:rsidRPr="002770AE" w:rsidRDefault="00D31FA7" w:rsidP="00D31FA7">
            <w:pPr>
              <w:spacing w:line="240" w:lineRule="auto"/>
              <w:ind w:firstLine="0"/>
            </w:pPr>
            <w:r w:rsidRPr="00A80A93">
              <w:t>1.</w:t>
            </w:r>
            <w:r w:rsidRPr="002770AE">
              <w:t xml:space="preserve">Размеры земельных участков на 1 место определяются в соответствии с Региональными нормативами градостроительного проектирования </w:t>
            </w:r>
            <w:r>
              <w:t xml:space="preserve">Ленинградской </w:t>
            </w:r>
            <w:r w:rsidRPr="002770AE">
              <w:t>области.</w:t>
            </w:r>
          </w:p>
          <w:p w:rsidR="00D31FA7" w:rsidRDefault="00D31FA7" w:rsidP="00D31FA7">
            <w:pPr>
              <w:spacing w:line="240" w:lineRule="auto"/>
              <w:ind w:firstLine="0"/>
            </w:pPr>
            <w:r w:rsidRPr="002770AE">
              <w:t xml:space="preserve">2. </w:t>
            </w:r>
            <w:r>
              <w:t>Минимальный</w:t>
            </w:r>
            <w:r w:rsidRPr="002770AE">
              <w:t xml:space="preserve"> отступ </w:t>
            </w:r>
            <w:r>
              <w:t>г</w:t>
            </w:r>
            <w:r w:rsidRPr="002770AE">
              <w:t xml:space="preserve">остиницы от красной линии </w:t>
            </w:r>
            <w:smartTag w:uri="urn:schemas-microsoft-com:office:smarttags" w:element="metricconverter">
              <w:smartTagPr>
                <w:attr w:name="ProductID" w:val="6 м"/>
              </w:smartTagPr>
              <w:r w:rsidRPr="002770AE">
                <w:t>6 м</w:t>
              </w:r>
            </w:smartTag>
            <w:r>
              <w:t>. Размещение зданий по красной линии допускается в условиях реконструкции при соответствующем обосновании.</w:t>
            </w:r>
          </w:p>
          <w:p w:rsidR="00D31FA7" w:rsidRPr="002770AE" w:rsidRDefault="00D31FA7" w:rsidP="00D31FA7">
            <w:pPr>
              <w:spacing w:line="240" w:lineRule="auto"/>
              <w:ind w:firstLine="0"/>
            </w:pPr>
            <w:r w:rsidRPr="002770AE">
              <w:rPr>
                <w:lang w:val="en-US"/>
              </w:rPr>
              <w:t>3</w:t>
            </w:r>
            <w:r w:rsidRPr="002770AE">
              <w:t xml:space="preserve">. </w:t>
            </w:r>
            <w:r>
              <w:t>Предельное количество этажей – 2</w:t>
            </w:r>
            <w:r w:rsidRPr="002770AE">
              <w:t>.</w:t>
            </w:r>
          </w:p>
        </w:tc>
      </w:tr>
      <w:tr w:rsidR="00D31FA7" w:rsidRPr="002770AE" w:rsidTr="008E6FD6">
        <w:trPr>
          <w:trHeight w:val="20"/>
        </w:trPr>
        <w:tc>
          <w:tcPr>
            <w:tcW w:w="572" w:type="dxa"/>
          </w:tcPr>
          <w:p w:rsidR="00D31FA7" w:rsidRDefault="009E78DF" w:rsidP="00D31FA7">
            <w:pPr>
              <w:spacing w:line="240" w:lineRule="auto"/>
              <w:ind w:firstLine="0"/>
            </w:pPr>
            <w:r>
              <w:t>5</w:t>
            </w:r>
          </w:p>
        </w:tc>
        <w:tc>
          <w:tcPr>
            <w:tcW w:w="3539" w:type="dxa"/>
          </w:tcPr>
          <w:p w:rsidR="00D31FA7" w:rsidRPr="002770AE" w:rsidRDefault="00D31FA7" w:rsidP="00D31FA7">
            <w:pPr>
              <w:spacing w:line="240" w:lineRule="auto"/>
              <w:ind w:firstLine="0"/>
            </w:pPr>
            <w:r w:rsidRPr="002770AE">
              <w:t>Культовые здания</w:t>
            </w:r>
          </w:p>
        </w:tc>
        <w:tc>
          <w:tcPr>
            <w:tcW w:w="5352" w:type="dxa"/>
          </w:tcPr>
          <w:p w:rsidR="00D31FA7" w:rsidRDefault="00D31FA7" w:rsidP="00D31FA7">
            <w:pPr>
              <w:spacing w:line="240" w:lineRule="auto"/>
              <w:ind w:firstLine="0"/>
            </w:pPr>
            <w:r w:rsidRPr="002770AE">
              <w:t xml:space="preserve">1. 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 </w:t>
            </w:r>
          </w:p>
          <w:p w:rsidR="00D31FA7" w:rsidRPr="002770AE" w:rsidRDefault="00D31FA7" w:rsidP="00D31FA7">
            <w:pPr>
              <w:spacing w:line="240" w:lineRule="auto"/>
              <w:ind w:firstLine="0"/>
            </w:pPr>
            <w:r w:rsidRPr="002770AE">
              <w:t xml:space="preserve">2. 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2770AE">
                <w:t>3 м</w:t>
              </w:r>
            </w:smartTag>
            <w:r w:rsidRPr="002770AE">
              <w:t xml:space="preserve">. </w:t>
            </w:r>
          </w:p>
        </w:tc>
      </w:tr>
      <w:tr w:rsidR="00D31FA7" w:rsidRPr="002770AE" w:rsidTr="008E6FD6">
        <w:trPr>
          <w:trHeight w:val="20"/>
        </w:trPr>
        <w:tc>
          <w:tcPr>
            <w:tcW w:w="9463" w:type="dxa"/>
            <w:gridSpan w:val="3"/>
          </w:tcPr>
          <w:p w:rsidR="00D31FA7" w:rsidRPr="00BD67F9" w:rsidRDefault="00D31FA7" w:rsidP="00D31FA7">
            <w:pPr>
              <w:suppressAutoHyphens w:val="0"/>
              <w:autoSpaceDE w:val="0"/>
              <w:autoSpaceDN w:val="0"/>
              <w:adjustRightInd w:val="0"/>
              <w:spacing w:line="240" w:lineRule="auto"/>
              <w:ind w:firstLine="0"/>
              <w:jc w:val="center"/>
              <w:rPr>
                <w:rFonts w:ascii="TimesNewRomanPSMT" w:hAnsi="TimesNewRomanPSMT" w:cs="TimesNewRomanPSMT"/>
                <w:lang w:eastAsia="ru-RU"/>
              </w:rPr>
            </w:pPr>
            <w:r w:rsidRPr="00BD67F9">
              <w:t>Вспомогательные виды разрешённого использования зоны Ж-</w:t>
            </w:r>
            <w:r w:rsidR="001736A5">
              <w:t>1</w:t>
            </w:r>
          </w:p>
        </w:tc>
      </w:tr>
      <w:tr w:rsidR="00D31FA7" w:rsidRPr="002770AE" w:rsidTr="008E6FD6">
        <w:trPr>
          <w:trHeight w:val="20"/>
        </w:trPr>
        <w:tc>
          <w:tcPr>
            <w:tcW w:w="572" w:type="dxa"/>
          </w:tcPr>
          <w:p w:rsidR="00D31FA7" w:rsidRPr="002770AE" w:rsidRDefault="00D31FA7" w:rsidP="00D31FA7">
            <w:pPr>
              <w:spacing w:line="240" w:lineRule="auto"/>
              <w:ind w:firstLine="0"/>
            </w:pPr>
            <w:r>
              <w:t>1</w:t>
            </w:r>
          </w:p>
        </w:tc>
        <w:tc>
          <w:tcPr>
            <w:tcW w:w="3539" w:type="dxa"/>
          </w:tcPr>
          <w:p w:rsidR="00D31FA7" w:rsidRDefault="00D31FA7" w:rsidP="00D31FA7">
            <w:pPr>
              <w:spacing w:line="240" w:lineRule="auto"/>
              <w:ind w:firstLine="0"/>
            </w:pPr>
            <w:r>
              <w:t xml:space="preserve">Сооружения и устройства сетей </w:t>
            </w:r>
            <w:r w:rsidRPr="002770AE">
              <w:t>инженерно-технического обеспечения, необходимые для обслуживания объектов основных и условно разрешённых видов разрешенного использования</w:t>
            </w:r>
          </w:p>
          <w:p w:rsidR="00D31FA7" w:rsidRPr="002770AE" w:rsidRDefault="00D31FA7" w:rsidP="00D31FA7">
            <w:pPr>
              <w:spacing w:line="240" w:lineRule="auto"/>
              <w:ind w:firstLine="0"/>
            </w:pPr>
          </w:p>
        </w:tc>
        <w:tc>
          <w:tcPr>
            <w:tcW w:w="5352" w:type="dxa"/>
          </w:tcPr>
          <w:p w:rsidR="00D31FA7" w:rsidRPr="002770AE" w:rsidRDefault="00D31FA7" w:rsidP="00D31FA7">
            <w:pPr>
              <w:spacing w:line="240" w:lineRule="auto"/>
              <w:ind w:firstLine="0"/>
            </w:pPr>
            <w:r w:rsidRPr="002770AE">
              <w:t xml:space="preserve">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 и Региональными нормативами градостроительного проектирования </w:t>
            </w:r>
            <w:r>
              <w:t xml:space="preserve">Ленинградской </w:t>
            </w:r>
            <w:r w:rsidRPr="002770AE">
              <w:t>области.</w:t>
            </w:r>
          </w:p>
        </w:tc>
      </w:tr>
      <w:tr w:rsidR="00D31FA7" w:rsidRPr="002770AE" w:rsidTr="008E6FD6">
        <w:trPr>
          <w:trHeight w:val="20"/>
        </w:trPr>
        <w:tc>
          <w:tcPr>
            <w:tcW w:w="572" w:type="dxa"/>
          </w:tcPr>
          <w:p w:rsidR="00D31FA7" w:rsidRPr="00093A97" w:rsidRDefault="00D31FA7" w:rsidP="00D31FA7">
            <w:pPr>
              <w:spacing w:line="240" w:lineRule="auto"/>
              <w:ind w:firstLine="0"/>
            </w:pPr>
            <w:r>
              <w:t>2</w:t>
            </w:r>
          </w:p>
        </w:tc>
        <w:tc>
          <w:tcPr>
            <w:tcW w:w="3539" w:type="dxa"/>
          </w:tcPr>
          <w:p w:rsidR="00D31FA7" w:rsidRPr="002770AE" w:rsidRDefault="00D31FA7" w:rsidP="00D31FA7">
            <w:pPr>
              <w:spacing w:line="240" w:lineRule="auto"/>
              <w:ind w:firstLine="0"/>
            </w:pPr>
            <w:r w:rsidRPr="002770AE">
              <w:t>Площадки для игр детей дошкольного и младшего школьного возраста</w:t>
            </w:r>
          </w:p>
        </w:tc>
        <w:tc>
          <w:tcPr>
            <w:tcW w:w="5352" w:type="dxa"/>
          </w:tcPr>
          <w:p w:rsidR="00D31FA7" w:rsidRPr="002770AE" w:rsidRDefault="00D31FA7" w:rsidP="00D31FA7">
            <w:pPr>
              <w:spacing w:line="240" w:lineRule="auto"/>
              <w:ind w:firstLine="0"/>
            </w:pPr>
            <w:r w:rsidRPr="002770AE">
              <w:t xml:space="preserve">1. Удельные размеры площадок </w:t>
            </w:r>
            <w:smartTag w:uri="urn:schemas-microsoft-com:office:smarttags" w:element="metricconverter">
              <w:smartTagPr>
                <w:attr w:name="ProductID" w:val="0,7 м"/>
              </w:smartTagPr>
              <w:r w:rsidRPr="002770AE">
                <w:t>0,7 м</w:t>
              </w:r>
              <w:proofErr w:type="gramStart"/>
              <w:r w:rsidRPr="002770AE">
                <w:rPr>
                  <w:vertAlign w:val="superscript"/>
                </w:rPr>
                <w:t>2</w:t>
              </w:r>
            </w:smartTag>
            <w:proofErr w:type="gramEnd"/>
            <w:r w:rsidRPr="002770AE">
              <w:t>/чел.</w:t>
            </w:r>
          </w:p>
          <w:p w:rsidR="00D31FA7" w:rsidRPr="002770AE" w:rsidRDefault="00D31FA7" w:rsidP="00D31FA7">
            <w:pPr>
              <w:spacing w:line="240" w:lineRule="auto"/>
              <w:ind w:firstLine="0"/>
            </w:pPr>
            <w:r w:rsidRPr="002770AE">
              <w:t xml:space="preserve">2. Расстояние от окон жилых и общественных зданий – не менее </w:t>
            </w:r>
            <w:smartTag w:uri="urn:schemas-microsoft-com:office:smarttags" w:element="metricconverter">
              <w:smartTagPr>
                <w:attr w:name="ProductID" w:val="12 м"/>
              </w:smartTagPr>
              <w:r w:rsidRPr="002770AE">
                <w:t>12 м</w:t>
              </w:r>
            </w:smartTag>
            <w:r w:rsidRPr="002770AE">
              <w:t>.</w:t>
            </w:r>
          </w:p>
        </w:tc>
      </w:tr>
      <w:tr w:rsidR="00D31FA7" w:rsidRPr="002770AE" w:rsidTr="008E6FD6">
        <w:trPr>
          <w:trHeight w:val="20"/>
        </w:trPr>
        <w:tc>
          <w:tcPr>
            <w:tcW w:w="572" w:type="dxa"/>
          </w:tcPr>
          <w:p w:rsidR="00D31FA7" w:rsidRPr="00093A97" w:rsidRDefault="00D31FA7" w:rsidP="00D31FA7">
            <w:pPr>
              <w:spacing w:line="240" w:lineRule="auto"/>
              <w:ind w:firstLine="0"/>
            </w:pPr>
            <w:r>
              <w:t>3</w:t>
            </w:r>
          </w:p>
        </w:tc>
        <w:tc>
          <w:tcPr>
            <w:tcW w:w="3539" w:type="dxa"/>
          </w:tcPr>
          <w:p w:rsidR="00D31FA7" w:rsidRPr="002770AE" w:rsidRDefault="00D31FA7" w:rsidP="00D31FA7">
            <w:pPr>
              <w:spacing w:line="240" w:lineRule="auto"/>
              <w:ind w:firstLine="0"/>
            </w:pPr>
            <w:r w:rsidRPr="002770AE">
              <w:t>Площадки для отдыха взрослых</w:t>
            </w:r>
          </w:p>
        </w:tc>
        <w:tc>
          <w:tcPr>
            <w:tcW w:w="5352" w:type="dxa"/>
          </w:tcPr>
          <w:p w:rsidR="00D31FA7" w:rsidRPr="002770AE" w:rsidRDefault="00D31FA7" w:rsidP="00D31FA7">
            <w:pPr>
              <w:spacing w:line="240" w:lineRule="auto"/>
              <w:ind w:firstLine="0"/>
            </w:pPr>
            <w:r w:rsidRPr="002770AE">
              <w:t>1. Удельные размеры площадок 0,1 м</w:t>
            </w:r>
            <w:proofErr w:type="gramStart"/>
            <w:r w:rsidRPr="002770AE">
              <w:rPr>
                <w:vertAlign w:val="superscript"/>
              </w:rPr>
              <w:t>2</w:t>
            </w:r>
            <w:proofErr w:type="gramEnd"/>
            <w:r w:rsidRPr="002770AE">
              <w:t>/чел.</w:t>
            </w:r>
          </w:p>
          <w:p w:rsidR="00D31FA7" w:rsidRPr="002770AE" w:rsidRDefault="00D31FA7" w:rsidP="00D31FA7">
            <w:pPr>
              <w:spacing w:line="240" w:lineRule="auto"/>
              <w:ind w:firstLine="0"/>
            </w:pPr>
            <w:r w:rsidRPr="002770AE">
              <w:t xml:space="preserve">2. Расстояние от окон жилых и общественных зданий – не менее </w:t>
            </w:r>
            <w:smartTag w:uri="urn:schemas-microsoft-com:office:smarttags" w:element="metricconverter">
              <w:smartTagPr>
                <w:attr w:name="ProductID" w:val="10 м"/>
              </w:smartTagPr>
              <w:r w:rsidRPr="002770AE">
                <w:t>10 м</w:t>
              </w:r>
            </w:smartTag>
            <w:r w:rsidRPr="002770AE">
              <w:t>.</w:t>
            </w:r>
          </w:p>
        </w:tc>
      </w:tr>
      <w:tr w:rsidR="00D31FA7" w:rsidRPr="002770AE" w:rsidTr="008E6FD6">
        <w:trPr>
          <w:trHeight w:val="20"/>
        </w:trPr>
        <w:tc>
          <w:tcPr>
            <w:tcW w:w="572" w:type="dxa"/>
          </w:tcPr>
          <w:p w:rsidR="00D31FA7" w:rsidRPr="00093A97" w:rsidRDefault="00D31FA7" w:rsidP="00D31FA7">
            <w:pPr>
              <w:spacing w:line="240" w:lineRule="auto"/>
              <w:ind w:firstLine="0"/>
            </w:pPr>
            <w:r>
              <w:t>4</w:t>
            </w:r>
          </w:p>
        </w:tc>
        <w:tc>
          <w:tcPr>
            <w:tcW w:w="3539" w:type="dxa"/>
          </w:tcPr>
          <w:p w:rsidR="00D31FA7" w:rsidRPr="002770AE" w:rsidRDefault="00D31FA7" w:rsidP="00D31FA7">
            <w:pPr>
              <w:spacing w:line="240" w:lineRule="auto"/>
              <w:ind w:firstLine="0"/>
            </w:pPr>
            <w:r w:rsidRPr="002770AE">
              <w:t xml:space="preserve">Площадки для хозяйственных целей </w:t>
            </w:r>
            <w:r>
              <w:t xml:space="preserve">и выгула собак </w:t>
            </w:r>
          </w:p>
        </w:tc>
        <w:tc>
          <w:tcPr>
            <w:tcW w:w="5352" w:type="dxa"/>
          </w:tcPr>
          <w:p w:rsidR="00D31FA7" w:rsidRPr="00E36691" w:rsidRDefault="00D31FA7" w:rsidP="00D31FA7">
            <w:pPr>
              <w:widowControl w:val="0"/>
              <w:spacing w:line="239" w:lineRule="auto"/>
              <w:ind w:firstLine="0"/>
            </w:pPr>
            <w:r>
              <w:t>1.</w:t>
            </w:r>
            <w:r w:rsidRPr="009967BF">
              <w:t>Хозяйственные площадки</w:t>
            </w:r>
            <w:r w:rsidRPr="00E36691">
              <w:t xml:space="preserve"> предусматриваются на придомовых (</w:t>
            </w:r>
            <w:proofErr w:type="spellStart"/>
            <w:r w:rsidRPr="00E36691">
              <w:t>приквартирных</w:t>
            </w:r>
            <w:proofErr w:type="spellEnd"/>
            <w:r w:rsidRPr="00E36691">
              <w:t xml:space="preserve">) участках, но не </w:t>
            </w:r>
            <w:r w:rsidRPr="00E36691">
              <w:lastRenderedPageBreak/>
              <w:t xml:space="preserve">далее чем </w:t>
            </w:r>
            <w:smartTag w:uri="urn:schemas-microsoft-com:office:smarttags" w:element="metricconverter">
              <w:smartTagPr>
                <w:attr w:name="ProductID" w:val="100 м"/>
              </w:smartTagPr>
              <w:r w:rsidRPr="00E36691">
                <w:t>100 м</w:t>
              </w:r>
            </w:smartTag>
            <w:r w:rsidRPr="00E36691">
              <w:t xml:space="preserve"> от входа в дом.</w:t>
            </w:r>
          </w:p>
          <w:p w:rsidR="00D31FA7" w:rsidRPr="002770AE" w:rsidRDefault="00D31FA7" w:rsidP="00D31FA7">
            <w:pPr>
              <w:spacing w:line="240" w:lineRule="auto"/>
              <w:ind w:firstLine="0"/>
            </w:pPr>
            <w:r>
              <w:t>2.</w:t>
            </w:r>
            <w:r w:rsidRPr="002770AE">
              <w:t xml:space="preserve"> Удельные размеры площадок 0,3 м</w:t>
            </w:r>
            <w:proofErr w:type="gramStart"/>
            <w:r w:rsidRPr="002770AE">
              <w:rPr>
                <w:vertAlign w:val="superscript"/>
              </w:rPr>
              <w:t>2</w:t>
            </w:r>
            <w:proofErr w:type="gramEnd"/>
            <w:r w:rsidRPr="002770AE">
              <w:t>/чел.</w:t>
            </w:r>
          </w:p>
          <w:p w:rsidR="00D31FA7" w:rsidRDefault="00D31FA7" w:rsidP="00D31FA7">
            <w:pPr>
              <w:spacing w:line="240" w:lineRule="auto"/>
              <w:ind w:firstLine="0"/>
            </w:pPr>
            <w:r>
              <w:t>3</w:t>
            </w:r>
            <w:r w:rsidRPr="002770AE">
              <w:t xml:space="preserve">. Расстояние от площадок для хозяйственных целей до окон жилых и общественных зданий – не менее </w:t>
            </w:r>
            <w:smartTag w:uri="urn:schemas-microsoft-com:office:smarttags" w:element="metricconverter">
              <w:smartTagPr>
                <w:attr w:name="ProductID" w:val="20 м"/>
              </w:smartTagPr>
              <w:r w:rsidRPr="002770AE">
                <w:t>20 м</w:t>
              </w:r>
            </w:smartTag>
          </w:p>
          <w:p w:rsidR="00D31FA7" w:rsidRPr="002770AE" w:rsidRDefault="00D31FA7" w:rsidP="00D31FA7">
            <w:pPr>
              <w:spacing w:line="240" w:lineRule="auto"/>
              <w:ind w:firstLine="0"/>
            </w:pPr>
            <w:r>
              <w:t>4</w:t>
            </w:r>
            <w:r w:rsidRPr="002770AE">
              <w:t>. Расстояние от площадок для выгула собак до окон жилых и общественных зданий – не менее 40 м.</w:t>
            </w:r>
          </w:p>
        </w:tc>
      </w:tr>
      <w:tr w:rsidR="00D31FA7" w:rsidRPr="002770AE" w:rsidTr="008E6FD6">
        <w:trPr>
          <w:trHeight w:val="20"/>
        </w:trPr>
        <w:tc>
          <w:tcPr>
            <w:tcW w:w="572" w:type="dxa"/>
          </w:tcPr>
          <w:p w:rsidR="00D31FA7" w:rsidRPr="00093A97" w:rsidRDefault="00D31FA7" w:rsidP="00D31FA7">
            <w:pPr>
              <w:spacing w:line="240" w:lineRule="auto"/>
              <w:ind w:firstLine="0"/>
            </w:pPr>
            <w:r>
              <w:lastRenderedPageBreak/>
              <w:t>5</w:t>
            </w:r>
          </w:p>
        </w:tc>
        <w:tc>
          <w:tcPr>
            <w:tcW w:w="3539" w:type="dxa"/>
          </w:tcPr>
          <w:p w:rsidR="00D31FA7" w:rsidRPr="00093A97" w:rsidRDefault="00D31FA7" w:rsidP="00D31FA7">
            <w:pPr>
              <w:spacing w:line="240" w:lineRule="auto"/>
              <w:ind w:firstLine="0"/>
            </w:pPr>
            <w:r>
              <w:rPr>
                <w:rFonts w:ascii="TimesNewRomanPSMT" w:hAnsi="TimesNewRomanPSMT" w:cs="TimesNewRomanPSMT"/>
                <w:lang w:eastAsia="ru-RU"/>
              </w:rPr>
              <w:t>Площадки для мусоросборников</w:t>
            </w:r>
          </w:p>
        </w:tc>
        <w:tc>
          <w:tcPr>
            <w:tcW w:w="5352" w:type="dxa"/>
          </w:tcPr>
          <w:p w:rsidR="00D31FA7" w:rsidRPr="00093A97" w:rsidRDefault="00D31FA7" w:rsidP="00D31FA7">
            <w:pPr>
              <w:spacing w:line="240" w:lineRule="auto"/>
              <w:ind w:firstLine="0"/>
            </w:pPr>
            <w:r w:rsidRPr="00093A97">
              <w:rPr>
                <w:rFonts w:ascii="TimesNewRomanPSMT" w:hAnsi="TimesNewRomanPSMT" w:cs="TimesNewRomanPSMT"/>
                <w:lang w:eastAsia="ru-RU"/>
              </w:rPr>
              <w:t>Размещаются из расчета 1 контейнер на 10 домов</w:t>
            </w:r>
          </w:p>
        </w:tc>
      </w:tr>
      <w:tr w:rsidR="00D31FA7" w:rsidRPr="002770AE" w:rsidTr="008E6FD6">
        <w:trPr>
          <w:trHeight w:val="20"/>
        </w:trPr>
        <w:tc>
          <w:tcPr>
            <w:tcW w:w="572" w:type="dxa"/>
          </w:tcPr>
          <w:p w:rsidR="00D31FA7" w:rsidRDefault="00D31FA7" w:rsidP="00D31FA7">
            <w:pPr>
              <w:spacing w:line="240" w:lineRule="auto"/>
              <w:ind w:firstLine="0"/>
            </w:pPr>
            <w:r>
              <w:t>6</w:t>
            </w:r>
          </w:p>
        </w:tc>
        <w:tc>
          <w:tcPr>
            <w:tcW w:w="3539" w:type="dxa"/>
          </w:tcPr>
          <w:p w:rsidR="00D31FA7" w:rsidRPr="00E558B8" w:rsidRDefault="00D31FA7" w:rsidP="00D31FA7">
            <w:pPr>
              <w:tabs>
                <w:tab w:val="left" w:pos="360"/>
              </w:tabs>
              <w:suppressAutoHyphens w:val="0"/>
              <w:spacing w:line="240" w:lineRule="auto"/>
              <w:ind w:firstLine="0"/>
            </w:pPr>
            <w:r w:rsidRPr="00BB3B3D">
              <w:t>Объекты пожарной охраны (пожарные водоемы, гидранты, резервуары и т.п.)</w:t>
            </w:r>
          </w:p>
        </w:tc>
        <w:tc>
          <w:tcPr>
            <w:tcW w:w="5352" w:type="dxa"/>
          </w:tcPr>
          <w:p w:rsidR="00D31FA7" w:rsidRPr="00E36691" w:rsidRDefault="00D31FA7" w:rsidP="00D31FA7">
            <w:pPr>
              <w:widowControl w:val="0"/>
              <w:spacing w:line="239" w:lineRule="auto"/>
              <w:ind w:firstLine="0"/>
            </w:pPr>
            <w:r>
              <w:t xml:space="preserve">1. К пожарным </w:t>
            </w:r>
            <w:r w:rsidRPr="00E36691">
              <w:t>водоемам</w:t>
            </w:r>
            <w:r>
              <w:t xml:space="preserve"> </w:t>
            </w:r>
            <w:r w:rsidRPr="00E36691">
              <w:t>следует устраивать подъезды для забора воды с площадками размером не менее 12×12 м.</w:t>
            </w:r>
          </w:p>
          <w:p w:rsidR="00D31FA7" w:rsidRDefault="00D31FA7" w:rsidP="00D31FA7">
            <w:pPr>
              <w:widowControl w:val="0"/>
              <w:spacing w:line="239" w:lineRule="auto"/>
              <w:ind w:firstLine="0"/>
            </w:pPr>
            <w:r>
              <w:t>2.</w:t>
            </w:r>
            <w:r w:rsidRPr="00E36691">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E36691">
                <w:t>200 м</w:t>
              </w:r>
            </w:smartTag>
            <w:r w:rsidRPr="00E36691">
              <w:t xml:space="preserve"> от водоема.</w:t>
            </w:r>
          </w:p>
        </w:tc>
      </w:tr>
      <w:tr w:rsidR="00D31FA7" w:rsidRPr="002770AE" w:rsidTr="008E6FD6">
        <w:trPr>
          <w:trHeight w:val="20"/>
        </w:trPr>
        <w:tc>
          <w:tcPr>
            <w:tcW w:w="572" w:type="dxa"/>
          </w:tcPr>
          <w:p w:rsidR="00D31FA7" w:rsidRPr="002770AE" w:rsidRDefault="009E78DF" w:rsidP="00D31FA7">
            <w:pPr>
              <w:spacing w:line="240" w:lineRule="auto"/>
              <w:ind w:firstLine="0"/>
            </w:pPr>
            <w:r>
              <w:t>7</w:t>
            </w:r>
          </w:p>
        </w:tc>
        <w:tc>
          <w:tcPr>
            <w:tcW w:w="3539" w:type="dxa"/>
          </w:tcPr>
          <w:p w:rsidR="00D31FA7" w:rsidRPr="002770AE" w:rsidRDefault="00D31FA7" w:rsidP="00D31FA7">
            <w:pPr>
              <w:spacing w:line="240" w:lineRule="auto"/>
              <w:ind w:firstLine="0"/>
            </w:pPr>
            <w:r w:rsidRPr="002770AE">
              <w:t>Площадки для временной стоянки автотранспорта</w:t>
            </w:r>
            <w:r>
              <w:t xml:space="preserve"> (гостевые автостоянки)</w:t>
            </w:r>
          </w:p>
        </w:tc>
        <w:tc>
          <w:tcPr>
            <w:tcW w:w="5352" w:type="dxa"/>
          </w:tcPr>
          <w:p w:rsidR="00D31FA7" w:rsidRPr="002770AE" w:rsidRDefault="00D31FA7" w:rsidP="00D31FA7">
            <w:pPr>
              <w:spacing w:line="240" w:lineRule="auto"/>
              <w:ind w:firstLine="0"/>
            </w:pPr>
            <w:r>
              <w:t>1</w:t>
            </w:r>
            <w:r w:rsidRPr="002770AE">
              <w:t xml:space="preserve">. Количество мест на </w:t>
            </w:r>
            <w:proofErr w:type="spellStart"/>
            <w:r w:rsidRPr="002770AE">
              <w:t>приобъектных</w:t>
            </w:r>
            <w:proofErr w:type="spellEnd"/>
            <w:r w:rsidRPr="002770AE">
              <w:t xml:space="preserve"> гостевых автостоянках определяется в соответствии с Региональными нормативами градостроительного проектирования </w:t>
            </w:r>
            <w:r>
              <w:t xml:space="preserve">Ленинградской </w:t>
            </w:r>
            <w:r w:rsidRPr="002770AE">
              <w:t>области.</w:t>
            </w:r>
          </w:p>
          <w:p w:rsidR="00D31FA7" w:rsidRPr="002770AE" w:rsidRDefault="00D31FA7" w:rsidP="00D31FA7">
            <w:pPr>
              <w:spacing w:line="240" w:lineRule="auto"/>
              <w:ind w:firstLine="0"/>
            </w:pPr>
            <w:r>
              <w:t>2</w:t>
            </w:r>
            <w:r w:rsidRPr="002770AE">
              <w:t>. Площадь участка для стоянки одного легкового автомобиля следует принимать 25 м</w:t>
            </w:r>
            <w:proofErr w:type="gramStart"/>
            <w:r w:rsidRPr="002770AE">
              <w:rPr>
                <w:vertAlign w:val="superscript"/>
              </w:rPr>
              <w:t>2</w:t>
            </w:r>
            <w:proofErr w:type="gramEnd"/>
          </w:p>
        </w:tc>
      </w:tr>
      <w:tr w:rsidR="00D31FA7" w:rsidRPr="002770AE" w:rsidTr="008E6FD6">
        <w:trPr>
          <w:trHeight w:val="20"/>
        </w:trPr>
        <w:tc>
          <w:tcPr>
            <w:tcW w:w="572" w:type="dxa"/>
          </w:tcPr>
          <w:p w:rsidR="00D31FA7" w:rsidRPr="00A344FD" w:rsidRDefault="009E78DF" w:rsidP="00D31FA7">
            <w:pPr>
              <w:spacing w:line="240" w:lineRule="auto"/>
              <w:ind w:firstLine="0"/>
            </w:pPr>
            <w:r>
              <w:t>8</w:t>
            </w:r>
          </w:p>
        </w:tc>
        <w:tc>
          <w:tcPr>
            <w:tcW w:w="3539" w:type="dxa"/>
          </w:tcPr>
          <w:p w:rsidR="00D31FA7" w:rsidRPr="00464C13" w:rsidRDefault="00D31FA7" w:rsidP="00D31FA7">
            <w:pPr>
              <w:spacing w:line="240" w:lineRule="auto"/>
              <w:ind w:firstLine="0"/>
            </w:pPr>
            <w:r w:rsidRPr="00464C13">
              <w:t>Пункты охраны общественного порядка</w:t>
            </w:r>
          </w:p>
          <w:p w:rsidR="00D31FA7" w:rsidRPr="002770AE" w:rsidRDefault="00D31FA7" w:rsidP="00D31FA7">
            <w:pPr>
              <w:spacing w:line="240" w:lineRule="auto"/>
              <w:ind w:firstLine="0"/>
            </w:pPr>
          </w:p>
        </w:tc>
        <w:tc>
          <w:tcPr>
            <w:tcW w:w="5352" w:type="dxa"/>
          </w:tcPr>
          <w:p w:rsidR="00D31FA7" w:rsidRPr="002C3CEE" w:rsidRDefault="00D31FA7" w:rsidP="00D31FA7">
            <w:pPr>
              <w:spacing w:line="240" w:lineRule="auto"/>
              <w:ind w:firstLine="0"/>
            </w:pPr>
            <w:r w:rsidRPr="002770AE">
              <w:t>1. 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w:t>
            </w:r>
            <w:r>
              <w:t>.</w:t>
            </w:r>
          </w:p>
        </w:tc>
      </w:tr>
    </w:tbl>
    <w:p w:rsidR="00320B8D" w:rsidRDefault="00320B8D" w:rsidP="00320B8D">
      <w:pPr>
        <w:pStyle w:val="3"/>
        <w:spacing w:line="360" w:lineRule="auto"/>
        <w:jc w:val="both"/>
        <w:rPr>
          <w:rFonts w:ascii="Times New Roman" w:hAnsi="Times New Roman" w:cs="Times New Roman"/>
          <w:sz w:val="24"/>
          <w:szCs w:val="24"/>
        </w:rPr>
      </w:pPr>
      <w:bookmarkStart w:id="115" w:name="_Toc387607012"/>
    </w:p>
    <w:p w:rsidR="00320B8D" w:rsidRPr="00B138C5" w:rsidRDefault="00320B8D" w:rsidP="00320B8D">
      <w:pPr>
        <w:pStyle w:val="3"/>
        <w:spacing w:line="360" w:lineRule="auto"/>
        <w:jc w:val="both"/>
        <w:rPr>
          <w:rFonts w:ascii="Times New Roman" w:hAnsi="Times New Roman" w:cs="Times New Roman"/>
          <w:sz w:val="24"/>
          <w:szCs w:val="24"/>
        </w:rPr>
      </w:pPr>
      <w:bookmarkStart w:id="116" w:name="_Toc388451901"/>
      <w:r w:rsidRPr="009C7756">
        <w:rPr>
          <w:rFonts w:ascii="Times New Roman" w:hAnsi="Times New Roman" w:cs="Times New Roman"/>
          <w:sz w:val="24"/>
          <w:szCs w:val="24"/>
        </w:rPr>
        <w:t>Статья 31.</w:t>
      </w:r>
      <w:r>
        <w:rPr>
          <w:rFonts w:ascii="Times New Roman" w:hAnsi="Times New Roman" w:cs="Times New Roman"/>
          <w:sz w:val="24"/>
          <w:szCs w:val="24"/>
        </w:rPr>
        <w:t>2</w:t>
      </w:r>
      <w:r w:rsidRPr="009C7756">
        <w:rPr>
          <w:rFonts w:ascii="Times New Roman" w:hAnsi="Times New Roman" w:cs="Times New Roman"/>
          <w:sz w:val="24"/>
          <w:szCs w:val="24"/>
        </w:rPr>
        <w:t xml:space="preserve"> </w:t>
      </w:r>
      <w:r w:rsidRPr="009C7756">
        <w:rPr>
          <w:rFonts w:ascii="Times New Roman" w:hAnsi="Times New Roman" w:cs="Times New Roman"/>
          <w:sz w:val="24"/>
          <w:szCs w:val="24"/>
        </w:rPr>
        <w:tab/>
        <w:t>Градостроительный регламент зоны индивидуальной жилой застро</w:t>
      </w:r>
      <w:r>
        <w:rPr>
          <w:rFonts w:ascii="Times New Roman" w:hAnsi="Times New Roman" w:cs="Times New Roman"/>
          <w:sz w:val="24"/>
          <w:szCs w:val="24"/>
        </w:rPr>
        <w:t>йки малоэтажными жилыми домами Ж-2</w:t>
      </w:r>
      <w:bookmarkEnd w:id="115"/>
      <w:bookmarkEnd w:id="116"/>
    </w:p>
    <w:p w:rsidR="00320B8D" w:rsidRDefault="00320B8D" w:rsidP="00320B8D">
      <w:pPr>
        <w:pStyle w:val="af3"/>
        <w:widowControl w:val="0"/>
        <w:tabs>
          <w:tab w:val="left" w:pos="0"/>
          <w:tab w:val="left" w:pos="851"/>
        </w:tabs>
        <w:autoSpaceDE w:val="0"/>
        <w:spacing w:after="0" w:line="360" w:lineRule="auto"/>
        <w:ind w:left="0"/>
        <w:jc w:val="both"/>
        <w:rPr>
          <w:rFonts w:ascii="Times New Roman" w:eastAsia="Calibri" w:hAnsi="Times New Roman"/>
          <w:sz w:val="24"/>
          <w:szCs w:val="24"/>
        </w:rPr>
      </w:pPr>
      <w:bookmarkStart w:id="117" w:name="_Toc300562880"/>
      <w:r w:rsidRPr="000D09AD">
        <w:rPr>
          <w:rFonts w:ascii="Times New Roman" w:eastAsia="Calibri" w:hAnsi="Times New Roman"/>
          <w:sz w:val="24"/>
          <w:szCs w:val="24"/>
        </w:rPr>
        <w:tab/>
        <w:t xml:space="preserve">Зона </w:t>
      </w:r>
      <w:r>
        <w:rPr>
          <w:rFonts w:ascii="Times New Roman" w:eastAsia="Calibri" w:hAnsi="Times New Roman"/>
          <w:sz w:val="24"/>
          <w:szCs w:val="24"/>
        </w:rPr>
        <w:t xml:space="preserve">предназначена </w:t>
      </w:r>
      <w:r w:rsidRPr="000D09AD">
        <w:rPr>
          <w:rFonts w:ascii="Times New Roman" w:eastAsia="Calibri" w:hAnsi="Times New Roman"/>
          <w:sz w:val="24"/>
          <w:szCs w:val="24"/>
        </w:rPr>
        <w:t>для обеспечения правовых условий строительства и реконструкции объектов капитального строительства на застроенных территориях, либо подлежащих застройке</w:t>
      </w:r>
      <w:r>
        <w:rPr>
          <w:rFonts w:ascii="Times New Roman" w:eastAsia="Calibri" w:hAnsi="Times New Roman"/>
          <w:sz w:val="24"/>
          <w:szCs w:val="24"/>
        </w:rPr>
        <w:t>,</w:t>
      </w:r>
      <w:r w:rsidRPr="000D09AD">
        <w:rPr>
          <w:rFonts w:ascii="Times New Roman" w:eastAsia="Calibri" w:hAnsi="Times New Roman"/>
          <w:sz w:val="24"/>
          <w:szCs w:val="24"/>
        </w:rPr>
        <w:t xml:space="preserve">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320B8D" w:rsidRPr="003075D4" w:rsidRDefault="00320B8D" w:rsidP="00320B8D">
      <w:proofErr w:type="gramStart"/>
      <w:r w:rsidRPr="003075D4">
        <w:t xml:space="preserve">Требования к параметрам сооружений и границам земельных участков в </w:t>
      </w:r>
      <w:r>
        <w:t xml:space="preserve">определены в </w:t>
      </w:r>
      <w:r w:rsidRPr="003075D4">
        <w:t>соответствии со следующими документами:</w:t>
      </w:r>
      <w:proofErr w:type="gramEnd"/>
    </w:p>
    <w:p w:rsidR="00320B8D" w:rsidRPr="003075D4" w:rsidRDefault="00320B8D" w:rsidP="00320B8D">
      <w:pPr>
        <w:numPr>
          <w:ilvl w:val="0"/>
          <w:numId w:val="8"/>
        </w:numPr>
        <w:suppressAutoHyphens w:val="0"/>
        <w:jc w:val="left"/>
      </w:pPr>
      <w:r w:rsidRPr="003075D4">
        <w:lastRenderedPageBreak/>
        <w:t>Свод правил 42.13330.2011 «</w:t>
      </w:r>
      <w:proofErr w:type="spellStart"/>
      <w:r w:rsidRPr="003075D4">
        <w:t>СНиП</w:t>
      </w:r>
      <w:proofErr w:type="spellEnd"/>
      <w:r w:rsidRPr="003075D4">
        <w:t xml:space="preserve"> 2.07.01-89*. Градостроительство. Планировка и застройка городских и сельских поселений»;</w:t>
      </w:r>
    </w:p>
    <w:p w:rsidR="00320B8D" w:rsidRPr="003075D4" w:rsidRDefault="00320B8D" w:rsidP="00320B8D">
      <w:pPr>
        <w:numPr>
          <w:ilvl w:val="0"/>
          <w:numId w:val="8"/>
        </w:numPr>
        <w:suppressAutoHyphens w:val="0"/>
        <w:jc w:val="left"/>
      </w:pPr>
      <w:r w:rsidRPr="003075D4">
        <w:t>СП 54.13330.2011 «</w:t>
      </w:r>
      <w:proofErr w:type="spellStart"/>
      <w:r w:rsidRPr="003075D4">
        <w:t>СНиП</w:t>
      </w:r>
      <w:proofErr w:type="spellEnd"/>
      <w:r w:rsidRPr="003075D4">
        <w:t xml:space="preserve"> 31-01-2003 Здания жилые многоквартирные»;</w:t>
      </w:r>
    </w:p>
    <w:p w:rsidR="00320B8D" w:rsidRPr="003075D4" w:rsidRDefault="00320B8D" w:rsidP="00320B8D">
      <w:pPr>
        <w:numPr>
          <w:ilvl w:val="0"/>
          <w:numId w:val="8"/>
        </w:numPr>
        <w:suppressAutoHyphens w:val="0"/>
        <w:jc w:val="left"/>
      </w:pPr>
      <w:r w:rsidRPr="003075D4">
        <w:t xml:space="preserve">СП 55.13330.2011. Свод правил. Дома жилые одноквартирные. Актуализированная редакция </w:t>
      </w:r>
      <w:proofErr w:type="spellStart"/>
      <w:r w:rsidRPr="003075D4">
        <w:t>СНиП</w:t>
      </w:r>
      <w:proofErr w:type="spellEnd"/>
      <w:r w:rsidRPr="003075D4">
        <w:t xml:space="preserve"> 31-02-2001";</w:t>
      </w:r>
    </w:p>
    <w:p w:rsidR="00320B8D" w:rsidRPr="003075D4" w:rsidRDefault="00320B8D" w:rsidP="00320B8D">
      <w:pPr>
        <w:numPr>
          <w:ilvl w:val="0"/>
          <w:numId w:val="8"/>
        </w:numPr>
        <w:suppressAutoHyphens w:val="0"/>
        <w:jc w:val="left"/>
      </w:pPr>
      <w:proofErr w:type="spellStart"/>
      <w:r w:rsidRPr="003075D4">
        <w:t>СанПиН</w:t>
      </w:r>
      <w:proofErr w:type="spellEnd"/>
      <w:r w:rsidRPr="003075D4">
        <w:t xml:space="preserve"> 2.1.2.2645-10 «Санитарно-эпидемиологические требования к условиям проживания в жилых зданиях и помещениях»;</w:t>
      </w:r>
    </w:p>
    <w:p w:rsidR="00320B8D" w:rsidRPr="003075D4" w:rsidRDefault="00320B8D" w:rsidP="00320B8D">
      <w:pPr>
        <w:numPr>
          <w:ilvl w:val="0"/>
          <w:numId w:val="8"/>
        </w:numPr>
        <w:suppressAutoHyphens w:val="0"/>
        <w:jc w:val="left"/>
      </w:pPr>
      <w:r w:rsidRPr="003075D4">
        <w:t>СП 30-102-99 «Планировка и застройка территорий малоэтажного жилищного строительства»;</w:t>
      </w:r>
    </w:p>
    <w:p w:rsidR="00320B8D" w:rsidRDefault="00320B8D" w:rsidP="00320B8D">
      <w:pPr>
        <w:numPr>
          <w:ilvl w:val="0"/>
          <w:numId w:val="8"/>
        </w:numPr>
        <w:suppressAutoHyphens w:val="0"/>
        <w:jc w:val="left"/>
      </w:pPr>
      <w:r>
        <w:t>Нормативы градостроительного проектирования Ленинградской  области;</w:t>
      </w:r>
    </w:p>
    <w:p w:rsidR="009E0E5B" w:rsidRDefault="00320B8D" w:rsidP="006E71E9">
      <w:pPr>
        <w:numPr>
          <w:ilvl w:val="0"/>
          <w:numId w:val="8"/>
        </w:numPr>
        <w:suppressAutoHyphens w:val="0"/>
        <w:jc w:val="left"/>
      </w:pPr>
      <w:r w:rsidRPr="003075D4">
        <w:t>другие действующие нормативы и технические регламенты</w:t>
      </w:r>
      <w:r>
        <w:t>.</w:t>
      </w:r>
    </w:p>
    <w:p w:rsidR="009E0E5B" w:rsidRPr="001B69EB" w:rsidRDefault="009E0E5B" w:rsidP="00320B8D">
      <w:pPr>
        <w:suppressAutoHyphens w:val="0"/>
        <w:ind w:left="408" w:firstLine="0"/>
        <w:jc w:val="left"/>
      </w:pPr>
    </w:p>
    <w:p w:rsidR="00320B8D" w:rsidRPr="00875F49" w:rsidRDefault="00320B8D" w:rsidP="00320B8D">
      <w:pPr>
        <w:pStyle w:val="align-justify1"/>
        <w:shd w:val="clear" w:color="auto" w:fill="FFFFFF"/>
        <w:spacing w:after="0" w:line="360" w:lineRule="auto"/>
        <w:ind w:left="0" w:right="0" w:firstLine="0"/>
        <w:jc w:val="center"/>
        <w:rPr>
          <w:rFonts w:ascii="Times New Roman" w:hAnsi="Times New Roman"/>
          <w:b/>
        </w:rPr>
      </w:pPr>
      <w:r w:rsidRPr="00875F49">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Ж-2</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686"/>
        <w:gridCol w:w="5068"/>
      </w:tblGrid>
      <w:tr w:rsidR="00320B8D" w:rsidRPr="002770AE" w:rsidTr="006E71E9">
        <w:trPr>
          <w:trHeight w:val="20"/>
          <w:tblHeader/>
        </w:trPr>
        <w:tc>
          <w:tcPr>
            <w:tcW w:w="595" w:type="dxa"/>
            <w:vAlign w:val="center"/>
          </w:tcPr>
          <w:p w:rsidR="00320B8D" w:rsidRPr="00875F49" w:rsidRDefault="00320B8D" w:rsidP="0068130B">
            <w:pPr>
              <w:spacing w:line="240" w:lineRule="auto"/>
              <w:ind w:firstLine="0"/>
              <w:jc w:val="center"/>
              <w:rPr>
                <w:b/>
              </w:rPr>
            </w:pPr>
            <w:r w:rsidRPr="00875F49">
              <w:rPr>
                <w:b/>
              </w:rPr>
              <w:t>№</w:t>
            </w:r>
          </w:p>
        </w:tc>
        <w:tc>
          <w:tcPr>
            <w:tcW w:w="3686" w:type="dxa"/>
            <w:vAlign w:val="center"/>
          </w:tcPr>
          <w:p w:rsidR="00320B8D" w:rsidRPr="00B1038C" w:rsidRDefault="00320B8D" w:rsidP="0068130B">
            <w:pPr>
              <w:spacing w:line="240" w:lineRule="auto"/>
              <w:ind w:firstLine="0"/>
              <w:jc w:val="center"/>
            </w:pPr>
            <w:r w:rsidRPr="00B1038C">
              <w:t>Вид разрешенного использования</w:t>
            </w:r>
          </w:p>
        </w:tc>
        <w:tc>
          <w:tcPr>
            <w:tcW w:w="5068" w:type="dxa"/>
            <w:vAlign w:val="center"/>
          </w:tcPr>
          <w:p w:rsidR="00320B8D" w:rsidRPr="00B1038C" w:rsidRDefault="00320B8D" w:rsidP="00875F49">
            <w:pPr>
              <w:spacing w:line="240" w:lineRule="auto"/>
              <w:ind w:firstLine="0"/>
              <w:jc w:val="center"/>
            </w:pPr>
            <w:r w:rsidRPr="00B1038C">
              <w:t>Предельные (минимальные и (или) максимальные) размеры земельных  участков и параметры разрешенного строительства, реконструкции объектов капитального строительства</w:t>
            </w:r>
          </w:p>
        </w:tc>
      </w:tr>
      <w:tr w:rsidR="00320B8D" w:rsidRPr="002770AE" w:rsidTr="0068130B">
        <w:trPr>
          <w:trHeight w:val="20"/>
        </w:trPr>
        <w:tc>
          <w:tcPr>
            <w:tcW w:w="9349" w:type="dxa"/>
            <w:gridSpan w:val="3"/>
          </w:tcPr>
          <w:p w:rsidR="00320B8D" w:rsidRPr="00B1038C" w:rsidRDefault="00320B8D" w:rsidP="00320B8D">
            <w:pPr>
              <w:spacing w:line="240" w:lineRule="auto"/>
              <w:ind w:firstLine="0"/>
              <w:jc w:val="center"/>
              <w:rPr>
                <w:b/>
              </w:rPr>
            </w:pPr>
            <w:r w:rsidRPr="00B1038C">
              <w:rPr>
                <w:b/>
              </w:rPr>
              <w:t>Основные виды разрешенного использования зоны Ж-2</w:t>
            </w:r>
          </w:p>
        </w:tc>
      </w:tr>
      <w:tr w:rsidR="00320B8D" w:rsidRPr="002770AE" w:rsidTr="006E71E9">
        <w:trPr>
          <w:trHeight w:val="1440"/>
        </w:trPr>
        <w:tc>
          <w:tcPr>
            <w:tcW w:w="595" w:type="dxa"/>
          </w:tcPr>
          <w:p w:rsidR="00320B8D" w:rsidRDefault="00320B8D" w:rsidP="0068130B">
            <w:pPr>
              <w:spacing w:line="240" w:lineRule="auto"/>
              <w:ind w:firstLine="0"/>
            </w:pPr>
            <w:r w:rsidRPr="002770AE">
              <w:t>1</w:t>
            </w:r>
          </w:p>
          <w:p w:rsidR="00320B8D" w:rsidRDefault="00320B8D" w:rsidP="0068130B">
            <w:pPr>
              <w:spacing w:line="240" w:lineRule="auto"/>
              <w:ind w:firstLine="0"/>
            </w:pPr>
          </w:p>
          <w:p w:rsidR="00320B8D" w:rsidRPr="002770AE" w:rsidRDefault="00320B8D" w:rsidP="0068130B">
            <w:pPr>
              <w:spacing w:line="240" w:lineRule="auto"/>
              <w:ind w:firstLine="0"/>
            </w:pPr>
          </w:p>
        </w:tc>
        <w:tc>
          <w:tcPr>
            <w:tcW w:w="3686" w:type="dxa"/>
          </w:tcPr>
          <w:p w:rsidR="00320B8D" w:rsidRPr="002770AE" w:rsidRDefault="00320B8D" w:rsidP="0068130B">
            <w:pPr>
              <w:spacing w:line="240" w:lineRule="auto"/>
              <w:ind w:firstLine="0"/>
            </w:pPr>
            <w:r>
              <w:t>Индивидуальное жилищное строительство (и</w:t>
            </w:r>
            <w:r w:rsidRPr="002770AE">
              <w:t>ндивидуальн</w:t>
            </w:r>
            <w:r>
              <w:t>ая</w:t>
            </w:r>
            <w:r w:rsidRPr="002770AE">
              <w:t xml:space="preserve"> </w:t>
            </w:r>
            <w:r>
              <w:t>одноквартирная усадебная застройка с участками)</w:t>
            </w:r>
          </w:p>
          <w:p w:rsidR="00320B8D" w:rsidRPr="002770AE" w:rsidRDefault="00320B8D" w:rsidP="00320B8D">
            <w:pPr>
              <w:spacing w:line="240" w:lineRule="auto"/>
              <w:ind w:firstLine="0"/>
            </w:pPr>
          </w:p>
        </w:tc>
        <w:tc>
          <w:tcPr>
            <w:tcW w:w="5068" w:type="dxa"/>
            <w:vMerge w:val="restart"/>
          </w:tcPr>
          <w:p w:rsidR="00320B8D" w:rsidRPr="00B1038C" w:rsidRDefault="00320B8D" w:rsidP="0068130B">
            <w:pPr>
              <w:spacing w:line="240" w:lineRule="auto"/>
              <w:ind w:firstLine="0"/>
              <w:rPr>
                <w:lang w:eastAsia="ru-RU"/>
              </w:rPr>
            </w:pPr>
            <w:r w:rsidRPr="00B1038C">
              <w:t xml:space="preserve">1. </w:t>
            </w:r>
            <w:proofErr w:type="gramStart"/>
            <w:r w:rsidRPr="00B1038C">
              <w:t>Предельные размеры земельного участка</w:t>
            </w:r>
            <w:r w:rsidRPr="00B1038C">
              <w:rPr>
                <w:lang w:eastAsia="ru-RU"/>
              </w:rPr>
              <w:t xml:space="preserve"> предоставляемых гражданам из земель, находящихся в муниципальной собственности для индивидуального жилищного строительства: </w:t>
            </w:r>
            <w:proofErr w:type="gramEnd"/>
          </w:p>
          <w:p w:rsidR="00320B8D" w:rsidRPr="00B1038C" w:rsidRDefault="00320B8D" w:rsidP="0068130B">
            <w:pPr>
              <w:spacing w:line="240" w:lineRule="auto"/>
              <w:ind w:firstLine="0"/>
              <w:rPr>
                <w:lang w:eastAsia="ru-RU"/>
              </w:rPr>
            </w:pPr>
            <w:r w:rsidRPr="00B1038C">
              <w:t xml:space="preserve">- </w:t>
            </w:r>
            <w:r w:rsidR="009E0E5B" w:rsidRPr="00B1038C">
              <w:t>минимальный размер – 0,04</w:t>
            </w:r>
            <w:r w:rsidRPr="00B1038C">
              <w:t xml:space="preserve"> га;</w:t>
            </w:r>
          </w:p>
          <w:p w:rsidR="00320B8D" w:rsidRPr="00B1038C" w:rsidRDefault="00320B8D" w:rsidP="0068130B">
            <w:pPr>
              <w:spacing w:line="240" w:lineRule="auto"/>
              <w:ind w:firstLine="0"/>
              <w:jc w:val="left"/>
            </w:pPr>
            <w:r w:rsidRPr="00B1038C">
              <w:t>- максимальный размер – 0,</w:t>
            </w:r>
            <w:r w:rsidR="00B74C0A" w:rsidRPr="00B1038C">
              <w:t>20</w:t>
            </w:r>
            <w:r w:rsidRPr="00B1038C">
              <w:t xml:space="preserve"> га.</w:t>
            </w:r>
          </w:p>
          <w:p w:rsidR="00496EBF" w:rsidRPr="00B1038C" w:rsidRDefault="00320B8D" w:rsidP="0068130B">
            <w:pPr>
              <w:spacing w:line="240" w:lineRule="auto"/>
              <w:ind w:firstLine="0"/>
              <w:jc w:val="left"/>
              <w:rPr>
                <w:lang w:eastAsia="ru-RU"/>
              </w:rPr>
            </w:pPr>
            <w:r w:rsidRPr="00B1038C">
              <w:t>2.</w:t>
            </w:r>
            <w:r w:rsidR="00496EBF" w:rsidRPr="00B1038C">
              <w:rPr>
                <w:lang w:eastAsia="ru-RU"/>
              </w:rPr>
              <w:t xml:space="preserve">  </w:t>
            </w:r>
            <w:r w:rsidR="00496EBF" w:rsidRPr="00B1038C">
              <w:t xml:space="preserve">Максимальный процент </w:t>
            </w:r>
            <w:r w:rsidR="00496EBF" w:rsidRPr="00B1038C">
              <w:rPr>
                <w:lang w:eastAsia="ru-RU"/>
              </w:rPr>
              <w:t xml:space="preserve">застройки </w:t>
            </w:r>
            <w:r w:rsidRPr="00B1038C">
              <w:rPr>
                <w:lang w:eastAsia="ru-RU"/>
              </w:rPr>
              <w:t xml:space="preserve"> земельного  участка </w:t>
            </w:r>
          </w:p>
          <w:p w:rsidR="00320B8D" w:rsidRPr="00B1038C" w:rsidRDefault="00496EBF" w:rsidP="0068130B">
            <w:pPr>
              <w:spacing w:line="240" w:lineRule="auto"/>
              <w:ind w:firstLine="0"/>
              <w:jc w:val="left"/>
              <w:rPr>
                <w:lang w:eastAsia="ru-RU"/>
              </w:rPr>
            </w:pPr>
            <w:r w:rsidRPr="00B1038C">
              <w:rPr>
                <w:lang w:eastAsia="ru-RU"/>
              </w:rPr>
              <w:t>-  30% при площади земельного участка 0,04</w:t>
            </w:r>
            <w:r w:rsidR="00792469" w:rsidRPr="00B1038C">
              <w:rPr>
                <w:lang w:eastAsia="ru-RU"/>
              </w:rPr>
              <w:t xml:space="preserve">-0,09 </w:t>
            </w:r>
            <w:r w:rsidRPr="00B1038C">
              <w:rPr>
                <w:lang w:eastAsia="ru-RU"/>
              </w:rPr>
              <w:t xml:space="preserve"> га;</w:t>
            </w:r>
          </w:p>
          <w:p w:rsidR="00496EBF" w:rsidRPr="00B1038C" w:rsidRDefault="00496EBF" w:rsidP="0068130B">
            <w:pPr>
              <w:spacing w:line="240" w:lineRule="auto"/>
              <w:ind w:firstLine="0"/>
              <w:jc w:val="left"/>
              <w:rPr>
                <w:lang w:eastAsia="ru-RU"/>
              </w:rPr>
            </w:pPr>
            <w:r w:rsidRPr="00B1038C">
              <w:rPr>
                <w:lang w:eastAsia="ru-RU"/>
              </w:rPr>
              <w:t xml:space="preserve">- 20% при площади земельного участка 0, 1 и более </w:t>
            </w:r>
            <w:proofErr w:type="gramStart"/>
            <w:r w:rsidRPr="00B1038C">
              <w:rPr>
                <w:lang w:eastAsia="ru-RU"/>
              </w:rPr>
              <w:t>га</w:t>
            </w:r>
            <w:proofErr w:type="gramEnd"/>
            <w:r w:rsidRPr="00B1038C">
              <w:rPr>
                <w:lang w:eastAsia="ru-RU"/>
              </w:rPr>
              <w:t>.</w:t>
            </w:r>
          </w:p>
          <w:p w:rsidR="009E0E5B" w:rsidRPr="00B1038C" w:rsidRDefault="00320B8D" w:rsidP="0068130B">
            <w:pPr>
              <w:spacing w:line="240" w:lineRule="auto"/>
              <w:ind w:firstLine="0"/>
            </w:pPr>
            <w:r w:rsidRPr="00B1038C">
              <w:t xml:space="preserve">3. </w:t>
            </w:r>
            <w:r w:rsidR="009E0E5B" w:rsidRPr="00B1038C">
              <w:t>Минимальный о</w:t>
            </w:r>
            <w:r w:rsidRPr="00B1038C">
              <w:t>тступ</w:t>
            </w:r>
            <w:r w:rsidR="009E0E5B" w:rsidRPr="00B1038C">
              <w:t xml:space="preserve"> до жилого дома:</w:t>
            </w:r>
          </w:p>
          <w:p w:rsidR="009E0E5B" w:rsidRPr="00B1038C" w:rsidRDefault="00320B8D" w:rsidP="0068130B">
            <w:pPr>
              <w:spacing w:line="240" w:lineRule="auto"/>
              <w:ind w:firstLine="0"/>
            </w:pPr>
            <w:r w:rsidRPr="00B1038C">
              <w:t xml:space="preserve"> от красной линии улиц - 5 м; </w:t>
            </w:r>
          </w:p>
          <w:p w:rsidR="009E0E5B" w:rsidRPr="00B1038C" w:rsidRDefault="00E075E5" w:rsidP="0068130B">
            <w:pPr>
              <w:spacing w:line="240" w:lineRule="auto"/>
              <w:ind w:firstLine="0"/>
            </w:pPr>
            <w:r w:rsidRPr="00B1038C">
              <w:t xml:space="preserve"> </w:t>
            </w:r>
            <w:r w:rsidR="00320B8D" w:rsidRPr="00B1038C">
              <w:t>от красной линии проездов –</w:t>
            </w:r>
            <w:r w:rsidR="009E0E5B" w:rsidRPr="00B1038C">
              <w:t xml:space="preserve"> </w:t>
            </w:r>
            <w:smartTag w:uri="urn:schemas-microsoft-com:office:smarttags" w:element="metricconverter">
              <w:smartTagPr>
                <w:attr w:name="ProductID" w:val="3 м"/>
              </w:smartTagPr>
              <w:r w:rsidR="00320B8D" w:rsidRPr="00B1038C">
                <w:t>3 м</w:t>
              </w:r>
            </w:smartTag>
            <w:r w:rsidR="00320B8D" w:rsidRPr="00B1038C">
              <w:t xml:space="preserve">. </w:t>
            </w:r>
          </w:p>
          <w:p w:rsidR="00320B8D" w:rsidRPr="00B1038C" w:rsidRDefault="00320B8D" w:rsidP="0068130B">
            <w:pPr>
              <w:spacing w:line="240" w:lineRule="auto"/>
              <w:ind w:firstLine="0"/>
            </w:pPr>
            <w:r w:rsidRPr="00B1038C">
              <w:t>Размещение зданий по красной линии допускается в условиях реконструкции квартала при соответствующем обосновании.</w:t>
            </w:r>
          </w:p>
          <w:p w:rsidR="00320B8D" w:rsidRPr="00B1038C" w:rsidRDefault="00320B8D" w:rsidP="0068130B">
            <w:pPr>
              <w:spacing w:line="240" w:lineRule="auto"/>
              <w:ind w:firstLine="0"/>
            </w:pPr>
            <w:r w:rsidRPr="00B1038C">
              <w:t>4.</w:t>
            </w:r>
            <w:r w:rsidR="009E0E5B" w:rsidRPr="00B1038C">
              <w:t xml:space="preserve"> </w:t>
            </w:r>
            <w:r w:rsidRPr="00B1038C">
              <w:t>Минимальные противопожарные расстояния:</w:t>
            </w:r>
          </w:p>
          <w:p w:rsidR="00320B8D" w:rsidRPr="00B1038C" w:rsidRDefault="00320B8D" w:rsidP="0068130B">
            <w:pPr>
              <w:spacing w:line="240" w:lineRule="auto"/>
              <w:ind w:firstLine="0"/>
            </w:pPr>
            <w:r w:rsidRPr="00B1038C">
              <w:t xml:space="preserve">- между зданиями (а также между крайними строениями и группами строений на </w:t>
            </w:r>
            <w:proofErr w:type="spellStart"/>
            <w:r w:rsidRPr="00B1038C">
              <w:t>приквартирных</w:t>
            </w:r>
            <w:proofErr w:type="spellEnd"/>
            <w:r w:rsidRPr="00B1038C">
              <w:t xml:space="preserve"> участках) </w:t>
            </w:r>
            <w:r w:rsidR="00E075E5" w:rsidRPr="00B1038C">
              <w:t xml:space="preserve">- </w:t>
            </w:r>
            <w:smartTag w:uri="urn:schemas-microsoft-com:office:smarttags" w:element="metricconverter">
              <w:smartTagPr>
                <w:attr w:name="ProductID" w:val="6 м"/>
              </w:smartTagPr>
              <w:r w:rsidRPr="00B1038C">
                <w:t>6 м</w:t>
              </w:r>
            </w:smartTag>
            <w:r w:rsidRPr="00B1038C">
              <w:t>.</w:t>
            </w:r>
          </w:p>
          <w:p w:rsidR="00320B8D" w:rsidRPr="00B1038C" w:rsidRDefault="00320B8D" w:rsidP="0068130B">
            <w:pPr>
              <w:spacing w:line="240" w:lineRule="auto"/>
              <w:ind w:firstLine="0"/>
            </w:pPr>
            <w:r w:rsidRPr="00B1038C">
              <w:lastRenderedPageBreak/>
              <w:t>5. 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320B8D" w:rsidRPr="00B1038C" w:rsidRDefault="00320B8D" w:rsidP="0068130B">
            <w:pPr>
              <w:spacing w:line="240" w:lineRule="auto"/>
              <w:ind w:firstLine="0"/>
            </w:pPr>
            <w:r w:rsidRPr="00B1038C">
              <w:t>6. Минимальное расстояние до границы соседнего земельного участка:</w:t>
            </w:r>
          </w:p>
          <w:p w:rsidR="00320B8D" w:rsidRPr="00B1038C" w:rsidRDefault="00320B8D" w:rsidP="0068130B">
            <w:pPr>
              <w:spacing w:line="240" w:lineRule="auto"/>
              <w:ind w:firstLine="0"/>
            </w:pPr>
            <w:r w:rsidRPr="00B1038C">
              <w:t xml:space="preserve">- от жилого дома – </w:t>
            </w:r>
            <w:smartTag w:uri="urn:schemas-microsoft-com:office:smarttags" w:element="metricconverter">
              <w:smartTagPr>
                <w:attr w:name="ProductID" w:val="3 м"/>
              </w:smartTagPr>
              <w:r w:rsidRPr="00B1038C">
                <w:t>3 м</w:t>
              </w:r>
            </w:smartTag>
            <w:r w:rsidRPr="00B1038C">
              <w:t>;</w:t>
            </w:r>
          </w:p>
          <w:p w:rsidR="00320B8D" w:rsidRPr="00B1038C" w:rsidRDefault="00320B8D" w:rsidP="0068130B">
            <w:pPr>
              <w:spacing w:line="240" w:lineRule="auto"/>
              <w:ind w:firstLine="0"/>
            </w:pPr>
            <w:r w:rsidRPr="00B1038C">
              <w:t xml:space="preserve">- от постройки для содержания скота и птицы – </w:t>
            </w:r>
            <w:smartTag w:uri="urn:schemas-microsoft-com:office:smarttags" w:element="metricconverter">
              <w:smartTagPr>
                <w:attr w:name="ProductID" w:val="4 м"/>
              </w:smartTagPr>
              <w:r w:rsidRPr="00B1038C">
                <w:t>4 м</w:t>
              </w:r>
            </w:smartTag>
            <w:r w:rsidRPr="00B1038C">
              <w:t>;</w:t>
            </w:r>
          </w:p>
          <w:p w:rsidR="00833B85" w:rsidRPr="00B1038C" w:rsidRDefault="00320B8D" w:rsidP="00833B85">
            <w:pPr>
              <w:spacing w:line="240" w:lineRule="auto"/>
              <w:ind w:firstLine="0"/>
            </w:pPr>
            <w:r w:rsidRPr="00B1038C">
              <w:t>- от бань, автостоянок и прочих построек –</w:t>
            </w:r>
            <w:r w:rsidR="00792469" w:rsidRPr="00B1038C">
              <w:t xml:space="preserve"> </w:t>
            </w:r>
            <w:r w:rsidR="00833B85" w:rsidRPr="00B1038C">
              <w:t>3 м;</w:t>
            </w:r>
          </w:p>
          <w:p w:rsidR="00833B85" w:rsidRPr="00B1038C" w:rsidRDefault="00833B85" w:rsidP="00833B85">
            <w:pPr>
              <w:spacing w:line="240" w:lineRule="auto"/>
              <w:ind w:firstLine="0"/>
            </w:pPr>
            <w:r w:rsidRPr="00B1038C">
              <w:t xml:space="preserve">- от стволов высокорослых деревьев – </w:t>
            </w:r>
            <w:smartTag w:uri="urn:schemas-microsoft-com:office:smarttags" w:element="metricconverter">
              <w:smartTagPr>
                <w:attr w:name="ProductID" w:val="4 м"/>
              </w:smartTagPr>
              <w:r w:rsidRPr="00B1038C">
                <w:t>4 м</w:t>
              </w:r>
            </w:smartTag>
            <w:r w:rsidRPr="00B1038C">
              <w:t>;</w:t>
            </w:r>
          </w:p>
          <w:p w:rsidR="00833B85" w:rsidRPr="00B1038C" w:rsidRDefault="00833B85" w:rsidP="00833B85">
            <w:pPr>
              <w:pStyle w:val="aa"/>
              <w:widowControl w:val="0"/>
              <w:spacing w:after="0" w:line="239" w:lineRule="auto"/>
              <w:ind w:left="0" w:right="0"/>
              <w:rPr>
                <w:rFonts w:ascii="Times New Roman" w:hAnsi="Times New Roman" w:cs="Times New Roman"/>
                <w:color w:val="auto"/>
                <w:sz w:val="24"/>
                <w:szCs w:val="24"/>
              </w:rPr>
            </w:pPr>
            <w:r w:rsidRPr="00B1038C">
              <w:rPr>
                <w:rFonts w:ascii="Times New Roman" w:hAnsi="Times New Roman" w:cs="Times New Roman"/>
                <w:color w:val="auto"/>
                <w:sz w:val="24"/>
                <w:szCs w:val="24"/>
              </w:rPr>
              <w:t xml:space="preserve">- от стволов </w:t>
            </w:r>
            <w:proofErr w:type="spellStart"/>
            <w:r w:rsidRPr="00B1038C">
              <w:rPr>
                <w:rFonts w:ascii="Times New Roman" w:hAnsi="Times New Roman" w:cs="Times New Roman"/>
                <w:color w:val="auto"/>
                <w:sz w:val="24"/>
                <w:szCs w:val="24"/>
              </w:rPr>
              <w:t>среднерослых</w:t>
            </w:r>
            <w:proofErr w:type="spellEnd"/>
            <w:r w:rsidRPr="00B1038C">
              <w:rPr>
                <w:rFonts w:ascii="Times New Roman" w:hAnsi="Times New Roman" w:cs="Times New Roman"/>
                <w:color w:val="auto"/>
                <w:sz w:val="24"/>
                <w:szCs w:val="24"/>
              </w:rPr>
              <w:t xml:space="preserve"> деревьев – </w:t>
            </w:r>
            <w:smartTag w:uri="urn:schemas-microsoft-com:office:smarttags" w:element="metricconverter">
              <w:smartTagPr>
                <w:attr w:name="ProductID" w:val="2 м"/>
              </w:smartTagPr>
              <w:r w:rsidRPr="00B1038C">
                <w:rPr>
                  <w:rFonts w:ascii="Times New Roman" w:hAnsi="Times New Roman" w:cs="Times New Roman"/>
                  <w:color w:val="auto"/>
                  <w:sz w:val="24"/>
                  <w:szCs w:val="24"/>
                </w:rPr>
                <w:t>2 м</w:t>
              </w:r>
            </w:smartTag>
            <w:r w:rsidRPr="00B1038C">
              <w:rPr>
                <w:rFonts w:ascii="Times New Roman" w:hAnsi="Times New Roman" w:cs="Times New Roman"/>
                <w:color w:val="auto"/>
                <w:sz w:val="24"/>
                <w:szCs w:val="24"/>
              </w:rPr>
              <w:t>;</w:t>
            </w:r>
          </w:p>
          <w:p w:rsidR="00833B85" w:rsidRPr="00B1038C" w:rsidRDefault="00833B85" w:rsidP="00833B85">
            <w:pPr>
              <w:pStyle w:val="aa"/>
              <w:widowControl w:val="0"/>
              <w:spacing w:after="0" w:line="239" w:lineRule="auto"/>
              <w:ind w:right="0"/>
              <w:rPr>
                <w:rFonts w:ascii="Times New Roman" w:hAnsi="Times New Roman" w:cs="Times New Roman"/>
                <w:color w:val="auto"/>
                <w:sz w:val="24"/>
                <w:szCs w:val="24"/>
              </w:rPr>
            </w:pPr>
            <w:r w:rsidRPr="00B1038C">
              <w:rPr>
                <w:rFonts w:ascii="Times New Roman" w:hAnsi="Times New Roman" w:cs="Times New Roman"/>
                <w:color w:val="auto"/>
                <w:sz w:val="24"/>
                <w:szCs w:val="24"/>
              </w:rPr>
              <w:t xml:space="preserve">- от кустарника – </w:t>
            </w:r>
            <w:smartTag w:uri="urn:schemas-microsoft-com:office:smarttags" w:element="metricconverter">
              <w:smartTagPr>
                <w:attr w:name="ProductID" w:val="1 м"/>
              </w:smartTagPr>
              <w:r w:rsidRPr="00B1038C">
                <w:rPr>
                  <w:rFonts w:ascii="Times New Roman" w:hAnsi="Times New Roman" w:cs="Times New Roman"/>
                  <w:color w:val="auto"/>
                  <w:sz w:val="24"/>
                  <w:szCs w:val="24"/>
                </w:rPr>
                <w:t>1 м</w:t>
              </w:r>
            </w:smartTag>
            <w:r w:rsidRPr="00B1038C">
              <w:rPr>
                <w:rFonts w:ascii="Times New Roman" w:hAnsi="Times New Roman" w:cs="Times New Roman"/>
                <w:color w:val="auto"/>
                <w:sz w:val="24"/>
                <w:szCs w:val="24"/>
              </w:rPr>
              <w:t>.</w:t>
            </w:r>
          </w:p>
          <w:p w:rsidR="00320B8D" w:rsidRPr="00B1038C" w:rsidRDefault="00320B8D" w:rsidP="0068130B">
            <w:pPr>
              <w:spacing w:line="240" w:lineRule="auto"/>
              <w:ind w:firstLine="0"/>
            </w:pPr>
            <w:r w:rsidRPr="00B1038C">
              <w:t xml:space="preserve">7. Предельное количество этажей здания  – 3, предельная допустимая высота здания </w:t>
            </w:r>
            <w:r w:rsidR="003043EF" w:rsidRPr="00B1038C">
              <w:t>12</w:t>
            </w:r>
            <w:r w:rsidRPr="00B1038C">
              <w:t xml:space="preserve"> м.</w:t>
            </w:r>
          </w:p>
          <w:p w:rsidR="00320B8D" w:rsidRPr="00B1038C" w:rsidRDefault="00320B8D" w:rsidP="0068130B">
            <w:pPr>
              <w:spacing w:line="240" w:lineRule="auto"/>
              <w:ind w:firstLine="0"/>
              <w:rPr>
                <w:color w:val="000000"/>
                <w:lang w:eastAsia="ru-RU"/>
              </w:rPr>
            </w:pPr>
            <w:r w:rsidRPr="00B1038C">
              <w:rPr>
                <w:color w:val="000000"/>
                <w:lang w:eastAsia="ru-RU"/>
              </w:rPr>
              <w:t>8.Максимальная высота вспомогательных сооружений 3,5 м (1 этаж)</w:t>
            </w:r>
          </w:p>
          <w:p w:rsidR="00320B8D" w:rsidRPr="00B1038C" w:rsidRDefault="00320B8D" w:rsidP="00B74C0A">
            <w:pPr>
              <w:spacing w:line="240" w:lineRule="auto"/>
              <w:ind w:firstLine="0"/>
              <w:rPr>
                <w:color w:val="393837"/>
                <w:lang w:eastAsia="ru-RU"/>
              </w:rPr>
            </w:pPr>
            <w:r w:rsidRPr="00B1038C">
              <w:rPr>
                <w:color w:val="000000"/>
                <w:lang w:eastAsia="ru-RU"/>
              </w:rPr>
              <w:t>9.</w:t>
            </w:r>
            <w:r w:rsidRPr="00B1038C">
              <w:rPr>
                <w:rFonts w:ascii="Tahoma" w:hAnsi="Tahoma" w:cs="Tahoma"/>
                <w:color w:val="393837"/>
                <w:sz w:val="17"/>
                <w:szCs w:val="17"/>
                <w:lang w:eastAsia="ru-RU"/>
              </w:rPr>
              <w:t xml:space="preserve"> </w:t>
            </w:r>
            <w:r w:rsidRPr="00B1038C">
              <w:t xml:space="preserve">Максимально допустимая высота ограждений земельного участка </w:t>
            </w:r>
            <w:r w:rsidRPr="00B1038C">
              <w:rPr>
                <w:color w:val="393837"/>
                <w:lang w:eastAsia="ru-RU"/>
              </w:rPr>
              <w:t>1,8 м.</w:t>
            </w:r>
          </w:p>
        </w:tc>
      </w:tr>
      <w:tr w:rsidR="00320B8D" w:rsidRPr="002770AE" w:rsidTr="006E71E9">
        <w:trPr>
          <w:trHeight w:val="2518"/>
        </w:trPr>
        <w:tc>
          <w:tcPr>
            <w:tcW w:w="595" w:type="dxa"/>
          </w:tcPr>
          <w:p w:rsidR="00320B8D" w:rsidRPr="002770AE" w:rsidRDefault="00320B8D" w:rsidP="0068130B">
            <w:pPr>
              <w:spacing w:line="240" w:lineRule="auto"/>
              <w:ind w:firstLine="0"/>
            </w:pPr>
            <w:r>
              <w:t>2</w:t>
            </w:r>
          </w:p>
        </w:tc>
        <w:tc>
          <w:tcPr>
            <w:tcW w:w="3686" w:type="dxa"/>
          </w:tcPr>
          <w:p w:rsidR="00320B8D" w:rsidRPr="0045512A" w:rsidRDefault="00320B8D" w:rsidP="0068130B">
            <w:pPr>
              <w:spacing w:line="240" w:lineRule="auto"/>
              <w:ind w:firstLine="360"/>
              <w:rPr>
                <w:color w:val="000000"/>
                <w:lang w:eastAsia="ru-RU"/>
              </w:rPr>
            </w:pPr>
            <w:r w:rsidRPr="007F525C">
              <w:rPr>
                <w:color w:val="000000"/>
                <w:lang w:eastAsia="ru-RU"/>
              </w:rPr>
              <w:t xml:space="preserve">Индивидуальные </w:t>
            </w:r>
            <w:r w:rsidRPr="0045512A">
              <w:rPr>
                <w:color w:val="000000"/>
                <w:lang w:eastAsia="ru-RU"/>
              </w:rPr>
              <w:t>жилые дома с местом приложения труда (дом врача, дом ремесленника, дом продавца товаров повседневного спроса, дом фермера и др.).</w:t>
            </w:r>
          </w:p>
          <w:p w:rsidR="00320B8D" w:rsidRPr="009B0A1A" w:rsidRDefault="00320B8D" w:rsidP="00320B8D">
            <w:pPr>
              <w:autoSpaceDE w:val="0"/>
              <w:autoSpaceDN w:val="0"/>
              <w:adjustRightInd w:val="0"/>
              <w:spacing w:line="240" w:lineRule="auto"/>
              <w:ind w:firstLine="0"/>
              <w:rPr>
                <w:rFonts w:ascii="TimesNewRomanPSMT" w:hAnsi="TimesNewRomanPSMT" w:cs="TimesNewRomanPSMT"/>
              </w:rPr>
            </w:pPr>
          </w:p>
        </w:tc>
        <w:tc>
          <w:tcPr>
            <w:tcW w:w="5068" w:type="dxa"/>
            <w:vMerge/>
          </w:tcPr>
          <w:p w:rsidR="00320B8D" w:rsidRPr="002770AE" w:rsidRDefault="00320B8D" w:rsidP="0068130B">
            <w:pPr>
              <w:spacing w:line="240" w:lineRule="auto"/>
              <w:ind w:firstLine="0"/>
            </w:pPr>
          </w:p>
        </w:tc>
      </w:tr>
      <w:tr w:rsidR="00320B8D" w:rsidRPr="004E7900" w:rsidTr="006E71E9">
        <w:trPr>
          <w:trHeight w:val="2573"/>
        </w:trPr>
        <w:tc>
          <w:tcPr>
            <w:tcW w:w="595" w:type="dxa"/>
          </w:tcPr>
          <w:p w:rsidR="00320B8D" w:rsidRPr="00750F6F" w:rsidRDefault="00320B8D" w:rsidP="0068130B">
            <w:pPr>
              <w:spacing w:line="240" w:lineRule="auto"/>
              <w:ind w:firstLine="0"/>
            </w:pPr>
            <w:r>
              <w:lastRenderedPageBreak/>
              <w:t>3</w:t>
            </w:r>
          </w:p>
        </w:tc>
        <w:tc>
          <w:tcPr>
            <w:tcW w:w="3686" w:type="dxa"/>
            <w:tcBorders>
              <w:bottom w:val="single" w:sz="4" w:space="0" w:color="auto"/>
            </w:tcBorders>
          </w:tcPr>
          <w:p w:rsidR="00320B8D" w:rsidRDefault="00320B8D" w:rsidP="0068130B">
            <w:pPr>
              <w:snapToGrid w:val="0"/>
              <w:ind w:firstLine="0"/>
              <w:jc w:val="left"/>
            </w:pPr>
            <w:r w:rsidRPr="003203C4">
              <w:t>Хозяйственные постройки</w:t>
            </w:r>
          </w:p>
          <w:p w:rsidR="00320B8D" w:rsidRPr="003203C4" w:rsidRDefault="00320B8D" w:rsidP="0068130B">
            <w:pPr>
              <w:snapToGrid w:val="0"/>
              <w:ind w:firstLine="0"/>
              <w:jc w:val="left"/>
            </w:pPr>
          </w:p>
        </w:tc>
        <w:tc>
          <w:tcPr>
            <w:tcW w:w="5068" w:type="dxa"/>
          </w:tcPr>
          <w:p w:rsidR="00320B8D" w:rsidRPr="009A2A24" w:rsidRDefault="00320B8D" w:rsidP="0068130B">
            <w:pPr>
              <w:suppressAutoHyphens w:val="0"/>
              <w:autoSpaceDE w:val="0"/>
              <w:autoSpaceDN w:val="0"/>
              <w:adjustRightInd w:val="0"/>
              <w:spacing w:line="240" w:lineRule="auto"/>
              <w:ind w:firstLine="0"/>
              <w:rPr>
                <w:rFonts w:ascii="TimesNewRomanPSMT" w:hAnsi="TimesNewRomanPSMT" w:cs="TimesNewRomanPSMT"/>
                <w:lang w:eastAsia="ru-RU"/>
              </w:rPr>
            </w:pPr>
            <w:r>
              <w:rPr>
                <w:rFonts w:ascii="TimesNewRomanPSMT" w:hAnsi="TimesNewRomanPSMT" w:cs="TimesNewRomanPSMT"/>
                <w:lang w:eastAsia="ru-RU"/>
              </w:rPr>
              <w:t>1.Предусматриваются на приусадебных участках, но не далее чем 100 м от входа в дом.</w:t>
            </w:r>
          </w:p>
          <w:p w:rsidR="00320B8D" w:rsidRPr="003203C4" w:rsidRDefault="00320B8D" w:rsidP="0068130B">
            <w:pPr>
              <w:snapToGrid w:val="0"/>
              <w:spacing w:line="240" w:lineRule="auto"/>
              <w:ind w:firstLine="0"/>
            </w:pPr>
            <w:r>
              <w:t>2.</w:t>
            </w:r>
            <w:r w:rsidRPr="003203C4">
              <w:t xml:space="preserve"> Минимальное расстояние до границы соседнего земельного участка:</w:t>
            </w:r>
          </w:p>
          <w:p w:rsidR="00320B8D" w:rsidRPr="003203C4" w:rsidRDefault="00320B8D" w:rsidP="00B74C0A">
            <w:pPr>
              <w:spacing w:line="240" w:lineRule="auto"/>
              <w:ind w:firstLine="0"/>
              <w:rPr>
                <w:b/>
              </w:rPr>
            </w:pPr>
            <w:r w:rsidRPr="003203C4">
              <w:t xml:space="preserve">- от постройки для содержания скота и птицы – </w:t>
            </w:r>
            <w:r w:rsidRPr="009868C0">
              <w:t>4 м</w:t>
            </w:r>
            <w:r>
              <w:t>;</w:t>
            </w:r>
          </w:p>
          <w:p w:rsidR="00320B8D" w:rsidRPr="009868C0" w:rsidRDefault="00320B8D" w:rsidP="00B74C0A">
            <w:pPr>
              <w:spacing w:line="240" w:lineRule="auto"/>
              <w:ind w:firstLine="0"/>
            </w:pPr>
            <w:r w:rsidRPr="003203C4">
              <w:t xml:space="preserve">- от бань, автостоянок и прочих построек </w:t>
            </w:r>
            <w:r w:rsidR="00E075E5">
              <w:t xml:space="preserve">- </w:t>
            </w:r>
            <w:r w:rsidRPr="009868C0">
              <w:t>1 м</w:t>
            </w:r>
            <w:r>
              <w:t>;</w:t>
            </w:r>
          </w:p>
          <w:p w:rsidR="00320B8D" w:rsidRPr="00D701E6" w:rsidRDefault="00D701E6" w:rsidP="0068130B">
            <w:pPr>
              <w:spacing w:line="240" w:lineRule="auto"/>
              <w:ind w:firstLine="0"/>
              <w:rPr>
                <w:b/>
              </w:rPr>
            </w:pPr>
            <w:r>
              <w:t xml:space="preserve">3. </w:t>
            </w:r>
            <w:r w:rsidR="00320B8D" w:rsidRPr="003203C4">
              <w:t xml:space="preserve">Предельное количество этажей – </w:t>
            </w:r>
            <w:r w:rsidR="00320B8D" w:rsidRPr="00D701E6">
              <w:t>2</w:t>
            </w:r>
            <w:r w:rsidR="00B74C0A">
              <w:t>.</w:t>
            </w:r>
          </w:p>
        </w:tc>
      </w:tr>
      <w:tr w:rsidR="00320B8D" w:rsidRPr="004E7900" w:rsidTr="006E71E9">
        <w:trPr>
          <w:trHeight w:val="1726"/>
        </w:trPr>
        <w:tc>
          <w:tcPr>
            <w:tcW w:w="595" w:type="dxa"/>
          </w:tcPr>
          <w:p w:rsidR="00320B8D" w:rsidRDefault="00320B8D" w:rsidP="0068130B">
            <w:pPr>
              <w:spacing w:line="240" w:lineRule="auto"/>
              <w:ind w:firstLine="0"/>
            </w:pPr>
            <w:r>
              <w:t>4</w:t>
            </w:r>
          </w:p>
        </w:tc>
        <w:tc>
          <w:tcPr>
            <w:tcW w:w="3686" w:type="dxa"/>
            <w:tcBorders>
              <w:bottom w:val="single" w:sz="4" w:space="0" w:color="auto"/>
            </w:tcBorders>
          </w:tcPr>
          <w:p w:rsidR="00320B8D" w:rsidRDefault="00320B8D" w:rsidP="0068130B">
            <w:pPr>
              <w:spacing w:line="240" w:lineRule="auto"/>
              <w:ind w:firstLine="0"/>
            </w:pPr>
            <w:r>
              <w:t xml:space="preserve">Учреждения </w:t>
            </w:r>
            <w:r w:rsidRPr="002770AE">
              <w:t xml:space="preserve">детского дошкольного </w:t>
            </w:r>
            <w:r>
              <w:t>образования</w:t>
            </w:r>
          </w:p>
        </w:tc>
        <w:tc>
          <w:tcPr>
            <w:tcW w:w="5068" w:type="dxa"/>
            <w:tcBorders>
              <w:bottom w:val="single" w:sz="4" w:space="0" w:color="auto"/>
            </w:tcBorders>
          </w:tcPr>
          <w:p w:rsidR="00320B8D" w:rsidRPr="005458AC" w:rsidRDefault="00320B8D" w:rsidP="0068130B">
            <w:pPr>
              <w:spacing w:line="240" w:lineRule="auto"/>
              <w:ind w:firstLine="0"/>
            </w:pPr>
            <w:r w:rsidRPr="005458AC">
              <w:t>1.</w:t>
            </w:r>
            <w:r w:rsidRPr="00E36691">
              <w:rPr>
                <w:sz w:val="22"/>
                <w:szCs w:val="22"/>
              </w:rPr>
              <w:t xml:space="preserve"> </w:t>
            </w:r>
            <w:r>
              <w:rPr>
                <w:sz w:val="22"/>
                <w:szCs w:val="22"/>
              </w:rPr>
              <w:t>Размеры земельных участков определяются п</w:t>
            </w:r>
            <w:r w:rsidRPr="00E36691">
              <w:rPr>
                <w:sz w:val="22"/>
                <w:szCs w:val="22"/>
              </w:rPr>
              <w:t xml:space="preserve">о расчету в зависимости от вместимости в соответствии с </w:t>
            </w:r>
            <w:proofErr w:type="spellStart"/>
            <w:r w:rsidRPr="00E36691">
              <w:rPr>
                <w:sz w:val="22"/>
                <w:szCs w:val="22"/>
              </w:rPr>
              <w:t>СанПиН</w:t>
            </w:r>
            <w:proofErr w:type="spellEnd"/>
            <w:r w:rsidRPr="00E36691">
              <w:rPr>
                <w:sz w:val="22"/>
                <w:szCs w:val="22"/>
              </w:rPr>
              <w:t xml:space="preserve"> 2.4.1.2660-10</w:t>
            </w:r>
            <w:r w:rsidRPr="005458AC">
              <w:t>.</w:t>
            </w:r>
          </w:p>
          <w:p w:rsidR="00320B8D" w:rsidRPr="005458AC" w:rsidRDefault="00320B8D" w:rsidP="0068130B">
            <w:pPr>
              <w:spacing w:line="240" w:lineRule="auto"/>
              <w:ind w:firstLine="0"/>
            </w:pPr>
            <w:r w:rsidRPr="005458AC">
              <w:t xml:space="preserve">2. Минимальные отступы зданий дошкольных учреждений от </w:t>
            </w:r>
            <w:r>
              <w:t xml:space="preserve">красных линий: </w:t>
            </w:r>
          </w:p>
          <w:p w:rsidR="00320B8D" w:rsidRDefault="00320B8D" w:rsidP="0068130B">
            <w:pPr>
              <w:spacing w:line="240" w:lineRule="auto"/>
              <w:ind w:firstLine="0"/>
            </w:pPr>
            <w:r>
              <w:t xml:space="preserve">- </w:t>
            </w:r>
            <w:smartTag w:uri="urn:schemas-microsoft-com:office:smarttags" w:element="metricconverter">
              <w:smartTagPr>
                <w:attr w:name="ProductID" w:val="25 м"/>
              </w:smartTagPr>
              <w:r w:rsidRPr="005458AC">
                <w:t>25 м</w:t>
              </w:r>
            </w:smartTag>
            <w:r w:rsidRPr="005458AC">
              <w:t>,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w:t>
            </w:r>
          </w:p>
          <w:p w:rsidR="00320B8D" w:rsidRDefault="00320B8D" w:rsidP="0068130B">
            <w:pPr>
              <w:spacing w:line="240" w:lineRule="auto"/>
              <w:ind w:firstLine="0"/>
            </w:pPr>
            <w:r w:rsidRPr="005458AC">
              <w:t>3. Предельное количество этажей</w:t>
            </w:r>
            <w:r>
              <w:t xml:space="preserve"> - 2</w:t>
            </w:r>
          </w:p>
          <w:p w:rsidR="00320B8D" w:rsidRPr="005458AC" w:rsidRDefault="00320B8D" w:rsidP="0068130B">
            <w:pPr>
              <w:spacing w:line="240" w:lineRule="auto"/>
              <w:ind w:firstLine="0"/>
            </w:pPr>
            <w:r w:rsidRPr="005458AC">
              <w:t>4.</w:t>
            </w:r>
            <w:r w:rsidR="003043EF">
              <w:t xml:space="preserve"> </w:t>
            </w:r>
            <w:r w:rsidRPr="005458AC">
              <w:t>Максимальный коэффициент застройки земельного участка не нормируется.</w:t>
            </w:r>
          </w:p>
          <w:p w:rsidR="00320B8D" w:rsidRPr="005458AC" w:rsidRDefault="00320B8D" w:rsidP="0068130B">
            <w:pPr>
              <w:spacing w:line="240" w:lineRule="auto"/>
              <w:ind w:firstLine="0"/>
            </w:pPr>
            <w:r>
              <w:t xml:space="preserve">5. </w:t>
            </w:r>
            <w:r w:rsidRPr="005458AC">
              <w:t xml:space="preserve">Площадь озеленения земельного участка </w:t>
            </w:r>
            <w:r w:rsidRPr="005458AC">
              <w:lastRenderedPageBreak/>
              <w:t xml:space="preserve">объекта детского дошкольного образования </w:t>
            </w:r>
          </w:p>
          <w:p w:rsidR="00320B8D" w:rsidRDefault="00320B8D" w:rsidP="0068130B">
            <w:pPr>
              <w:spacing w:line="240" w:lineRule="auto"/>
              <w:ind w:firstLine="0"/>
            </w:pPr>
            <w:r w:rsidRPr="005458AC">
              <w:t>должна составлять не менее 50 %.</w:t>
            </w:r>
          </w:p>
          <w:p w:rsidR="00320B8D" w:rsidRPr="005458AC" w:rsidRDefault="00320B8D" w:rsidP="0068130B">
            <w:pPr>
              <w:spacing w:line="240" w:lineRule="auto"/>
              <w:ind w:firstLine="0"/>
            </w:pPr>
            <w:r w:rsidRPr="005458AC">
              <w:t>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r w:rsidR="002012F2">
              <w:t xml:space="preserve"> </w:t>
            </w:r>
            <w:r w:rsidRPr="005458AC">
              <w:t>%.</w:t>
            </w:r>
          </w:p>
        </w:tc>
      </w:tr>
      <w:tr w:rsidR="00320B8D" w:rsidRPr="002770AE" w:rsidTr="006E71E9">
        <w:trPr>
          <w:trHeight w:val="20"/>
        </w:trPr>
        <w:tc>
          <w:tcPr>
            <w:tcW w:w="595" w:type="dxa"/>
          </w:tcPr>
          <w:p w:rsidR="00320B8D" w:rsidRPr="002770AE" w:rsidRDefault="00320B8D" w:rsidP="0068130B">
            <w:pPr>
              <w:spacing w:line="240" w:lineRule="auto"/>
              <w:ind w:firstLine="0"/>
            </w:pPr>
            <w:r>
              <w:lastRenderedPageBreak/>
              <w:t>5</w:t>
            </w:r>
          </w:p>
        </w:tc>
        <w:tc>
          <w:tcPr>
            <w:tcW w:w="3686" w:type="dxa"/>
          </w:tcPr>
          <w:p w:rsidR="00320B8D" w:rsidRPr="00712CE4" w:rsidRDefault="00320B8D" w:rsidP="0068130B">
            <w:pPr>
              <w:spacing w:line="240" w:lineRule="auto"/>
              <w:ind w:firstLine="0"/>
            </w:pPr>
            <w:r w:rsidRPr="00712CE4">
              <w:t>Объекты розничной торговли</w:t>
            </w:r>
            <w:r>
              <w:t xml:space="preserve"> и общественного питания </w:t>
            </w:r>
          </w:p>
          <w:p w:rsidR="00320B8D" w:rsidRPr="002770AE" w:rsidRDefault="00320B8D" w:rsidP="0068130B">
            <w:pPr>
              <w:spacing w:line="240" w:lineRule="auto"/>
              <w:ind w:firstLine="0"/>
            </w:pPr>
          </w:p>
        </w:tc>
        <w:tc>
          <w:tcPr>
            <w:tcW w:w="5068" w:type="dxa"/>
          </w:tcPr>
          <w:p w:rsidR="00320B8D" w:rsidRPr="002770AE" w:rsidRDefault="00320B8D" w:rsidP="0068130B">
            <w:pPr>
              <w:spacing w:line="240" w:lineRule="auto"/>
              <w:ind w:firstLine="0"/>
            </w:pPr>
            <w:r w:rsidRPr="002770AE">
              <w:t xml:space="preserve">1. Размеры земельных участков определяются в соответствии с Региональными нормативами градостроительного проектирования </w:t>
            </w:r>
            <w:r>
              <w:t xml:space="preserve">Ленинградской </w:t>
            </w:r>
            <w:r w:rsidRPr="002770AE">
              <w:t>области.</w:t>
            </w:r>
          </w:p>
          <w:p w:rsidR="00320B8D" w:rsidRDefault="00320B8D" w:rsidP="0068130B">
            <w:pPr>
              <w:spacing w:line="240" w:lineRule="auto"/>
              <w:ind w:firstLine="0"/>
            </w:pPr>
            <w:r w:rsidRPr="002770AE">
              <w:t xml:space="preserve">2. Допускается размещать объекты розничной </w:t>
            </w:r>
            <w:r>
              <w:t>торговли торговой площадью до 15</w:t>
            </w:r>
            <w:r w:rsidRPr="002770AE">
              <w:t>0 м</w:t>
            </w:r>
            <w:proofErr w:type="gramStart"/>
            <w:r w:rsidRPr="002770AE">
              <w:rPr>
                <w:vertAlign w:val="superscript"/>
              </w:rPr>
              <w:t>2</w:t>
            </w:r>
            <w:proofErr w:type="gramEnd"/>
            <w:r w:rsidRPr="002770AE">
              <w:t>.</w:t>
            </w:r>
          </w:p>
          <w:p w:rsidR="00320B8D" w:rsidRPr="002770AE" w:rsidRDefault="00320B8D" w:rsidP="0068130B">
            <w:pPr>
              <w:spacing w:line="240" w:lineRule="auto"/>
              <w:ind w:firstLine="0"/>
            </w:pPr>
            <w:r>
              <w:t>Объекты общественного питания - до посадочных 20 мест.</w:t>
            </w:r>
          </w:p>
          <w:p w:rsidR="00320B8D" w:rsidRDefault="00320B8D" w:rsidP="0068130B">
            <w:pPr>
              <w:spacing w:line="240" w:lineRule="auto"/>
              <w:ind w:firstLine="0"/>
            </w:pPr>
            <w:r w:rsidRPr="002770AE">
              <w:t xml:space="preserve">3. </w:t>
            </w:r>
            <w:r>
              <w:t>Минимальный</w:t>
            </w:r>
            <w:r w:rsidRPr="002770AE">
              <w:t xml:space="preserve"> отступ </w:t>
            </w:r>
            <w:r>
              <w:t>о</w:t>
            </w:r>
            <w:r w:rsidRPr="002770AE">
              <w:t>тдельно стоящ</w:t>
            </w:r>
            <w:r>
              <w:t>его</w:t>
            </w:r>
            <w:r w:rsidRPr="002770AE">
              <w:t xml:space="preserve"> объект</w:t>
            </w:r>
            <w:r>
              <w:t>а</w:t>
            </w:r>
            <w:r w:rsidRPr="002770AE">
              <w:t xml:space="preserve"> торговли от красной линии </w:t>
            </w:r>
            <w:smartTag w:uri="urn:schemas-microsoft-com:office:smarttags" w:element="metricconverter">
              <w:smartTagPr>
                <w:attr w:name="ProductID" w:val="6 м"/>
              </w:smartTagPr>
              <w:r w:rsidRPr="002770AE">
                <w:t>6 м</w:t>
              </w:r>
            </w:smartTag>
            <w:r w:rsidRPr="002770AE">
              <w:t xml:space="preserve">. </w:t>
            </w:r>
            <w:r>
              <w:t>Размещение зданий по красной линии допускается в условиях реконструкции квартала при соответствующем обосновании.</w:t>
            </w:r>
          </w:p>
          <w:p w:rsidR="00320B8D" w:rsidRPr="002770AE" w:rsidRDefault="00320B8D" w:rsidP="0068130B">
            <w:pPr>
              <w:spacing w:line="240" w:lineRule="auto"/>
              <w:ind w:firstLine="0"/>
            </w:pPr>
            <w:r w:rsidRPr="002770AE">
              <w:t>4. Предельное количество этажей – 2.</w:t>
            </w:r>
          </w:p>
          <w:p w:rsidR="00320B8D" w:rsidRDefault="00320B8D" w:rsidP="0068130B">
            <w:pPr>
              <w:spacing w:line="240" w:lineRule="auto"/>
              <w:ind w:firstLine="0"/>
            </w:pPr>
            <w:r w:rsidRPr="002770AE">
              <w:t>5. Следует размещать только на земельных участках, непосредственно примыкающих к красным линиям квартала (микрорайона).</w:t>
            </w:r>
          </w:p>
          <w:p w:rsidR="00320B8D" w:rsidRPr="002770AE" w:rsidRDefault="00320B8D" w:rsidP="0068130B">
            <w:pPr>
              <w:spacing w:line="240" w:lineRule="auto"/>
              <w:ind w:firstLine="0"/>
            </w:pPr>
            <w:r>
              <w:t>6</w:t>
            </w:r>
            <w:r w:rsidRPr="004E7900">
              <w:t>. Разрешается размещение учреждений</w:t>
            </w:r>
            <w:r>
              <w:t>,</w:t>
            </w:r>
            <w:r w:rsidRPr="004E7900">
              <w:t xml:space="preserve"> </w:t>
            </w:r>
            <w:proofErr w:type="gramStart"/>
            <w:r w:rsidRPr="004E7900">
              <w:t>встроенными</w:t>
            </w:r>
            <w:proofErr w:type="gramEnd"/>
            <w:r w:rsidRPr="004E7900">
              <w:t xml:space="preserve"> в малоэтажные жилые дома, с размещением преимущественно в 1-м и цокольном этажах. Общая площадь встроенных учреждений не должна превышать </w:t>
            </w:r>
            <w:smartTag w:uri="urn:schemas-microsoft-com:office:smarttags" w:element="metricconverter">
              <w:smartTagPr>
                <w:attr w:name="ProductID" w:val="150 м2"/>
              </w:smartTagPr>
              <w:r w:rsidRPr="004E7900">
                <w:t>150 м</w:t>
              </w:r>
              <w:proofErr w:type="gramStart"/>
              <w:r w:rsidRPr="009C58A3">
                <w:rPr>
                  <w:vertAlign w:val="superscript"/>
                </w:rPr>
                <w:t>2</w:t>
              </w:r>
            </w:smartTag>
            <w:proofErr w:type="gramEnd"/>
            <w:r w:rsidRPr="004E7900">
              <w:t>.</w:t>
            </w:r>
          </w:p>
        </w:tc>
      </w:tr>
      <w:tr w:rsidR="00320B8D" w:rsidRPr="002770AE" w:rsidTr="006E71E9">
        <w:trPr>
          <w:trHeight w:val="20"/>
        </w:trPr>
        <w:tc>
          <w:tcPr>
            <w:tcW w:w="595" w:type="dxa"/>
          </w:tcPr>
          <w:p w:rsidR="00320B8D" w:rsidRPr="002770AE" w:rsidRDefault="00320B8D" w:rsidP="0068130B">
            <w:pPr>
              <w:spacing w:line="240" w:lineRule="auto"/>
              <w:ind w:firstLine="0"/>
            </w:pPr>
            <w:r>
              <w:t>6</w:t>
            </w:r>
          </w:p>
        </w:tc>
        <w:tc>
          <w:tcPr>
            <w:tcW w:w="3686" w:type="dxa"/>
          </w:tcPr>
          <w:p w:rsidR="00320B8D" w:rsidRPr="00B730D8" w:rsidRDefault="00320B8D" w:rsidP="0068130B">
            <w:pPr>
              <w:tabs>
                <w:tab w:val="left" w:pos="360"/>
              </w:tabs>
              <w:spacing w:line="240" w:lineRule="auto"/>
              <w:ind w:firstLine="0"/>
              <w:rPr>
                <w:sz w:val="22"/>
                <w:szCs w:val="22"/>
              </w:rPr>
            </w:pPr>
            <w:r>
              <w:rPr>
                <w:sz w:val="22"/>
                <w:szCs w:val="22"/>
              </w:rPr>
              <w:t>Зеленые насаждения (скверы, бульвары)</w:t>
            </w:r>
          </w:p>
        </w:tc>
        <w:tc>
          <w:tcPr>
            <w:tcW w:w="5068" w:type="dxa"/>
          </w:tcPr>
          <w:p w:rsidR="00320B8D" w:rsidRPr="002770AE" w:rsidRDefault="00320B8D" w:rsidP="0068130B">
            <w:pPr>
              <w:spacing w:line="240" w:lineRule="auto"/>
              <w:ind w:firstLine="0"/>
            </w:pPr>
            <w:r w:rsidRPr="002770AE">
              <w:t xml:space="preserve">Размеры земельных участков определяются в соответствии с Региональными нормативами градостроительного проектирования </w:t>
            </w:r>
            <w:r>
              <w:t xml:space="preserve">Ленинградской </w:t>
            </w:r>
            <w:r w:rsidRPr="002770AE">
              <w:t>области.</w:t>
            </w:r>
          </w:p>
        </w:tc>
      </w:tr>
      <w:tr w:rsidR="00320B8D" w:rsidRPr="002770AE" w:rsidTr="0068130B">
        <w:trPr>
          <w:trHeight w:val="20"/>
        </w:trPr>
        <w:tc>
          <w:tcPr>
            <w:tcW w:w="9349" w:type="dxa"/>
            <w:gridSpan w:val="3"/>
          </w:tcPr>
          <w:p w:rsidR="00320B8D" w:rsidRPr="00B1038C" w:rsidRDefault="00320B8D" w:rsidP="0068130B">
            <w:pPr>
              <w:spacing w:line="240" w:lineRule="auto"/>
              <w:ind w:firstLine="0"/>
              <w:jc w:val="center"/>
              <w:rPr>
                <w:b/>
              </w:rPr>
            </w:pPr>
            <w:r w:rsidRPr="00B1038C">
              <w:rPr>
                <w:b/>
              </w:rPr>
              <w:t>Условно разрешенные виды использования зоны Ж-2</w:t>
            </w:r>
          </w:p>
        </w:tc>
      </w:tr>
      <w:tr w:rsidR="00320B8D" w:rsidRPr="002770AE" w:rsidTr="006E71E9">
        <w:trPr>
          <w:trHeight w:val="20"/>
        </w:trPr>
        <w:tc>
          <w:tcPr>
            <w:tcW w:w="595" w:type="dxa"/>
          </w:tcPr>
          <w:p w:rsidR="00320B8D" w:rsidRPr="002770AE" w:rsidRDefault="00320B8D" w:rsidP="0068130B">
            <w:pPr>
              <w:spacing w:line="240" w:lineRule="auto"/>
              <w:ind w:firstLine="0"/>
            </w:pPr>
            <w:r>
              <w:t>1</w:t>
            </w:r>
          </w:p>
        </w:tc>
        <w:tc>
          <w:tcPr>
            <w:tcW w:w="3686" w:type="dxa"/>
          </w:tcPr>
          <w:p w:rsidR="00320B8D" w:rsidRPr="002770AE" w:rsidRDefault="00320B8D" w:rsidP="0068130B">
            <w:pPr>
              <w:spacing w:line="240" w:lineRule="auto"/>
              <w:ind w:firstLine="0"/>
            </w:pPr>
            <w:r w:rsidRPr="002770AE">
              <w:t>Блокированн</w:t>
            </w:r>
            <w:r>
              <w:t xml:space="preserve">ая застройка до 3-х этажей </w:t>
            </w:r>
          </w:p>
        </w:tc>
        <w:tc>
          <w:tcPr>
            <w:tcW w:w="5068" w:type="dxa"/>
          </w:tcPr>
          <w:p w:rsidR="00320B8D" w:rsidRPr="002770AE" w:rsidRDefault="00320B8D" w:rsidP="0068130B">
            <w:pPr>
              <w:spacing w:line="240" w:lineRule="auto"/>
              <w:ind w:firstLine="0"/>
            </w:pPr>
            <w:r w:rsidRPr="002770AE">
              <w:t>1. Минимальные и (или) максимальные размеры земельного участка:</w:t>
            </w:r>
          </w:p>
          <w:p w:rsidR="00320B8D" w:rsidRPr="002770AE" w:rsidRDefault="00320B8D" w:rsidP="0068130B">
            <w:pPr>
              <w:spacing w:line="240" w:lineRule="auto"/>
              <w:ind w:firstLine="0"/>
            </w:pPr>
            <w:r w:rsidRPr="002770AE">
              <w:t>- размер земельного участка на одну квартиру 60-100 м</w:t>
            </w:r>
            <w:proofErr w:type="gramStart"/>
            <w:r w:rsidRPr="002770AE">
              <w:rPr>
                <w:vertAlign w:val="superscript"/>
              </w:rPr>
              <w:t>2</w:t>
            </w:r>
            <w:proofErr w:type="gramEnd"/>
            <w:r w:rsidRPr="002770AE">
              <w:t xml:space="preserve"> (без площади застройки), при застройке блокированного типа на новых территориях;</w:t>
            </w:r>
          </w:p>
          <w:p w:rsidR="00320B8D" w:rsidRPr="002770AE" w:rsidRDefault="00320B8D" w:rsidP="0068130B">
            <w:pPr>
              <w:spacing w:line="240" w:lineRule="auto"/>
              <w:ind w:firstLine="0"/>
            </w:pPr>
            <w:r w:rsidRPr="002770AE">
              <w:t>- размер земельного участка на одну квартиру 30-60 м</w:t>
            </w:r>
            <w:proofErr w:type="gramStart"/>
            <w:r w:rsidRPr="002770AE">
              <w:rPr>
                <w:vertAlign w:val="superscript"/>
              </w:rPr>
              <w:t>2</w:t>
            </w:r>
            <w:proofErr w:type="gramEnd"/>
            <w:r w:rsidRPr="002770AE">
              <w:t xml:space="preserve"> (без площади застройки), при застройке блокированного и секционного типа в условиях реконструкции.</w:t>
            </w:r>
          </w:p>
          <w:p w:rsidR="00320B8D" w:rsidRDefault="00320B8D" w:rsidP="0068130B">
            <w:pPr>
              <w:spacing w:line="240" w:lineRule="auto"/>
              <w:ind w:firstLine="0"/>
            </w:pPr>
            <w:r w:rsidRPr="002770AE">
              <w:t xml:space="preserve">2. </w:t>
            </w:r>
            <w:r>
              <w:t xml:space="preserve">Минимальное </w:t>
            </w:r>
            <w:r w:rsidRPr="002770AE">
              <w:t>расстояние</w:t>
            </w:r>
            <w:r>
              <w:t xml:space="preserve"> о</w:t>
            </w:r>
            <w:r w:rsidRPr="002770AE">
              <w:t>т красной линии улиц до жилого дома - 5 м; от красной линии проездов –</w:t>
            </w:r>
            <w:smartTag w:uri="urn:schemas-microsoft-com:office:smarttags" w:element="metricconverter">
              <w:smartTagPr>
                <w:attr w:name="ProductID" w:val="3 м"/>
              </w:smartTagPr>
              <w:r w:rsidRPr="002770AE">
                <w:t>3 м</w:t>
              </w:r>
            </w:smartTag>
            <w:r w:rsidRPr="002770AE">
              <w:t xml:space="preserve">. В условиях реконструкции </w:t>
            </w:r>
            <w:r w:rsidRPr="002770AE">
              <w:lastRenderedPageBreak/>
              <w:t xml:space="preserve">сложившейся застройки допускается размещать жилые дома без отступа от красных линий при </w:t>
            </w:r>
            <w:r>
              <w:t>соответствующем обосновании.</w:t>
            </w:r>
          </w:p>
          <w:p w:rsidR="00320B8D" w:rsidRDefault="00320B8D" w:rsidP="0068130B">
            <w:pPr>
              <w:spacing w:line="240" w:lineRule="auto"/>
              <w:ind w:firstLine="0"/>
            </w:pPr>
            <w:r w:rsidRPr="002770AE">
              <w:t xml:space="preserve">3. </w:t>
            </w:r>
            <w:r>
              <w:t xml:space="preserve">Минимальное </w:t>
            </w:r>
            <w:r w:rsidRPr="002770AE">
              <w:t>расстояние</w:t>
            </w:r>
            <w:r>
              <w:t xml:space="preserve"> </w:t>
            </w:r>
            <w:r w:rsidRPr="002770AE">
              <w:t>до границы соседнего земельного участка</w:t>
            </w:r>
            <w:r>
              <w:t>:</w:t>
            </w:r>
          </w:p>
          <w:p w:rsidR="00320B8D" w:rsidRPr="002770AE" w:rsidRDefault="00320B8D" w:rsidP="0068130B">
            <w:pPr>
              <w:spacing w:line="240" w:lineRule="auto"/>
              <w:ind w:firstLine="0"/>
            </w:pPr>
            <w:r w:rsidRPr="002770AE">
              <w:t xml:space="preserve">- от жилого дома – </w:t>
            </w:r>
            <w:smartTag w:uri="urn:schemas-microsoft-com:office:smarttags" w:element="metricconverter">
              <w:smartTagPr>
                <w:attr w:name="ProductID" w:val="3 м"/>
              </w:smartTagPr>
              <w:r w:rsidRPr="002770AE">
                <w:t>3 м</w:t>
              </w:r>
            </w:smartTag>
            <w:r w:rsidRPr="002770AE">
              <w:t>;</w:t>
            </w:r>
          </w:p>
          <w:p w:rsidR="00320B8D" w:rsidRPr="002770AE" w:rsidRDefault="00320B8D" w:rsidP="0068130B">
            <w:pPr>
              <w:spacing w:line="240" w:lineRule="auto"/>
              <w:ind w:firstLine="0"/>
            </w:pPr>
            <w:r w:rsidRPr="002770AE">
              <w:t xml:space="preserve">- от постройки для содержания скота и птицы – </w:t>
            </w:r>
            <w:smartTag w:uri="urn:schemas-microsoft-com:office:smarttags" w:element="metricconverter">
              <w:smartTagPr>
                <w:attr w:name="ProductID" w:val="4 м"/>
              </w:smartTagPr>
              <w:r w:rsidRPr="002770AE">
                <w:t>4 м</w:t>
              </w:r>
            </w:smartTag>
            <w:r w:rsidRPr="002770AE">
              <w:t>;</w:t>
            </w:r>
          </w:p>
          <w:p w:rsidR="00320B8D" w:rsidRPr="002770AE" w:rsidRDefault="00320B8D" w:rsidP="0068130B">
            <w:pPr>
              <w:spacing w:line="240" w:lineRule="auto"/>
              <w:ind w:firstLine="0"/>
            </w:pPr>
            <w:r w:rsidRPr="002770AE">
              <w:t xml:space="preserve">- от бань, автостоянок и прочих построек – </w:t>
            </w:r>
            <w:smartTag w:uri="urn:schemas-microsoft-com:office:smarttags" w:element="metricconverter">
              <w:smartTagPr>
                <w:attr w:name="ProductID" w:val="1 м"/>
              </w:smartTagPr>
              <w:r w:rsidRPr="002770AE">
                <w:t>1 м</w:t>
              </w:r>
            </w:smartTag>
            <w:r w:rsidRPr="002770AE">
              <w:t>.</w:t>
            </w:r>
          </w:p>
          <w:p w:rsidR="00320B8D" w:rsidRPr="002770AE" w:rsidRDefault="00320B8D" w:rsidP="0068130B">
            <w:pPr>
              <w:spacing w:line="240" w:lineRule="auto"/>
              <w:ind w:firstLine="0"/>
            </w:pPr>
            <w:r w:rsidRPr="002770AE">
              <w:t>4. Предельное количество этажей – 3.</w:t>
            </w:r>
          </w:p>
          <w:p w:rsidR="00320B8D" w:rsidRPr="002770AE" w:rsidRDefault="00320B8D" w:rsidP="0068130B">
            <w:pPr>
              <w:spacing w:line="240" w:lineRule="auto"/>
              <w:ind w:firstLine="0"/>
            </w:pPr>
            <w:r w:rsidRPr="002770AE">
              <w:t>5. Максимальный процент застройки – 30</w:t>
            </w:r>
            <w:r>
              <w:t xml:space="preserve"> </w:t>
            </w:r>
            <w:r w:rsidRPr="002770AE">
              <w:t>%.</w:t>
            </w:r>
          </w:p>
        </w:tc>
      </w:tr>
      <w:tr w:rsidR="00320B8D" w:rsidRPr="002770AE" w:rsidTr="006E71E9">
        <w:trPr>
          <w:trHeight w:val="20"/>
        </w:trPr>
        <w:tc>
          <w:tcPr>
            <w:tcW w:w="595" w:type="dxa"/>
          </w:tcPr>
          <w:p w:rsidR="00320B8D" w:rsidRPr="002770AE" w:rsidRDefault="00320B8D" w:rsidP="0068130B">
            <w:pPr>
              <w:spacing w:line="240" w:lineRule="auto"/>
              <w:ind w:firstLine="0"/>
            </w:pPr>
            <w:r>
              <w:lastRenderedPageBreak/>
              <w:t>2</w:t>
            </w:r>
          </w:p>
        </w:tc>
        <w:tc>
          <w:tcPr>
            <w:tcW w:w="3686" w:type="dxa"/>
          </w:tcPr>
          <w:p w:rsidR="00320B8D" w:rsidRDefault="00320B8D" w:rsidP="0068130B">
            <w:pPr>
              <w:tabs>
                <w:tab w:val="left" w:pos="360"/>
              </w:tabs>
              <w:suppressAutoHyphens w:val="0"/>
              <w:spacing w:line="240" w:lineRule="auto"/>
              <w:ind w:firstLine="0"/>
            </w:pPr>
            <w:r w:rsidRPr="003075D4">
              <w:t>Отдельно стоящие объекты бытового обслуживания, рассчитанные на малый поток п</w:t>
            </w:r>
            <w:r>
              <w:t xml:space="preserve">осетителей, </w:t>
            </w:r>
            <w:r w:rsidRPr="005458AC">
              <w:rPr>
                <w:snapToGrid w:val="0"/>
              </w:rPr>
              <w:t>коммерческие объекты, связанные с обслуживанием населения.</w:t>
            </w:r>
          </w:p>
          <w:p w:rsidR="00320B8D" w:rsidRPr="002770AE" w:rsidRDefault="00320B8D" w:rsidP="0068130B">
            <w:pPr>
              <w:tabs>
                <w:tab w:val="left" w:pos="360"/>
              </w:tabs>
              <w:suppressAutoHyphens w:val="0"/>
              <w:spacing w:line="240" w:lineRule="auto"/>
              <w:ind w:firstLine="0"/>
            </w:pPr>
          </w:p>
        </w:tc>
        <w:tc>
          <w:tcPr>
            <w:tcW w:w="5068" w:type="dxa"/>
          </w:tcPr>
          <w:p w:rsidR="00320B8D" w:rsidRDefault="00320B8D" w:rsidP="0068130B">
            <w:pPr>
              <w:spacing w:line="240" w:lineRule="auto"/>
              <w:ind w:firstLine="0"/>
            </w:pPr>
            <w:r>
              <w:t>1.</w:t>
            </w:r>
            <w:r w:rsidRPr="002770AE">
              <w:t xml:space="preserve"> </w:t>
            </w:r>
            <w:r>
              <w:t>Минимальный</w:t>
            </w:r>
            <w:r w:rsidRPr="002770AE">
              <w:t xml:space="preserve"> отступ</w:t>
            </w:r>
            <w:r>
              <w:t xml:space="preserve"> от</w:t>
            </w:r>
            <w:r w:rsidRPr="002770AE">
              <w:t xml:space="preserve"> </w:t>
            </w:r>
            <w:r>
              <w:t>о</w:t>
            </w:r>
            <w:r w:rsidRPr="002770AE">
              <w:t>тдельно стоящ</w:t>
            </w:r>
            <w:r>
              <w:t>его объекта</w:t>
            </w:r>
            <w:r w:rsidRPr="002770AE">
              <w:t xml:space="preserve"> </w:t>
            </w:r>
            <w:r>
              <w:t xml:space="preserve">до </w:t>
            </w:r>
            <w:r w:rsidRPr="002770AE">
              <w:t xml:space="preserve">красной линии </w:t>
            </w:r>
            <w:smartTag w:uri="urn:schemas-microsoft-com:office:smarttags" w:element="metricconverter">
              <w:smartTagPr>
                <w:attr w:name="ProductID" w:val="6 м"/>
              </w:smartTagPr>
              <w:r w:rsidRPr="002770AE">
                <w:t>6 м</w:t>
              </w:r>
            </w:smartTag>
            <w:r w:rsidRPr="002770AE">
              <w:t xml:space="preserve">. </w:t>
            </w:r>
          </w:p>
          <w:p w:rsidR="00320B8D" w:rsidRPr="002770AE" w:rsidRDefault="00320B8D" w:rsidP="0068130B">
            <w:pPr>
              <w:spacing w:line="240" w:lineRule="auto"/>
              <w:ind w:firstLine="0"/>
            </w:pPr>
            <w:r>
              <w:t>Размещение зданий по красной линии допускается в условиях реконструкции при соответствующем обосновании.</w:t>
            </w:r>
          </w:p>
          <w:p w:rsidR="00320B8D" w:rsidRDefault="00320B8D" w:rsidP="0068130B">
            <w:pPr>
              <w:spacing w:line="240" w:lineRule="auto"/>
              <w:ind w:firstLine="0"/>
            </w:pPr>
            <w:r>
              <w:t xml:space="preserve">2. </w:t>
            </w:r>
            <w:r w:rsidRPr="002770AE">
              <w:t>Следует размещать только на земельных участках, непосредственно примыкающих к красным линиям квартала (микрорайона).</w:t>
            </w:r>
          </w:p>
          <w:p w:rsidR="00320B8D" w:rsidRPr="002770AE" w:rsidRDefault="00320B8D" w:rsidP="0068130B">
            <w:pPr>
              <w:spacing w:line="240" w:lineRule="auto"/>
              <w:ind w:firstLine="0"/>
            </w:pPr>
            <w:r>
              <w:t>3.</w:t>
            </w:r>
            <w:r w:rsidRPr="005458AC">
              <w:t xml:space="preserve">Предельные параметры строительства или реконструкции объектов капитального строительства – не более 150,0 </w:t>
            </w:r>
            <w:r w:rsidRPr="005458AC">
              <w:rPr>
                <w:snapToGrid w:val="0"/>
              </w:rPr>
              <w:t>м</w:t>
            </w:r>
            <w:r w:rsidRPr="005458AC">
              <w:rPr>
                <w:snapToGrid w:val="0"/>
                <w:vertAlign w:val="superscript"/>
              </w:rPr>
              <w:t>2</w:t>
            </w:r>
            <w:r>
              <w:rPr>
                <w:snapToGrid w:val="0"/>
              </w:rPr>
              <w:t xml:space="preserve"> общей площади объекта</w:t>
            </w:r>
            <w:proofErr w:type="gramStart"/>
            <w:r w:rsidRPr="005458AC">
              <w:rPr>
                <w:snapToGrid w:val="0"/>
                <w:vertAlign w:val="superscript"/>
              </w:rPr>
              <w:t xml:space="preserve"> </w:t>
            </w:r>
            <w:r w:rsidRPr="005458AC">
              <w:rPr>
                <w:snapToGrid w:val="0"/>
              </w:rPr>
              <w:t>.</w:t>
            </w:r>
            <w:proofErr w:type="gramEnd"/>
          </w:p>
        </w:tc>
      </w:tr>
      <w:tr w:rsidR="00320B8D" w:rsidRPr="002770AE" w:rsidTr="006E71E9">
        <w:trPr>
          <w:trHeight w:val="1656"/>
        </w:trPr>
        <w:tc>
          <w:tcPr>
            <w:tcW w:w="595" w:type="dxa"/>
          </w:tcPr>
          <w:p w:rsidR="00320B8D" w:rsidRPr="002770AE" w:rsidRDefault="00320B8D" w:rsidP="0068130B">
            <w:pPr>
              <w:spacing w:line="240" w:lineRule="auto"/>
              <w:ind w:firstLine="0"/>
            </w:pPr>
            <w:r>
              <w:t>3</w:t>
            </w:r>
          </w:p>
        </w:tc>
        <w:tc>
          <w:tcPr>
            <w:tcW w:w="3686" w:type="dxa"/>
          </w:tcPr>
          <w:p w:rsidR="00320B8D" w:rsidRPr="003C40E2" w:rsidRDefault="00320B8D" w:rsidP="0068130B">
            <w:pPr>
              <w:spacing w:line="240" w:lineRule="auto"/>
              <w:ind w:firstLine="0"/>
              <w:rPr>
                <w:b/>
              </w:rPr>
            </w:pPr>
            <w:r>
              <w:t>Фельдшерско-акушерские пункты</w:t>
            </w:r>
            <w:r>
              <w:br/>
              <w:t xml:space="preserve"> с аптечными киосками </w:t>
            </w:r>
          </w:p>
        </w:tc>
        <w:tc>
          <w:tcPr>
            <w:tcW w:w="5068" w:type="dxa"/>
          </w:tcPr>
          <w:p w:rsidR="00320B8D" w:rsidRPr="002770AE" w:rsidRDefault="00320B8D" w:rsidP="0068130B">
            <w:pPr>
              <w:spacing w:line="240" w:lineRule="auto"/>
              <w:ind w:firstLine="0"/>
            </w:pPr>
            <w:r w:rsidRPr="002770AE">
              <w:t>1. 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w:t>
            </w:r>
            <w:r>
              <w:t>.</w:t>
            </w:r>
          </w:p>
        </w:tc>
      </w:tr>
      <w:tr w:rsidR="00320B8D" w:rsidRPr="002770AE" w:rsidTr="006E71E9">
        <w:trPr>
          <w:trHeight w:val="20"/>
        </w:trPr>
        <w:tc>
          <w:tcPr>
            <w:tcW w:w="595" w:type="dxa"/>
          </w:tcPr>
          <w:p w:rsidR="00320B8D" w:rsidRPr="002770AE" w:rsidRDefault="00320B8D" w:rsidP="0068130B">
            <w:pPr>
              <w:spacing w:line="240" w:lineRule="auto"/>
              <w:ind w:firstLine="0"/>
            </w:pPr>
            <w:r>
              <w:t>4</w:t>
            </w:r>
          </w:p>
        </w:tc>
        <w:tc>
          <w:tcPr>
            <w:tcW w:w="3686" w:type="dxa"/>
          </w:tcPr>
          <w:p w:rsidR="00320B8D" w:rsidRPr="002770AE" w:rsidRDefault="00320B8D" w:rsidP="0068130B">
            <w:pPr>
              <w:spacing w:line="240" w:lineRule="auto"/>
              <w:ind w:firstLine="0"/>
            </w:pPr>
            <w:r>
              <w:t>Гостиницы, гостевые дома</w:t>
            </w:r>
          </w:p>
        </w:tc>
        <w:tc>
          <w:tcPr>
            <w:tcW w:w="5068" w:type="dxa"/>
          </w:tcPr>
          <w:p w:rsidR="00320B8D" w:rsidRPr="002770AE" w:rsidRDefault="00320B8D" w:rsidP="0068130B">
            <w:pPr>
              <w:spacing w:line="240" w:lineRule="auto"/>
              <w:ind w:firstLine="0"/>
            </w:pPr>
            <w:r w:rsidRPr="00A80A93">
              <w:t>1.</w:t>
            </w:r>
            <w:r w:rsidRPr="002770AE">
              <w:t xml:space="preserve">Размеры земельных участков на 1 место определяются в соответствии с Региональными нормативами градостроительного проектирования </w:t>
            </w:r>
            <w:r>
              <w:t xml:space="preserve">Ленинградской </w:t>
            </w:r>
            <w:r w:rsidRPr="002770AE">
              <w:t>области.</w:t>
            </w:r>
          </w:p>
          <w:p w:rsidR="00320B8D" w:rsidRDefault="00320B8D" w:rsidP="0068130B">
            <w:pPr>
              <w:spacing w:line="240" w:lineRule="auto"/>
              <w:ind w:firstLine="0"/>
            </w:pPr>
            <w:r w:rsidRPr="002770AE">
              <w:t xml:space="preserve">2. Гостиницы рекомендуется размещать с минимальным отступом от красной линии </w:t>
            </w:r>
            <w:smartTag w:uri="urn:schemas-microsoft-com:office:smarttags" w:element="metricconverter">
              <w:smartTagPr>
                <w:attr w:name="ProductID" w:val="6 м"/>
              </w:smartTagPr>
              <w:r w:rsidRPr="002770AE">
                <w:t>6 м</w:t>
              </w:r>
            </w:smartTag>
            <w:r>
              <w:t>. Размещение зданий по красной линии допускается в условиях реконструкции при соответствующем обосновании.</w:t>
            </w:r>
          </w:p>
          <w:p w:rsidR="00320B8D" w:rsidRPr="002770AE" w:rsidRDefault="00320B8D" w:rsidP="0068130B">
            <w:pPr>
              <w:spacing w:line="240" w:lineRule="auto"/>
              <w:ind w:firstLine="0"/>
            </w:pPr>
            <w:r w:rsidRPr="002770AE">
              <w:rPr>
                <w:lang w:val="en-US"/>
              </w:rPr>
              <w:t>3</w:t>
            </w:r>
            <w:r w:rsidRPr="002770AE">
              <w:t xml:space="preserve">. </w:t>
            </w:r>
            <w:r>
              <w:t>Предельное количество этажей – 2</w:t>
            </w:r>
            <w:r w:rsidRPr="002770AE">
              <w:t>.</w:t>
            </w:r>
          </w:p>
        </w:tc>
      </w:tr>
      <w:tr w:rsidR="00320B8D" w:rsidRPr="002770AE" w:rsidTr="006E71E9">
        <w:trPr>
          <w:trHeight w:val="20"/>
        </w:trPr>
        <w:tc>
          <w:tcPr>
            <w:tcW w:w="595" w:type="dxa"/>
          </w:tcPr>
          <w:p w:rsidR="00320B8D" w:rsidRDefault="00320B8D" w:rsidP="0068130B">
            <w:pPr>
              <w:spacing w:line="240" w:lineRule="auto"/>
              <w:ind w:firstLine="0"/>
            </w:pPr>
            <w:r>
              <w:t>5</w:t>
            </w:r>
          </w:p>
        </w:tc>
        <w:tc>
          <w:tcPr>
            <w:tcW w:w="3686" w:type="dxa"/>
          </w:tcPr>
          <w:p w:rsidR="00320B8D" w:rsidRPr="002770AE" w:rsidRDefault="00320B8D" w:rsidP="0068130B">
            <w:pPr>
              <w:spacing w:line="240" w:lineRule="auto"/>
              <w:ind w:firstLine="0"/>
            </w:pPr>
            <w:r w:rsidRPr="002770AE">
              <w:t>Культовые здания</w:t>
            </w:r>
          </w:p>
        </w:tc>
        <w:tc>
          <w:tcPr>
            <w:tcW w:w="5068" w:type="dxa"/>
          </w:tcPr>
          <w:p w:rsidR="00320B8D" w:rsidRDefault="00320B8D" w:rsidP="0068130B">
            <w:pPr>
              <w:spacing w:line="240" w:lineRule="auto"/>
              <w:ind w:firstLine="0"/>
            </w:pPr>
            <w:r w:rsidRPr="002770AE">
              <w:t xml:space="preserve">1. 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 </w:t>
            </w:r>
          </w:p>
          <w:p w:rsidR="00320B8D" w:rsidRPr="002770AE" w:rsidRDefault="00320B8D" w:rsidP="0068130B">
            <w:pPr>
              <w:spacing w:line="240" w:lineRule="auto"/>
              <w:ind w:firstLine="0"/>
            </w:pPr>
            <w:r w:rsidRPr="002770AE">
              <w:lastRenderedPageBreak/>
              <w:t xml:space="preserve">2. </w:t>
            </w:r>
            <w:r>
              <w:t>Минимальный</w:t>
            </w:r>
            <w:r w:rsidRPr="002770AE">
              <w:t xml:space="preserve"> отступ</w:t>
            </w:r>
            <w:r>
              <w:t xml:space="preserve"> здания </w:t>
            </w:r>
            <w:r w:rsidRPr="002770AE">
              <w:t>от красной линии</w:t>
            </w:r>
            <w:r>
              <w:t xml:space="preserve"> - </w:t>
            </w:r>
            <w:smartTag w:uri="urn:schemas-microsoft-com:office:smarttags" w:element="metricconverter">
              <w:smartTagPr>
                <w:attr w:name="ProductID" w:val="3 м"/>
              </w:smartTagPr>
              <w:r w:rsidRPr="002770AE">
                <w:t>3 м</w:t>
              </w:r>
            </w:smartTag>
            <w:r w:rsidRPr="002770AE">
              <w:t xml:space="preserve">. </w:t>
            </w:r>
          </w:p>
        </w:tc>
      </w:tr>
      <w:tr w:rsidR="00320B8D" w:rsidRPr="002770AE" w:rsidTr="0068130B">
        <w:trPr>
          <w:trHeight w:val="419"/>
        </w:trPr>
        <w:tc>
          <w:tcPr>
            <w:tcW w:w="9349" w:type="dxa"/>
            <w:gridSpan w:val="3"/>
          </w:tcPr>
          <w:p w:rsidR="00320B8D" w:rsidRPr="00B1038C" w:rsidRDefault="00320B8D" w:rsidP="0068130B">
            <w:pPr>
              <w:suppressAutoHyphens w:val="0"/>
              <w:autoSpaceDE w:val="0"/>
              <w:autoSpaceDN w:val="0"/>
              <w:adjustRightInd w:val="0"/>
              <w:spacing w:line="240" w:lineRule="auto"/>
              <w:ind w:firstLine="0"/>
              <w:jc w:val="center"/>
              <w:rPr>
                <w:rFonts w:ascii="TimesNewRomanPSMT" w:hAnsi="TimesNewRomanPSMT" w:cs="TimesNewRomanPSMT"/>
                <w:b/>
                <w:lang w:eastAsia="ru-RU"/>
              </w:rPr>
            </w:pPr>
            <w:r w:rsidRPr="00B1038C">
              <w:rPr>
                <w:b/>
              </w:rPr>
              <w:lastRenderedPageBreak/>
              <w:t>Вспомогательные виды разрешённого использования зоны Ж-2</w:t>
            </w:r>
          </w:p>
        </w:tc>
      </w:tr>
      <w:tr w:rsidR="00320B8D" w:rsidRPr="002770AE" w:rsidTr="006E71E9">
        <w:trPr>
          <w:trHeight w:val="20"/>
        </w:trPr>
        <w:tc>
          <w:tcPr>
            <w:tcW w:w="595" w:type="dxa"/>
          </w:tcPr>
          <w:p w:rsidR="00320B8D" w:rsidRPr="002770AE" w:rsidRDefault="00320B8D" w:rsidP="0068130B">
            <w:pPr>
              <w:spacing w:line="240" w:lineRule="auto"/>
              <w:ind w:firstLine="0"/>
            </w:pPr>
            <w:r>
              <w:t>1</w:t>
            </w:r>
          </w:p>
        </w:tc>
        <w:tc>
          <w:tcPr>
            <w:tcW w:w="3686" w:type="dxa"/>
          </w:tcPr>
          <w:p w:rsidR="00320B8D" w:rsidRPr="00712CE4" w:rsidRDefault="00320B8D" w:rsidP="0068130B">
            <w:pPr>
              <w:spacing w:line="240" w:lineRule="auto"/>
              <w:ind w:firstLine="0"/>
            </w:pPr>
            <w:r w:rsidRPr="00712CE4">
              <w:t>Объекты инженерно-технического обеспечения</w:t>
            </w:r>
          </w:p>
        </w:tc>
        <w:tc>
          <w:tcPr>
            <w:tcW w:w="5068" w:type="dxa"/>
          </w:tcPr>
          <w:p w:rsidR="00320B8D" w:rsidRPr="002770AE" w:rsidRDefault="00320B8D" w:rsidP="0068130B">
            <w:pPr>
              <w:spacing w:line="240" w:lineRule="auto"/>
              <w:ind w:firstLine="0"/>
            </w:pPr>
            <w:r w:rsidRPr="002770AE">
              <w:t xml:space="preserve">1. 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 и Региональными нормативами градостроительного проектирования </w:t>
            </w:r>
            <w:r>
              <w:t>Ленинградской области</w:t>
            </w:r>
          </w:p>
        </w:tc>
      </w:tr>
      <w:tr w:rsidR="00320B8D" w:rsidRPr="002770AE" w:rsidTr="006E71E9">
        <w:trPr>
          <w:trHeight w:val="20"/>
        </w:trPr>
        <w:tc>
          <w:tcPr>
            <w:tcW w:w="595" w:type="dxa"/>
          </w:tcPr>
          <w:p w:rsidR="00320B8D" w:rsidRPr="00093A97" w:rsidRDefault="00320B8D" w:rsidP="0068130B">
            <w:pPr>
              <w:spacing w:line="240" w:lineRule="auto"/>
              <w:ind w:firstLine="0"/>
            </w:pPr>
            <w:r>
              <w:t>2</w:t>
            </w:r>
          </w:p>
        </w:tc>
        <w:tc>
          <w:tcPr>
            <w:tcW w:w="3686" w:type="dxa"/>
          </w:tcPr>
          <w:p w:rsidR="00320B8D" w:rsidRPr="002770AE" w:rsidRDefault="00320B8D" w:rsidP="0068130B">
            <w:pPr>
              <w:spacing w:line="240" w:lineRule="auto"/>
              <w:ind w:firstLine="0"/>
            </w:pPr>
            <w:r w:rsidRPr="002770AE">
              <w:t>Площадки для игр детей дошкольного и младшего школьного возраста</w:t>
            </w:r>
          </w:p>
        </w:tc>
        <w:tc>
          <w:tcPr>
            <w:tcW w:w="5068" w:type="dxa"/>
          </w:tcPr>
          <w:p w:rsidR="00320B8D" w:rsidRPr="002770AE" w:rsidRDefault="00320B8D" w:rsidP="0068130B">
            <w:pPr>
              <w:spacing w:line="240" w:lineRule="auto"/>
              <w:ind w:firstLine="0"/>
            </w:pPr>
            <w:r w:rsidRPr="002770AE">
              <w:t xml:space="preserve">1. Удельные размеры площадок </w:t>
            </w:r>
            <w:smartTag w:uri="urn:schemas-microsoft-com:office:smarttags" w:element="metricconverter">
              <w:smartTagPr>
                <w:attr w:name="ProductID" w:val="0,7 м"/>
              </w:smartTagPr>
              <w:r w:rsidRPr="002770AE">
                <w:t>0,7 м</w:t>
              </w:r>
              <w:proofErr w:type="gramStart"/>
              <w:r w:rsidRPr="002770AE">
                <w:rPr>
                  <w:vertAlign w:val="superscript"/>
                </w:rPr>
                <w:t>2</w:t>
              </w:r>
            </w:smartTag>
            <w:proofErr w:type="gramEnd"/>
            <w:r w:rsidRPr="002770AE">
              <w:t>/чел.</w:t>
            </w:r>
          </w:p>
          <w:p w:rsidR="00320B8D" w:rsidRPr="002770AE" w:rsidRDefault="00320B8D" w:rsidP="0068130B">
            <w:pPr>
              <w:spacing w:line="240" w:lineRule="auto"/>
              <w:ind w:firstLine="0"/>
            </w:pPr>
            <w:r w:rsidRPr="002770AE">
              <w:t xml:space="preserve">2. Расстояние от окон жилых и общественных зданий – не менее </w:t>
            </w:r>
            <w:smartTag w:uri="urn:schemas-microsoft-com:office:smarttags" w:element="metricconverter">
              <w:smartTagPr>
                <w:attr w:name="ProductID" w:val="12 м"/>
              </w:smartTagPr>
              <w:r w:rsidRPr="002770AE">
                <w:t>12 м</w:t>
              </w:r>
            </w:smartTag>
            <w:r w:rsidRPr="002770AE">
              <w:t>.</w:t>
            </w:r>
          </w:p>
        </w:tc>
      </w:tr>
      <w:tr w:rsidR="00320B8D" w:rsidRPr="002770AE" w:rsidTr="006E71E9">
        <w:trPr>
          <w:trHeight w:val="20"/>
        </w:trPr>
        <w:tc>
          <w:tcPr>
            <w:tcW w:w="595" w:type="dxa"/>
          </w:tcPr>
          <w:p w:rsidR="00320B8D" w:rsidRPr="00093A97" w:rsidRDefault="00320B8D" w:rsidP="0068130B">
            <w:pPr>
              <w:spacing w:line="240" w:lineRule="auto"/>
              <w:ind w:firstLine="0"/>
            </w:pPr>
            <w:r>
              <w:t>2</w:t>
            </w:r>
          </w:p>
        </w:tc>
        <w:tc>
          <w:tcPr>
            <w:tcW w:w="3686" w:type="dxa"/>
          </w:tcPr>
          <w:p w:rsidR="00320B8D" w:rsidRPr="002770AE" w:rsidRDefault="00320B8D" w:rsidP="0068130B">
            <w:pPr>
              <w:spacing w:line="240" w:lineRule="auto"/>
              <w:ind w:firstLine="0"/>
            </w:pPr>
            <w:r w:rsidRPr="002770AE">
              <w:t>Площадки для отдыха взрослых</w:t>
            </w:r>
          </w:p>
        </w:tc>
        <w:tc>
          <w:tcPr>
            <w:tcW w:w="5068" w:type="dxa"/>
            <w:vMerge w:val="restart"/>
          </w:tcPr>
          <w:p w:rsidR="00320B8D" w:rsidRPr="002770AE" w:rsidRDefault="00320B8D" w:rsidP="0068130B">
            <w:pPr>
              <w:spacing w:line="240" w:lineRule="auto"/>
              <w:ind w:firstLine="0"/>
            </w:pPr>
            <w:r w:rsidRPr="002770AE">
              <w:t>1. Удельные размеры площадок 0,1 м</w:t>
            </w:r>
            <w:proofErr w:type="gramStart"/>
            <w:r w:rsidRPr="002770AE">
              <w:rPr>
                <w:vertAlign w:val="superscript"/>
              </w:rPr>
              <w:t>2</w:t>
            </w:r>
            <w:proofErr w:type="gramEnd"/>
            <w:r w:rsidRPr="002770AE">
              <w:t>/чел.</w:t>
            </w:r>
          </w:p>
          <w:p w:rsidR="00320B8D" w:rsidRPr="002770AE" w:rsidRDefault="00320B8D" w:rsidP="0068130B">
            <w:pPr>
              <w:spacing w:line="240" w:lineRule="auto"/>
              <w:ind w:firstLine="0"/>
            </w:pPr>
            <w:r w:rsidRPr="002770AE">
              <w:t xml:space="preserve">2. Расстояние от окон жилых и общественных зданий – не менее </w:t>
            </w:r>
            <w:smartTag w:uri="urn:schemas-microsoft-com:office:smarttags" w:element="metricconverter">
              <w:smartTagPr>
                <w:attr w:name="ProductID" w:val="10 м"/>
              </w:smartTagPr>
              <w:r w:rsidRPr="002770AE">
                <w:t>10 м</w:t>
              </w:r>
            </w:smartTag>
            <w:r w:rsidRPr="002770AE">
              <w:t>.</w:t>
            </w:r>
          </w:p>
        </w:tc>
      </w:tr>
      <w:tr w:rsidR="00320B8D" w:rsidRPr="002770AE" w:rsidTr="006E71E9">
        <w:trPr>
          <w:trHeight w:val="20"/>
        </w:trPr>
        <w:tc>
          <w:tcPr>
            <w:tcW w:w="595" w:type="dxa"/>
          </w:tcPr>
          <w:p w:rsidR="00320B8D" w:rsidRDefault="00320B8D" w:rsidP="0068130B">
            <w:pPr>
              <w:spacing w:line="240" w:lineRule="auto"/>
              <w:ind w:firstLine="0"/>
            </w:pPr>
            <w:r>
              <w:t>3</w:t>
            </w:r>
          </w:p>
        </w:tc>
        <w:tc>
          <w:tcPr>
            <w:tcW w:w="3686" w:type="dxa"/>
          </w:tcPr>
          <w:p w:rsidR="00320B8D" w:rsidRPr="002770AE" w:rsidRDefault="00320B8D" w:rsidP="0068130B">
            <w:pPr>
              <w:spacing w:line="240" w:lineRule="auto"/>
              <w:ind w:firstLine="0"/>
            </w:pPr>
            <w:r>
              <w:t>Спортивные площадки</w:t>
            </w:r>
          </w:p>
        </w:tc>
        <w:tc>
          <w:tcPr>
            <w:tcW w:w="5068" w:type="dxa"/>
            <w:vMerge/>
          </w:tcPr>
          <w:p w:rsidR="00320B8D" w:rsidRPr="002770AE" w:rsidRDefault="00320B8D" w:rsidP="0068130B">
            <w:pPr>
              <w:spacing w:line="240" w:lineRule="auto"/>
              <w:ind w:firstLine="0"/>
            </w:pPr>
          </w:p>
        </w:tc>
      </w:tr>
      <w:tr w:rsidR="00320B8D" w:rsidRPr="002770AE" w:rsidTr="006E71E9">
        <w:trPr>
          <w:trHeight w:val="20"/>
        </w:trPr>
        <w:tc>
          <w:tcPr>
            <w:tcW w:w="595" w:type="dxa"/>
          </w:tcPr>
          <w:p w:rsidR="00320B8D" w:rsidRPr="00093A97" w:rsidRDefault="00320B8D" w:rsidP="0068130B">
            <w:pPr>
              <w:spacing w:line="240" w:lineRule="auto"/>
              <w:ind w:firstLine="0"/>
            </w:pPr>
            <w:r>
              <w:t>4</w:t>
            </w:r>
          </w:p>
        </w:tc>
        <w:tc>
          <w:tcPr>
            <w:tcW w:w="3686" w:type="dxa"/>
          </w:tcPr>
          <w:p w:rsidR="00320B8D" w:rsidRPr="002770AE" w:rsidRDefault="00320B8D" w:rsidP="0068130B">
            <w:pPr>
              <w:spacing w:line="240" w:lineRule="auto"/>
              <w:ind w:firstLine="0"/>
            </w:pPr>
            <w:r w:rsidRPr="002770AE">
              <w:t xml:space="preserve">Площадки для хозяйственных целей </w:t>
            </w:r>
            <w:r>
              <w:t xml:space="preserve">и выгула собак </w:t>
            </w:r>
          </w:p>
        </w:tc>
        <w:tc>
          <w:tcPr>
            <w:tcW w:w="5068" w:type="dxa"/>
          </w:tcPr>
          <w:p w:rsidR="00320B8D" w:rsidRPr="00E36691" w:rsidRDefault="00320B8D" w:rsidP="0068130B">
            <w:pPr>
              <w:widowControl w:val="0"/>
              <w:spacing w:line="239" w:lineRule="auto"/>
              <w:ind w:firstLine="0"/>
            </w:pPr>
            <w:r>
              <w:t>1.</w:t>
            </w:r>
            <w:r w:rsidRPr="009967BF">
              <w:t>Хозяйственные площадки</w:t>
            </w:r>
            <w:r w:rsidRPr="00E36691">
              <w:t xml:space="preserve"> предусматриваются на придомовых (</w:t>
            </w:r>
            <w:proofErr w:type="spellStart"/>
            <w:r w:rsidRPr="00E36691">
              <w:t>приквартирных</w:t>
            </w:r>
            <w:proofErr w:type="spellEnd"/>
            <w:r w:rsidRPr="00E36691">
              <w:t xml:space="preserve">) участках, но не далее чем </w:t>
            </w:r>
            <w:smartTag w:uri="urn:schemas-microsoft-com:office:smarttags" w:element="metricconverter">
              <w:smartTagPr>
                <w:attr w:name="ProductID" w:val="100 м"/>
              </w:smartTagPr>
              <w:r w:rsidRPr="00E36691">
                <w:t>100 м</w:t>
              </w:r>
            </w:smartTag>
            <w:r w:rsidRPr="00E36691">
              <w:t xml:space="preserve"> от входа в дом.</w:t>
            </w:r>
          </w:p>
          <w:p w:rsidR="00320B8D" w:rsidRPr="002770AE" w:rsidRDefault="00320B8D" w:rsidP="0068130B">
            <w:pPr>
              <w:spacing w:line="240" w:lineRule="auto"/>
              <w:ind w:firstLine="0"/>
            </w:pPr>
            <w:r>
              <w:t>2.</w:t>
            </w:r>
            <w:r w:rsidRPr="002770AE">
              <w:t xml:space="preserve"> Удельные размеры площадок 0,3 м</w:t>
            </w:r>
            <w:proofErr w:type="gramStart"/>
            <w:r w:rsidRPr="002770AE">
              <w:rPr>
                <w:vertAlign w:val="superscript"/>
              </w:rPr>
              <w:t>2</w:t>
            </w:r>
            <w:proofErr w:type="gramEnd"/>
            <w:r w:rsidRPr="002770AE">
              <w:t>/чел.</w:t>
            </w:r>
          </w:p>
          <w:p w:rsidR="00320B8D" w:rsidRDefault="00320B8D" w:rsidP="0068130B">
            <w:pPr>
              <w:spacing w:line="240" w:lineRule="auto"/>
              <w:ind w:firstLine="0"/>
            </w:pPr>
            <w:r>
              <w:t>3</w:t>
            </w:r>
            <w:r w:rsidRPr="002770AE">
              <w:t xml:space="preserve">. Расстояние от площадок для хозяйственных целей до окон жилых и общественных зданий – не менее </w:t>
            </w:r>
            <w:smartTag w:uri="urn:schemas-microsoft-com:office:smarttags" w:element="metricconverter">
              <w:smartTagPr>
                <w:attr w:name="ProductID" w:val="20 м"/>
              </w:smartTagPr>
              <w:r w:rsidRPr="002770AE">
                <w:t>20 м</w:t>
              </w:r>
            </w:smartTag>
          </w:p>
          <w:p w:rsidR="00320B8D" w:rsidRPr="002770AE" w:rsidRDefault="00320B8D" w:rsidP="0068130B">
            <w:pPr>
              <w:spacing w:line="240" w:lineRule="auto"/>
              <w:ind w:firstLine="0"/>
            </w:pPr>
            <w:r>
              <w:t>4</w:t>
            </w:r>
            <w:r w:rsidRPr="002770AE">
              <w:t>. Расстояние от площадок для выгула собак до окон жилых и общественных зданий – не менее 40 м.</w:t>
            </w:r>
          </w:p>
        </w:tc>
      </w:tr>
      <w:tr w:rsidR="00320B8D" w:rsidRPr="002770AE" w:rsidTr="006E71E9">
        <w:trPr>
          <w:trHeight w:val="20"/>
        </w:trPr>
        <w:tc>
          <w:tcPr>
            <w:tcW w:w="595" w:type="dxa"/>
          </w:tcPr>
          <w:p w:rsidR="00320B8D" w:rsidRPr="00093A97" w:rsidRDefault="00320B8D" w:rsidP="0068130B">
            <w:pPr>
              <w:spacing w:line="240" w:lineRule="auto"/>
              <w:ind w:firstLine="0"/>
            </w:pPr>
            <w:r>
              <w:t>5</w:t>
            </w:r>
          </w:p>
        </w:tc>
        <w:tc>
          <w:tcPr>
            <w:tcW w:w="3686" w:type="dxa"/>
          </w:tcPr>
          <w:p w:rsidR="00320B8D" w:rsidRPr="00093A97" w:rsidRDefault="00320B8D" w:rsidP="0068130B">
            <w:pPr>
              <w:spacing w:line="240" w:lineRule="auto"/>
              <w:ind w:firstLine="0"/>
            </w:pPr>
            <w:r w:rsidRPr="00093A97">
              <w:rPr>
                <w:rFonts w:ascii="TimesNewRomanPSMT" w:hAnsi="TimesNewRomanPSMT" w:cs="TimesNewRomanPSMT"/>
                <w:lang w:eastAsia="ru-RU"/>
              </w:rPr>
              <w:t xml:space="preserve">Площадки для мусоросборников, </w:t>
            </w:r>
          </w:p>
        </w:tc>
        <w:tc>
          <w:tcPr>
            <w:tcW w:w="5068" w:type="dxa"/>
          </w:tcPr>
          <w:p w:rsidR="00320B8D" w:rsidRPr="00093A97" w:rsidRDefault="00320B8D" w:rsidP="0068130B">
            <w:pPr>
              <w:spacing w:line="240" w:lineRule="auto"/>
              <w:ind w:firstLine="0"/>
            </w:pPr>
            <w:r w:rsidRPr="00093A97">
              <w:rPr>
                <w:rFonts w:ascii="TimesNewRomanPSMT" w:hAnsi="TimesNewRomanPSMT" w:cs="TimesNewRomanPSMT"/>
                <w:lang w:eastAsia="ru-RU"/>
              </w:rPr>
              <w:t>Размещаются из расчета 1 контейнер на 10 домов</w:t>
            </w:r>
          </w:p>
        </w:tc>
      </w:tr>
      <w:tr w:rsidR="00320B8D" w:rsidRPr="002770AE" w:rsidTr="006E71E9">
        <w:trPr>
          <w:trHeight w:val="20"/>
        </w:trPr>
        <w:tc>
          <w:tcPr>
            <w:tcW w:w="595" w:type="dxa"/>
          </w:tcPr>
          <w:p w:rsidR="00320B8D" w:rsidRDefault="00320B8D" w:rsidP="0068130B">
            <w:pPr>
              <w:spacing w:line="240" w:lineRule="auto"/>
              <w:ind w:firstLine="0"/>
            </w:pPr>
            <w:r>
              <w:t>6</w:t>
            </w:r>
          </w:p>
        </w:tc>
        <w:tc>
          <w:tcPr>
            <w:tcW w:w="3686" w:type="dxa"/>
          </w:tcPr>
          <w:p w:rsidR="00320B8D" w:rsidRPr="00E558B8" w:rsidRDefault="00320B8D" w:rsidP="0068130B">
            <w:pPr>
              <w:tabs>
                <w:tab w:val="left" w:pos="360"/>
              </w:tabs>
              <w:suppressAutoHyphens w:val="0"/>
              <w:spacing w:line="240" w:lineRule="auto"/>
              <w:ind w:firstLine="0"/>
            </w:pPr>
            <w:r w:rsidRPr="00BB3B3D">
              <w:t>Объекты пожарной охраны (пожарные водоемы, гидранты, резервуары и т.п.)</w:t>
            </w:r>
          </w:p>
        </w:tc>
        <w:tc>
          <w:tcPr>
            <w:tcW w:w="5068" w:type="dxa"/>
          </w:tcPr>
          <w:p w:rsidR="00320B8D" w:rsidRPr="00E36691" w:rsidRDefault="00320B8D" w:rsidP="0068130B">
            <w:pPr>
              <w:widowControl w:val="0"/>
              <w:spacing w:line="239" w:lineRule="auto"/>
              <w:ind w:firstLine="0"/>
            </w:pPr>
            <w:r>
              <w:t xml:space="preserve">1. К пожарным </w:t>
            </w:r>
            <w:r w:rsidRPr="00E36691">
              <w:t>водоемам</w:t>
            </w:r>
            <w:r>
              <w:t xml:space="preserve"> </w:t>
            </w:r>
            <w:r w:rsidRPr="00E36691">
              <w:t>следует устраивать подъезды для забора воды с площадками размером не менее 12×12 м.</w:t>
            </w:r>
          </w:p>
          <w:p w:rsidR="00320B8D" w:rsidRDefault="00320B8D" w:rsidP="0068130B">
            <w:pPr>
              <w:widowControl w:val="0"/>
              <w:spacing w:line="239" w:lineRule="auto"/>
              <w:ind w:firstLine="0"/>
            </w:pPr>
            <w:r>
              <w:t>2.</w:t>
            </w:r>
            <w:r w:rsidRPr="00E36691">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E36691">
                <w:t>200 м</w:t>
              </w:r>
            </w:smartTag>
            <w:r w:rsidRPr="00E36691">
              <w:t xml:space="preserve"> от водоема.</w:t>
            </w:r>
          </w:p>
        </w:tc>
      </w:tr>
      <w:tr w:rsidR="00320B8D" w:rsidRPr="002770AE" w:rsidTr="006E71E9">
        <w:trPr>
          <w:trHeight w:val="20"/>
        </w:trPr>
        <w:tc>
          <w:tcPr>
            <w:tcW w:w="595" w:type="dxa"/>
          </w:tcPr>
          <w:p w:rsidR="00320B8D" w:rsidRPr="002770AE" w:rsidRDefault="00320B8D" w:rsidP="0068130B">
            <w:pPr>
              <w:spacing w:line="240" w:lineRule="auto"/>
              <w:ind w:firstLine="0"/>
            </w:pPr>
            <w:r>
              <w:t>7</w:t>
            </w:r>
          </w:p>
        </w:tc>
        <w:tc>
          <w:tcPr>
            <w:tcW w:w="3686" w:type="dxa"/>
          </w:tcPr>
          <w:p w:rsidR="00320B8D" w:rsidRPr="003203C4" w:rsidRDefault="00320B8D" w:rsidP="0068130B">
            <w:pPr>
              <w:snapToGrid w:val="0"/>
              <w:ind w:firstLine="0"/>
            </w:pPr>
            <w:r w:rsidRPr="003203C4">
              <w:t>Гаражи</w:t>
            </w:r>
          </w:p>
        </w:tc>
        <w:tc>
          <w:tcPr>
            <w:tcW w:w="5068" w:type="dxa"/>
          </w:tcPr>
          <w:p w:rsidR="00320B8D" w:rsidRPr="003203C4" w:rsidRDefault="00320B8D" w:rsidP="0068130B">
            <w:pPr>
              <w:snapToGrid w:val="0"/>
              <w:spacing w:line="240" w:lineRule="auto"/>
              <w:ind w:firstLine="0"/>
            </w:pPr>
            <w:r>
              <w:t>1.</w:t>
            </w:r>
            <w:r w:rsidRPr="003203C4">
              <w:t>Гаражи для хранения индивидуального автотранспорта разм</w:t>
            </w:r>
            <w:r>
              <w:t xml:space="preserve">ещаются в пределах отведенного </w:t>
            </w:r>
            <w:r w:rsidRPr="003203C4">
              <w:t>земельного участка.</w:t>
            </w:r>
          </w:p>
          <w:p w:rsidR="00320B8D" w:rsidRPr="003203C4" w:rsidRDefault="00320B8D" w:rsidP="0068130B">
            <w:pPr>
              <w:spacing w:line="240" w:lineRule="auto"/>
              <w:ind w:firstLine="0"/>
              <w:rPr>
                <w:b/>
                <w:lang w:val="en-US"/>
              </w:rPr>
            </w:pPr>
            <w:r>
              <w:t>2.</w:t>
            </w:r>
            <w:r w:rsidRPr="003203C4">
              <w:t xml:space="preserve">Максимальная этажность </w:t>
            </w:r>
            <w:r w:rsidRPr="009868C0">
              <w:t xml:space="preserve">– </w:t>
            </w:r>
            <w:r w:rsidRPr="009868C0">
              <w:rPr>
                <w:lang w:val="en-US"/>
              </w:rPr>
              <w:t>2</w:t>
            </w:r>
          </w:p>
        </w:tc>
      </w:tr>
      <w:tr w:rsidR="00320B8D" w:rsidRPr="002770AE" w:rsidTr="006E71E9">
        <w:trPr>
          <w:trHeight w:val="20"/>
        </w:trPr>
        <w:tc>
          <w:tcPr>
            <w:tcW w:w="595" w:type="dxa"/>
          </w:tcPr>
          <w:p w:rsidR="00320B8D" w:rsidRPr="002770AE" w:rsidRDefault="00320B8D" w:rsidP="0068130B">
            <w:pPr>
              <w:spacing w:line="240" w:lineRule="auto"/>
              <w:ind w:firstLine="0"/>
            </w:pPr>
            <w:r>
              <w:t>8</w:t>
            </w:r>
          </w:p>
        </w:tc>
        <w:tc>
          <w:tcPr>
            <w:tcW w:w="3686" w:type="dxa"/>
          </w:tcPr>
          <w:p w:rsidR="00320B8D" w:rsidRPr="002770AE" w:rsidRDefault="00320B8D" w:rsidP="0068130B">
            <w:pPr>
              <w:spacing w:line="240" w:lineRule="auto"/>
              <w:ind w:firstLine="0"/>
            </w:pPr>
            <w:r w:rsidRPr="002770AE">
              <w:t>Площадки для временной стоянки автотранспорта</w:t>
            </w:r>
            <w:r>
              <w:t xml:space="preserve"> </w:t>
            </w:r>
            <w:r>
              <w:lastRenderedPageBreak/>
              <w:t>(гостевые автостоянки)</w:t>
            </w:r>
          </w:p>
        </w:tc>
        <w:tc>
          <w:tcPr>
            <w:tcW w:w="5068" w:type="dxa"/>
          </w:tcPr>
          <w:p w:rsidR="00320B8D" w:rsidRPr="002770AE" w:rsidRDefault="00320B8D" w:rsidP="0068130B">
            <w:pPr>
              <w:spacing w:line="240" w:lineRule="auto"/>
              <w:ind w:firstLine="0"/>
            </w:pPr>
            <w:r>
              <w:lastRenderedPageBreak/>
              <w:t>1</w:t>
            </w:r>
            <w:r w:rsidRPr="002770AE">
              <w:t xml:space="preserve">. Количество мест на </w:t>
            </w:r>
            <w:proofErr w:type="spellStart"/>
            <w:r w:rsidRPr="002770AE">
              <w:t>приобъектных</w:t>
            </w:r>
            <w:proofErr w:type="spellEnd"/>
            <w:r w:rsidRPr="002770AE">
              <w:t xml:space="preserve"> гостевых автостоянках определяется в соответствии с </w:t>
            </w:r>
            <w:r w:rsidRPr="002770AE">
              <w:lastRenderedPageBreak/>
              <w:t xml:space="preserve">Региональными нормативами градостроительного проектирования </w:t>
            </w:r>
            <w:r>
              <w:t xml:space="preserve">Ленинградской </w:t>
            </w:r>
            <w:r w:rsidRPr="002770AE">
              <w:t>области.</w:t>
            </w:r>
          </w:p>
          <w:p w:rsidR="00320B8D" w:rsidRPr="002770AE" w:rsidRDefault="00320B8D" w:rsidP="0068130B">
            <w:pPr>
              <w:spacing w:line="240" w:lineRule="auto"/>
              <w:ind w:firstLine="0"/>
            </w:pPr>
            <w:r>
              <w:t>2</w:t>
            </w:r>
            <w:r w:rsidRPr="002770AE">
              <w:t>. Площадь участка для стоянки одного легкового автомобиля следует принимать 25 м</w:t>
            </w:r>
            <w:proofErr w:type="gramStart"/>
            <w:r w:rsidRPr="002770AE">
              <w:rPr>
                <w:vertAlign w:val="superscript"/>
              </w:rPr>
              <w:t>2</w:t>
            </w:r>
            <w:proofErr w:type="gramEnd"/>
          </w:p>
        </w:tc>
      </w:tr>
      <w:tr w:rsidR="00320B8D" w:rsidRPr="002770AE" w:rsidTr="006E71E9">
        <w:trPr>
          <w:trHeight w:val="20"/>
        </w:trPr>
        <w:tc>
          <w:tcPr>
            <w:tcW w:w="595" w:type="dxa"/>
          </w:tcPr>
          <w:p w:rsidR="00320B8D" w:rsidRPr="00A344FD" w:rsidRDefault="00320B8D" w:rsidP="0068130B">
            <w:pPr>
              <w:spacing w:line="240" w:lineRule="auto"/>
              <w:ind w:firstLine="0"/>
            </w:pPr>
            <w:r>
              <w:lastRenderedPageBreak/>
              <w:t>9</w:t>
            </w:r>
          </w:p>
        </w:tc>
        <w:tc>
          <w:tcPr>
            <w:tcW w:w="3686" w:type="dxa"/>
          </w:tcPr>
          <w:p w:rsidR="00320B8D" w:rsidRPr="00464C13" w:rsidRDefault="00320B8D" w:rsidP="0068130B">
            <w:pPr>
              <w:spacing w:line="240" w:lineRule="auto"/>
              <w:ind w:firstLine="0"/>
            </w:pPr>
            <w:r w:rsidRPr="00464C13">
              <w:t>Пункты охраны общественного порядка</w:t>
            </w:r>
          </w:p>
          <w:p w:rsidR="00320B8D" w:rsidRPr="002770AE" w:rsidRDefault="00320B8D" w:rsidP="0068130B">
            <w:pPr>
              <w:spacing w:line="240" w:lineRule="auto"/>
              <w:ind w:firstLine="0"/>
            </w:pPr>
          </w:p>
        </w:tc>
        <w:tc>
          <w:tcPr>
            <w:tcW w:w="5068" w:type="dxa"/>
          </w:tcPr>
          <w:p w:rsidR="00320B8D" w:rsidRDefault="00320B8D" w:rsidP="0068130B">
            <w:pPr>
              <w:spacing w:line="240" w:lineRule="auto"/>
              <w:ind w:firstLine="0"/>
            </w:pPr>
            <w:r w:rsidRPr="002770AE">
              <w:t>1. 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w:t>
            </w:r>
            <w:r>
              <w:t>егламентами, нормами, правилами.</w:t>
            </w:r>
          </w:p>
          <w:p w:rsidR="00320B8D" w:rsidRPr="002770AE" w:rsidRDefault="00320B8D" w:rsidP="0068130B">
            <w:pPr>
              <w:spacing w:line="240" w:lineRule="auto"/>
              <w:ind w:firstLine="0"/>
            </w:pPr>
            <w:r w:rsidRPr="002770AE">
              <w:t>2. Следует размещать только на земельных участках, непосредственно примыкающих к красным линиям квартала (микрорайона).</w:t>
            </w:r>
          </w:p>
        </w:tc>
      </w:tr>
      <w:bookmarkEnd w:id="117"/>
    </w:tbl>
    <w:p w:rsidR="00320B8D" w:rsidRDefault="00320B8D" w:rsidP="00320B8D">
      <w:pPr>
        <w:pStyle w:val="align-justify1"/>
        <w:shd w:val="clear" w:color="auto" w:fill="FFFFFF"/>
        <w:spacing w:after="0" w:line="360" w:lineRule="auto"/>
        <w:ind w:left="0" w:right="0" w:firstLine="0"/>
        <w:jc w:val="center"/>
        <w:rPr>
          <w:rFonts w:ascii="Times New Roman" w:hAnsi="Times New Roman"/>
          <w:b/>
        </w:rPr>
      </w:pPr>
    </w:p>
    <w:p w:rsidR="009C7756" w:rsidRPr="001E4555" w:rsidRDefault="00A07C39" w:rsidP="001E4555">
      <w:pPr>
        <w:pStyle w:val="3"/>
        <w:spacing w:line="360" w:lineRule="auto"/>
        <w:jc w:val="both"/>
        <w:rPr>
          <w:rFonts w:ascii="Times New Roman" w:hAnsi="Times New Roman" w:cs="Times New Roman"/>
          <w:sz w:val="24"/>
          <w:szCs w:val="24"/>
        </w:rPr>
      </w:pPr>
      <w:bookmarkStart w:id="118" w:name="_Toc388451902"/>
      <w:r>
        <w:rPr>
          <w:rFonts w:ascii="Times New Roman" w:hAnsi="Times New Roman" w:cs="Times New Roman"/>
          <w:sz w:val="24"/>
          <w:szCs w:val="24"/>
        </w:rPr>
        <w:t>Статья 31.3</w:t>
      </w:r>
      <w:r w:rsidR="001E4555">
        <w:rPr>
          <w:rFonts w:ascii="Times New Roman" w:hAnsi="Times New Roman" w:cs="Times New Roman"/>
          <w:sz w:val="24"/>
          <w:szCs w:val="24"/>
        </w:rPr>
        <w:t xml:space="preserve">. </w:t>
      </w:r>
      <w:r w:rsidR="003104D6" w:rsidRPr="009C7756">
        <w:rPr>
          <w:rFonts w:ascii="Times New Roman" w:hAnsi="Times New Roman" w:cs="Times New Roman"/>
          <w:sz w:val="24"/>
          <w:szCs w:val="24"/>
        </w:rPr>
        <w:t xml:space="preserve">Градостроительный регламент </w:t>
      </w:r>
      <w:r w:rsidR="0058089D">
        <w:rPr>
          <w:rFonts w:ascii="Times New Roman" w:hAnsi="Times New Roman" w:cs="Times New Roman"/>
          <w:sz w:val="24"/>
          <w:szCs w:val="24"/>
        </w:rPr>
        <w:t xml:space="preserve">локальной </w:t>
      </w:r>
      <w:r w:rsidR="003104D6" w:rsidRPr="009C7756">
        <w:rPr>
          <w:rFonts w:ascii="Times New Roman" w:hAnsi="Times New Roman" w:cs="Times New Roman"/>
          <w:sz w:val="24"/>
          <w:szCs w:val="24"/>
        </w:rPr>
        <w:t>общественно-деловой</w:t>
      </w:r>
      <w:r w:rsidR="0055364E">
        <w:rPr>
          <w:rFonts w:ascii="Times New Roman" w:hAnsi="Times New Roman" w:cs="Times New Roman"/>
          <w:sz w:val="24"/>
          <w:szCs w:val="24"/>
        </w:rPr>
        <w:t xml:space="preserve"> зоны </w:t>
      </w:r>
      <w:r w:rsidR="002246D8" w:rsidRPr="009C7756">
        <w:rPr>
          <w:rFonts w:ascii="Times New Roman" w:hAnsi="Times New Roman" w:cs="Times New Roman"/>
          <w:sz w:val="24"/>
          <w:szCs w:val="24"/>
        </w:rPr>
        <w:t>ОД-1</w:t>
      </w:r>
      <w:bookmarkEnd w:id="118"/>
    </w:p>
    <w:p w:rsidR="00FB40E4" w:rsidRDefault="00FB40E4" w:rsidP="00FB40E4">
      <w:pPr>
        <w:ind w:firstLine="482"/>
      </w:pPr>
      <w:bookmarkStart w:id="119" w:name="_Toc300562881"/>
      <w:r w:rsidRPr="009A187D">
        <w:t>Зона объектов обслуживания сельского населения выделена для создания правовых условий формирования объектов местного значения, связанных с удовлетворением каждодневных потребностей населения в обслуживании при наличии жилых функций и при соблюдении нижеприведенных видов разрешенного использования земельных участков и объектов капитального строительства.</w:t>
      </w:r>
    </w:p>
    <w:p w:rsidR="00A07C39" w:rsidRPr="009A187D" w:rsidRDefault="00A07C39" w:rsidP="00FB40E4">
      <w:pPr>
        <w:ind w:firstLine="482"/>
      </w:pPr>
    </w:p>
    <w:p w:rsidR="000738A8" w:rsidRPr="00875F49" w:rsidRDefault="000738A8" w:rsidP="00534559">
      <w:pPr>
        <w:pStyle w:val="align-justify1"/>
        <w:shd w:val="clear" w:color="auto" w:fill="FFFFFF"/>
        <w:spacing w:after="0" w:line="360" w:lineRule="auto"/>
        <w:ind w:left="0" w:right="0" w:firstLine="0"/>
        <w:jc w:val="center"/>
        <w:rPr>
          <w:rFonts w:ascii="Times New Roman" w:hAnsi="Times New Roman"/>
          <w:b/>
        </w:rPr>
      </w:pPr>
      <w:r w:rsidRPr="00875F49">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ОД-1</w:t>
      </w:r>
    </w:p>
    <w:tbl>
      <w:tblPr>
        <w:tblW w:w="952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686"/>
        <w:gridCol w:w="5244"/>
      </w:tblGrid>
      <w:tr w:rsidR="00BC646C" w:rsidRPr="00875F49" w:rsidTr="00DB1EC6">
        <w:trPr>
          <w:trHeight w:val="20"/>
          <w:tblHeader/>
        </w:trPr>
        <w:tc>
          <w:tcPr>
            <w:tcW w:w="595" w:type="dxa"/>
            <w:vAlign w:val="center"/>
          </w:tcPr>
          <w:p w:rsidR="00BC646C" w:rsidRPr="00875F49" w:rsidRDefault="00BC646C" w:rsidP="00BC646C">
            <w:pPr>
              <w:spacing w:line="240" w:lineRule="auto"/>
              <w:ind w:firstLine="0"/>
              <w:jc w:val="center"/>
              <w:rPr>
                <w:b/>
              </w:rPr>
            </w:pPr>
            <w:r w:rsidRPr="00875F49">
              <w:rPr>
                <w:b/>
              </w:rPr>
              <w:t>№</w:t>
            </w:r>
          </w:p>
        </w:tc>
        <w:tc>
          <w:tcPr>
            <w:tcW w:w="3686" w:type="dxa"/>
            <w:vAlign w:val="center"/>
          </w:tcPr>
          <w:p w:rsidR="00BC646C" w:rsidRPr="00B1038C" w:rsidRDefault="00BC646C" w:rsidP="00BC646C">
            <w:pPr>
              <w:spacing w:line="240" w:lineRule="auto"/>
              <w:ind w:firstLine="0"/>
              <w:jc w:val="center"/>
            </w:pPr>
            <w:r w:rsidRPr="00B1038C">
              <w:t>Вид разрешенного использования</w:t>
            </w:r>
          </w:p>
        </w:tc>
        <w:tc>
          <w:tcPr>
            <w:tcW w:w="5244" w:type="dxa"/>
            <w:vAlign w:val="center"/>
          </w:tcPr>
          <w:p w:rsidR="00BC646C" w:rsidRPr="00B1038C" w:rsidRDefault="00BC646C" w:rsidP="00BC646C">
            <w:pPr>
              <w:spacing w:line="240" w:lineRule="auto"/>
              <w:ind w:firstLine="0"/>
              <w:jc w:val="center"/>
            </w:pPr>
            <w:r w:rsidRPr="00B1038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646C" w:rsidRPr="002770AE" w:rsidTr="007D35B4">
        <w:trPr>
          <w:trHeight w:val="20"/>
        </w:trPr>
        <w:tc>
          <w:tcPr>
            <w:tcW w:w="9525" w:type="dxa"/>
            <w:gridSpan w:val="3"/>
          </w:tcPr>
          <w:p w:rsidR="00BC646C" w:rsidRPr="00B1038C" w:rsidRDefault="00BC646C" w:rsidP="00BC646C">
            <w:pPr>
              <w:spacing w:line="240" w:lineRule="auto"/>
              <w:ind w:firstLine="0"/>
              <w:jc w:val="center"/>
              <w:rPr>
                <w:b/>
              </w:rPr>
            </w:pPr>
            <w:r w:rsidRPr="00B1038C">
              <w:rPr>
                <w:b/>
              </w:rPr>
              <w:t>Основные виды раз</w:t>
            </w:r>
            <w:r w:rsidR="0055364E" w:rsidRPr="00B1038C">
              <w:rPr>
                <w:b/>
              </w:rPr>
              <w:t>реше</w:t>
            </w:r>
            <w:r w:rsidRPr="00B1038C">
              <w:rPr>
                <w:b/>
              </w:rPr>
              <w:t>нного использования зоны ОД-1</w:t>
            </w:r>
          </w:p>
        </w:tc>
      </w:tr>
      <w:tr w:rsidR="00887D16" w:rsidRPr="002770AE" w:rsidTr="00DB1EC6">
        <w:trPr>
          <w:trHeight w:val="20"/>
        </w:trPr>
        <w:tc>
          <w:tcPr>
            <w:tcW w:w="595" w:type="dxa"/>
          </w:tcPr>
          <w:p w:rsidR="00887D16" w:rsidRDefault="00A07C39" w:rsidP="00BC646C">
            <w:pPr>
              <w:spacing w:line="240" w:lineRule="auto"/>
              <w:ind w:firstLine="0"/>
            </w:pPr>
            <w:r>
              <w:t>1</w:t>
            </w:r>
          </w:p>
        </w:tc>
        <w:tc>
          <w:tcPr>
            <w:tcW w:w="3686" w:type="dxa"/>
          </w:tcPr>
          <w:p w:rsidR="00887D16" w:rsidRPr="002770AE" w:rsidRDefault="00887D16" w:rsidP="00FB40E4">
            <w:pPr>
              <w:spacing w:line="240" w:lineRule="auto"/>
              <w:ind w:firstLine="0"/>
            </w:pPr>
            <w:r w:rsidRPr="00EA7717">
              <w:t>Магазины, ярмарки, выставки товаров, службы оформления заказов</w:t>
            </w:r>
            <w:r>
              <w:t xml:space="preserve"> торговли по о</w:t>
            </w:r>
            <w:r w:rsidRPr="00EA7717">
              <w:t>бразцам</w:t>
            </w:r>
          </w:p>
        </w:tc>
        <w:tc>
          <w:tcPr>
            <w:tcW w:w="5244" w:type="dxa"/>
          </w:tcPr>
          <w:p w:rsidR="00887D16" w:rsidRPr="002770AE" w:rsidRDefault="00887D16" w:rsidP="00887D16">
            <w:pPr>
              <w:spacing w:line="240" w:lineRule="auto"/>
              <w:ind w:firstLine="0"/>
            </w:pPr>
            <w:r w:rsidRPr="002770AE">
              <w:t>1. Размеры земельных участков определяются в соответствии с Региональными нормативами градостроительного проектирования Ленинградской области.</w:t>
            </w:r>
          </w:p>
          <w:p w:rsidR="003A5AAD" w:rsidRDefault="00887D16" w:rsidP="003A5AAD">
            <w:pPr>
              <w:spacing w:line="240" w:lineRule="auto"/>
              <w:ind w:firstLine="0"/>
            </w:pPr>
            <w:r w:rsidRPr="002770AE">
              <w:t xml:space="preserve">2. Отдельно стоящие объекты торговли рекомендуется размещать с минимальным отступом от красной линии </w:t>
            </w:r>
            <w:smartTag w:uri="urn:schemas-microsoft-com:office:smarttags" w:element="metricconverter">
              <w:smartTagPr>
                <w:attr w:name="ProductID" w:val="6 м"/>
              </w:smartTagPr>
              <w:r w:rsidRPr="002770AE">
                <w:t>6 м</w:t>
              </w:r>
            </w:smartTag>
            <w:r>
              <w:t xml:space="preserve">. </w:t>
            </w:r>
            <w:r w:rsidR="003A5AAD">
              <w:t xml:space="preserve">Размещение </w:t>
            </w:r>
            <w:r w:rsidR="003A5AAD">
              <w:lastRenderedPageBreak/>
              <w:t>зданий по красной линии допускается в условиях реконструкции при соответствующем обосновании.</w:t>
            </w:r>
          </w:p>
          <w:p w:rsidR="00887D16" w:rsidRPr="002770AE" w:rsidRDefault="00887D16" w:rsidP="00FE7A3D">
            <w:pPr>
              <w:spacing w:line="240" w:lineRule="auto"/>
              <w:ind w:firstLine="0"/>
            </w:pPr>
            <w:r w:rsidRPr="002770AE">
              <w:t>3. Предельное количество этажей – 2.</w:t>
            </w:r>
          </w:p>
        </w:tc>
      </w:tr>
      <w:tr w:rsidR="00FB40E4" w:rsidRPr="002770AE" w:rsidTr="00DB1EC6">
        <w:trPr>
          <w:trHeight w:val="20"/>
        </w:trPr>
        <w:tc>
          <w:tcPr>
            <w:tcW w:w="595" w:type="dxa"/>
          </w:tcPr>
          <w:p w:rsidR="00FB40E4" w:rsidRDefault="00A07C39" w:rsidP="00FB40E4">
            <w:pPr>
              <w:spacing w:line="240" w:lineRule="auto"/>
              <w:ind w:firstLine="0"/>
            </w:pPr>
            <w:r>
              <w:lastRenderedPageBreak/>
              <w:t>2</w:t>
            </w:r>
          </w:p>
        </w:tc>
        <w:tc>
          <w:tcPr>
            <w:tcW w:w="3686" w:type="dxa"/>
          </w:tcPr>
          <w:p w:rsidR="00FB40E4" w:rsidRPr="00D01781" w:rsidRDefault="00FB40E4" w:rsidP="00FB40E4">
            <w:pPr>
              <w:tabs>
                <w:tab w:val="left" w:pos="360"/>
              </w:tabs>
              <w:suppressAutoHyphens w:val="0"/>
              <w:spacing w:line="240" w:lineRule="auto"/>
              <w:ind w:firstLine="0"/>
            </w:pPr>
            <w:r>
              <w:rPr>
                <w:lang w:eastAsia="ru-RU"/>
              </w:rPr>
              <w:t>Киоски, лоточная торговля, временные павильоны розничной торговли и обслуживания населения</w:t>
            </w:r>
          </w:p>
        </w:tc>
        <w:tc>
          <w:tcPr>
            <w:tcW w:w="5244" w:type="dxa"/>
          </w:tcPr>
          <w:p w:rsidR="00FB40E4" w:rsidRPr="00D01781" w:rsidRDefault="00FB40E4" w:rsidP="00FB40E4">
            <w:pPr>
              <w:spacing w:line="240" w:lineRule="auto"/>
              <w:ind w:firstLine="0"/>
            </w:pPr>
            <w:r>
              <w:t>1.</w:t>
            </w:r>
            <w:r w:rsidRPr="002770AE">
              <w:t xml:space="preserve">Параметры </w:t>
            </w:r>
            <w:r>
              <w:t xml:space="preserve">застройки </w:t>
            </w:r>
            <w:r w:rsidRPr="002770AE">
              <w:t>определяются по заданию на проектирование и в соответствии с действующими техническими р</w:t>
            </w:r>
            <w:r>
              <w:t>егламентами, нормами, правилами.</w:t>
            </w:r>
          </w:p>
        </w:tc>
      </w:tr>
      <w:tr w:rsidR="00A07C39" w:rsidRPr="002770AE" w:rsidTr="00DB1EC6">
        <w:trPr>
          <w:trHeight w:val="20"/>
        </w:trPr>
        <w:tc>
          <w:tcPr>
            <w:tcW w:w="595" w:type="dxa"/>
          </w:tcPr>
          <w:p w:rsidR="00A07C39" w:rsidRPr="002770AE" w:rsidRDefault="00A07C39" w:rsidP="00A07C39">
            <w:pPr>
              <w:spacing w:line="240" w:lineRule="auto"/>
              <w:ind w:firstLine="0"/>
            </w:pPr>
            <w:r>
              <w:t>3</w:t>
            </w:r>
          </w:p>
        </w:tc>
        <w:tc>
          <w:tcPr>
            <w:tcW w:w="3686" w:type="dxa"/>
          </w:tcPr>
          <w:p w:rsidR="00A07C39" w:rsidRDefault="00A07C39" w:rsidP="00A07C39">
            <w:pPr>
              <w:spacing w:line="240" w:lineRule="auto"/>
              <w:ind w:firstLine="0"/>
            </w:pPr>
            <w:r w:rsidRPr="00EA7717">
              <w:t>Офисы, конторы различных коммерческих организаций, фирм, компаний</w:t>
            </w:r>
            <w:r>
              <w:t>.</w:t>
            </w:r>
          </w:p>
          <w:p w:rsidR="00A07C39" w:rsidRDefault="00A07C39" w:rsidP="00A07C39">
            <w:pPr>
              <w:spacing w:line="240" w:lineRule="auto"/>
              <w:ind w:firstLine="0"/>
            </w:pPr>
            <w:r>
              <w:t>Отделение банка</w:t>
            </w:r>
          </w:p>
          <w:p w:rsidR="00A07C39" w:rsidRDefault="00A07C39" w:rsidP="00A07C39">
            <w:pPr>
              <w:spacing w:line="240" w:lineRule="auto"/>
              <w:ind w:firstLine="0"/>
            </w:pPr>
            <w:r>
              <w:t>Отделение связи</w:t>
            </w:r>
            <w:r w:rsidRPr="00EA7717">
              <w:t xml:space="preserve"> </w:t>
            </w:r>
          </w:p>
          <w:p w:rsidR="00A07C39" w:rsidRPr="002770AE" w:rsidRDefault="00A07C39" w:rsidP="00A07C39">
            <w:pPr>
              <w:spacing w:line="240" w:lineRule="auto"/>
              <w:ind w:firstLine="0"/>
            </w:pPr>
          </w:p>
        </w:tc>
        <w:tc>
          <w:tcPr>
            <w:tcW w:w="5244" w:type="dxa"/>
          </w:tcPr>
          <w:p w:rsidR="00A07C39" w:rsidRPr="006B7178" w:rsidRDefault="00A07C39" w:rsidP="00A07C39">
            <w:pPr>
              <w:spacing w:line="240" w:lineRule="auto"/>
              <w:ind w:firstLine="0"/>
            </w:pPr>
            <w:r>
              <w:t xml:space="preserve">1.  Предельные </w:t>
            </w:r>
            <w:r w:rsidRPr="006B7178">
              <w:t>размеры земельного участка</w:t>
            </w:r>
            <w:r>
              <w:t xml:space="preserve"> принимаются под конкретные объекты общественного назначения </w:t>
            </w:r>
            <w:r w:rsidRPr="002770AE">
              <w:t xml:space="preserve">в </w:t>
            </w:r>
            <w:r>
              <w:t xml:space="preserve"> соответствии с заданием на проектирование </w:t>
            </w:r>
          </w:p>
          <w:p w:rsidR="00A07C39" w:rsidRDefault="00A07C39" w:rsidP="00A07C39">
            <w:pPr>
              <w:spacing w:line="240" w:lineRule="auto"/>
              <w:ind w:firstLine="0"/>
            </w:pPr>
            <w:r w:rsidRPr="002770AE">
              <w:t>2. Здания</w:t>
            </w:r>
            <w:r>
              <w:t xml:space="preserve"> следует</w:t>
            </w:r>
            <w:r w:rsidRPr="002770AE">
              <w:t xml:space="preserve"> размещать с минимал</w:t>
            </w:r>
            <w:r>
              <w:t>ьным отступом от красной линии 6</w:t>
            </w:r>
            <w:r w:rsidRPr="002770AE">
              <w:t xml:space="preserve"> м</w:t>
            </w:r>
            <w:r>
              <w:t>. Размещение зданий по красной линии допускается в условиях реконструкции при соответствующем обосновании.</w:t>
            </w:r>
          </w:p>
          <w:p w:rsidR="00A07C39" w:rsidRPr="00FE7A3D" w:rsidRDefault="00A07C39" w:rsidP="00A07C39">
            <w:pPr>
              <w:spacing w:line="240" w:lineRule="auto"/>
              <w:ind w:firstLine="0"/>
              <w:rPr>
                <w:color w:val="000000"/>
                <w:lang w:eastAsia="ru-RU"/>
              </w:rPr>
            </w:pPr>
            <w:r>
              <w:rPr>
                <w:sz w:val="22"/>
                <w:szCs w:val="22"/>
              </w:rPr>
              <w:t>3</w:t>
            </w:r>
            <w:r w:rsidRPr="00A03360">
              <w:rPr>
                <w:color w:val="000000"/>
                <w:lang w:eastAsia="ru-RU"/>
              </w:rPr>
              <w:t xml:space="preserve"> </w:t>
            </w:r>
            <w:r>
              <w:rPr>
                <w:color w:val="000000"/>
                <w:lang w:eastAsia="ru-RU"/>
              </w:rPr>
              <w:t>О</w:t>
            </w:r>
            <w:r w:rsidRPr="00A03360">
              <w:rPr>
                <w:color w:val="000000"/>
                <w:lang w:eastAsia="ru-RU"/>
              </w:rPr>
              <w:t>тступ застройки от границ смежных земельных участков</w:t>
            </w:r>
            <w:r>
              <w:rPr>
                <w:color w:val="000000"/>
                <w:lang w:eastAsia="ru-RU"/>
              </w:rPr>
              <w:t xml:space="preserve"> – 6 м с учетом </w:t>
            </w:r>
            <w:r w:rsidRPr="00A03360">
              <w:rPr>
                <w:color w:val="000000"/>
                <w:lang w:eastAsia="ru-RU"/>
              </w:rPr>
              <w:t>с учетом противопожарных требований и бытовых разрывов</w:t>
            </w:r>
            <w:r>
              <w:rPr>
                <w:color w:val="000000"/>
                <w:lang w:eastAsia="ru-RU"/>
              </w:rPr>
              <w:t>.</w:t>
            </w:r>
          </w:p>
        </w:tc>
      </w:tr>
      <w:tr w:rsidR="00D817B7" w:rsidRPr="002770AE" w:rsidTr="00DB1EC6">
        <w:trPr>
          <w:trHeight w:val="20"/>
        </w:trPr>
        <w:tc>
          <w:tcPr>
            <w:tcW w:w="595" w:type="dxa"/>
          </w:tcPr>
          <w:p w:rsidR="00D817B7" w:rsidRDefault="00D817B7" w:rsidP="00A07C39">
            <w:pPr>
              <w:spacing w:line="240" w:lineRule="auto"/>
              <w:ind w:firstLine="0"/>
            </w:pPr>
            <w:r>
              <w:t>4</w:t>
            </w:r>
          </w:p>
        </w:tc>
        <w:tc>
          <w:tcPr>
            <w:tcW w:w="3686" w:type="dxa"/>
          </w:tcPr>
          <w:p w:rsidR="00D817B7" w:rsidRPr="003C40E2" w:rsidRDefault="00D817B7" w:rsidP="008E6FD6">
            <w:pPr>
              <w:spacing w:line="240" w:lineRule="auto"/>
              <w:ind w:firstLine="0"/>
              <w:rPr>
                <w:b/>
              </w:rPr>
            </w:pPr>
            <w:r>
              <w:t>Фельдшерско-акушерские пункты</w:t>
            </w:r>
            <w:r>
              <w:br/>
              <w:t xml:space="preserve"> с аптечными киосками </w:t>
            </w:r>
          </w:p>
        </w:tc>
        <w:tc>
          <w:tcPr>
            <w:tcW w:w="5244" w:type="dxa"/>
          </w:tcPr>
          <w:p w:rsidR="00D817B7" w:rsidRPr="002770AE" w:rsidRDefault="00D817B7" w:rsidP="008E6FD6">
            <w:pPr>
              <w:spacing w:line="240" w:lineRule="auto"/>
              <w:ind w:firstLine="0"/>
            </w:pPr>
            <w:r w:rsidRPr="002770AE">
              <w:t>1. 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w:t>
            </w:r>
            <w:r>
              <w:t>.</w:t>
            </w:r>
          </w:p>
        </w:tc>
      </w:tr>
      <w:tr w:rsidR="00D817B7" w:rsidRPr="00381000" w:rsidTr="0022573A">
        <w:trPr>
          <w:trHeight w:val="20"/>
        </w:trPr>
        <w:tc>
          <w:tcPr>
            <w:tcW w:w="9525" w:type="dxa"/>
            <w:gridSpan w:val="3"/>
          </w:tcPr>
          <w:p w:rsidR="00D817B7" w:rsidRPr="00B1038C" w:rsidRDefault="00D817B7" w:rsidP="0055364E">
            <w:pPr>
              <w:spacing w:line="240" w:lineRule="auto"/>
              <w:ind w:firstLine="0"/>
              <w:jc w:val="center"/>
              <w:rPr>
                <w:b/>
              </w:rPr>
            </w:pPr>
            <w:r w:rsidRPr="00B1038C">
              <w:rPr>
                <w:b/>
              </w:rPr>
              <w:t>Условно разрешенные виды использования зоны ОД-1</w:t>
            </w:r>
          </w:p>
        </w:tc>
      </w:tr>
      <w:tr w:rsidR="00D817B7" w:rsidRPr="00381000" w:rsidTr="00DB1EC6">
        <w:trPr>
          <w:trHeight w:val="20"/>
        </w:trPr>
        <w:tc>
          <w:tcPr>
            <w:tcW w:w="595" w:type="dxa"/>
          </w:tcPr>
          <w:p w:rsidR="00D817B7" w:rsidRDefault="00D817B7" w:rsidP="0022573A">
            <w:pPr>
              <w:spacing w:line="240" w:lineRule="auto"/>
              <w:ind w:firstLine="0"/>
            </w:pPr>
            <w:r>
              <w:t>1.</w:t>
            </w:r>
          </w:p>
        </w:tc>
        <w:tc>
          <w:tcPr>
            <w:tcW w:w="3686" w:type="dxa"/>
          </w:tcPr>
          <w:p w:rsidR="00D817B7" w:rsidRDefault="00D817B7" w:rsidP="00B96648">
            <w:pPr>
              <w:spacing w:line="240" w:lineRule="auto"/>
              <w:ind w:firstLine="0"/>
              <w:jc w:val="left"/>
            </w:pPr>
            <w:r>
              <w:t>Индивидуальные жилые дома</w:t>
            </w:r>
          </w:p>
          <w:p w:rsidR="00D817B7" w:rsidRDefault="00D817B7" w:rsidP="00B96648">
            <w:pPr>
              <w:spacing w:line="240" w:lineRule="auto"/>
              <w:ind w:firstLine="0"/>
              <w:jc w:val="left"/>
            </w:pPr>
            <w:r>
              <w:t xml:space="preserve"> с местами приложения труда</w:t>
            </w:r>
          </w:p>
          <w:p w:rsidR="00D817B7" w:rsidRDefault="00D817B7" w:rsidP="00B96648">
            <w:pPr>
              <w:spacing w:line="240" w:lineRule="auto"/>
              <w:ind w:firstLine="0"/>
              <w:jc w:val="left"/>
            </w:pPr>
            <w:r>
              <w:t>в области обслуживания населения</w:t>
            </w:r>
          </w:p>
          <w:p w:rsidR="00D817B7" w:rsidRDefault="00D817B7" w:rsidP="0022573A">
            <w:pPr>
              <w:spacing w:line="240" w:lineRule="auto"/>
              <w:ind w:firstLine="0"/>
            </w:pPr>
          </w:p>
          <w:p w:rsidR="00D817B7" w:rsidRDefault="00D817B7" w:rsidP="0022573A">
            <w:pPr>
              <w:spacing w:line="240" w:lineRule="auto"/>
              <w:ind w:firstLine="0"/>
            </w:pPr>
          </w:p>
          <w:p w:rsidR="00D817B7" w:rsidRPr="00C274A0" w:rsidRDefault="00D817B7" w:rsidP="0022573A">
            <w:pPr>
              <w:spacing w:line="240" w:lineRule="auto"/>
              <w:ind w:firstLine="0"/>
            </w:pPr>
          </w:p>
        </w:tc>
        <w:tc>
          <w:tcPr>
            <w:tcW w:w="5244" w:type="dxa"/>
          </w:tcPr>
          <w:p w:rsidR="00D817B7" w:rsidRPr="002770AE" w:rsidRDefault="00D817B7" w:rsidP="0022573A">
            <w:pPr>
              <w:spacing w:line="240" w:lineRule="auto"/>
              <w:ind w:firstLine="0"/>
            </w:pPr>
            <w:r w:rsidRPr="002770AE">
              <w:t>1. Минимальные и (или) максимальные размеры земельного участка:</w:t>
            </w:r>
          </w:p>
          <w:p w:rsidR="00D817B7" w:rsidRPr="00BB3B3D" w:rsidRDefault="00D817B7" w:rsidP="0022573A">
            <w:pPr>
              <w:spacing w:line="240" w:lineRule="auto"/>
              <w:ind w:firstLine="0"/>
            </w:pPr>
            <w:r w:rsidRPr="002770AE">
              <w:t>- минимальный размер земельного участка для строительс</w:t>
            </w:r>
            <w:r>
              <w:t xml:space="preserve">тва индивидуальных жилых домов </w:t>
            </w:r>
            <w:r w:rsidRPr="00BB3B3D">
              <w:t>– 0,0</w:t>
            </w:r>
            <w:r>
              <w:t>4</w:t>
            </w:r>
            <w:r w:rsidRPr="00BB3B3D">
              <w:t xml:space="preserve"> га;</w:t>
            </w:r>
          </w:p>
          <w:p w:rsidR="00D817B7" w:rsidRPr="002770AE" w:rsidRDefault="00D817B7" w:rsidP="0022573A">
            <w:pPr>
              <w:spacing w:line="240" w:lineRule="auto"/>
              <w:ind w:firstLine="0"/>
            </w:pPr>
            <w:r w:rsidRPr="00BB3B3D">
              <w:t>- максимальный размер земельного участка для строительства индивидуальных жилых домов– 0,</w:t>
            </w:r>
            <w:r>
              <w:t>20</w:t>
            </w:r>
            <w:r w:rsidRPr="00BB3B3D">
              <w:t xml:space="preserve"> га.</w:t>
            </w:r>
          </w:p>
          <w:p w:rsidR="00D817B7" w:rsidRDefault="00D817B7" w:rsidP="0022573A">
            <w:pPr>
              <w:spacing w:line="240" w:lineRule="auto"/>
              <w:ind w:firstLine="0"/>
            </w:pPr>
            <w:r w:rsidRPr="002770AE">
              <w:t xml:space="preserve">2. От красной линии улиц расстояние до жилого дома - не менее 5 м; от красной линии проездов – не менее </w:t>
            </w:r>
            <w:smartTag w:uri="urn:schemas-microsoft-com:office:smarttags" w:element="metricconverter">
              <w:smartTagPr>
                <w:attr w:name="ProductID" w:val="3 м"/>
              </w:smartTagPr>
              <w:r w:rsidRPr="002770AE">
                <w:t>3 м</w:t>
              </w:r>
            </w:smartTag>
            <w:r w:rsidRPr="002770AE">
              <w:t>.</w:t>
            </w:r>
            <w:r>
              <w:t xml:space="preserve"> Размещение зданий по красной линии допускается в условиях реконструкции при соответствующем обосновании.</w:t>
            </w:r>
          </w:p>
          <w:p w:rsidR="00D817B7" w:rsidRPr="002770AE" w:rsidRDefault="00D817B7" w:rsidP="0022573A">
            <w:pPr>
              <w:spacing w:line="240" w:lineRule="auto"/>
              <w:ind w:firstLine="0"/>
            </w:pPr>
            <w:r w:rsidRPr="002770AE">
              <w:t>3. Минимальные противопожарные расстояния:</w:t>
            </w:r>
          </w:p>
          <w:p w:rsidR="00D817B7" w:rsidRPr="002770AE" w:rsidRDefault="00D817B7" w:rsidP="0022573A">
            <w:pPr>
              <w:spacing w:line="240" w:lineRule="auto"/>
              <w:ind w:firstLine="0"/>
            </w:pPr>
            <w:r w:rsidRPr="002770AE">
              <w:t xml:space="preserve">- между зданиями (а также между крайними строениями и группами строений на </w:t>
            </w:r>
            <w:proofErr w:type="spellStart"/>
            <w:r w:rsidRPr="002770AE">
              <w:t>приквартирных</w:t>
            </w:r>
            <w:proofErr w:type="spellEnd"/>
            <w:r w:rsidRPr="002770AE">
              <w:t xml:space="preserve"> участках) принима</w:t>
            </w:r>
            <w:r>
              <w:t>ются</w:t>
            </w:r>
            <w:r w:rsidRPr="002770AE">
              <w:t xml:space="preserve"> в соответствии с действующими техническими регламентами (действующими нормативами); для индивидуальных жилых домов указанное </w:t>
            </w:r>
            <w:r w:rsidRPr="002770AE">
              <w:lastRenderedPageBreak/>
              <w:t xml:space="preserve">расстояние должно быть не менее </w:t>
            </w:r>
            <w:smartTag w:uri="urn:schemas-microsoft-com:office:smarttags" w:element="metricconverter">
              <w:smartTagPr>
                <w:attr w:name="ProductID" w:val="6 м"/>
              </w:smartTagPr>
              <w:r w:rsidRPr="002770AE">
                <w:t>6 м</w:t>
              </w:r>
            </w:smartTag>
            <w:r w:rsidRPr="002770AE">
              <w:t>.</w:t>
            </w:r>
          </w:p>
          <w:p w:rsidR="00D817B7" w:rsidRPr="002770AE" w:rsidRDefault="00D817B7" w:rsidP="0022573A">
            <w:pPr>
              <w:spacing w:line="240" w:lineRule="auto"/>
              <w:ind w:firstLine="0"/>
            </w:pPr>
            <w:r w:rsidRPr="002770AE">
              <w:t>5. Предельное количество этажей – 3.</w:t>
            </w:r>
          </w:p>
        </w:tc>
      </w:tr>
      <w:tr w:rsidR="00D817B7" w:rsidRPr="00381000" w:rsidTr="00DB1EC6">
        <w:trPr>
          <w:trHeight w:val="20"/>
        </w:trPr>
        <w:tc>
          <w:tcPr>
            <w:tcW w:w="595" w:type="dxa"/>
          </w:tcPr>
          <w:p w:rsidR="00D817B7" w:rsidRPr="002770AE" w:rsidRDefault="00D817B7" w:rsidP="0022573A">
            <w:pPr>
              <w:spacing w:line="240" w:lineRule="auto"/>
              <w:ind w:firstLine="0"/>
            </w:pPr>
            <w:r>
              <w:lastRenderedPageBreak/>
              <w:t>3</w:t>
            </w:r>
          </w:p>
        </w:tc>
        <w:tc>
          <w:tcPr>
            <w:tcW w:w="3686" w:type="dxa"/>
          </w:tcPr>
          <w:p w:rsidR="00D817B7" w:rsidRPr="002770AE" w:rsidRDefault="00D817B7" w:rsidP="0022573A">
            <w:pPr>
              <w:spacing w:line="240" w:lineRule="auto"/>
              <w:ind w:firstLine="0"/>
            </w:pPr>
            <w:r>
              <w:t>Культовые здания</w:t>
            </w:r>
          </w:p>
        </w:tc>
        <w:tc>
          <w:tcPr>
            <w:tcW w:w="5244" w:type="dxa"/>
          </w:tcPr>
          <w:p w:rsidR="00D817B7" w:rsidRPr="002770AE" w:rsidRDefault="00D817B7" w:rsidP="0022573A">
            <w:pPr>
              <w:spacing w:line="240" w:lineRule="auto"/>
              <w:ind w:firstLine="0"/>
            </w:pPr>
            <w:r>
              <w:t xml:space="preserve">1. </w:t>
            </w:r>
            <w:r w:rsidRPr="002770AE">
              <w:t>Размеры земельных участков определяются в соответствии с Региональными нормативами градостроительного проектирования Ленинградской области.</w:t>
            </w:r>
          </w:p>
          <w:p w:rsidR="00D817B7" w:rsidRPr="002770AE" w:rsidRDefault="00D817B7" w:rsidP="0022573A">
            <w:pPr>
              <w:spacing w:line="240" w:lineRule="auto"/>
              <w:ind w:firstLine="0"/>
            </w:pPr>
            <w:r w:rsidRPr="002770AE">
              <w:t xml:space="preserve">2. 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2770AE">
                <w:t>3 м</w:t>
              </w:r>
            </w:smartTag>
            <w:r w:rsidRPr="002770AE">
              <w:t xml:space="preserve">. </w:t>
            </w:r>
            <w:r>
              <w:t>Размещение зданий по красной линии допускается в условиях реконструкции при соответствующем обосновании.</w:t>
            </w:r>
          </w:p>
        </w:tc>
      </w:tr>
      <w:tr w:rsidR="00D817B7" w:rsidRPr="00381000" w:rsidTr="00DB1EC6">
        <w:trPr>
          <w:trHeight w:val="20"/>
        </w:trPr>
        <w:tc>
          <w:tcPr>
            <w:tcW w:w="595" w:type="dxa"/>
          </w:tcPr>
          <w:p w:rsidR="00D817B7" w:rsidRDefault="00D817B7" w:rsidP="0022573A">
            <w:pPr>
              <w:spacing w:line="240" w:lineRule="auto"/>
              <w:ind w:firstLine="0"/>
            </w:pPr>
            <w:r>
              <w:t>4</w:t>
            </w:r>
          </w:p>
        </w:tc>
        <w:tc>
          <w:tcPr>
            <w:tcW w:w="3686" w:type="dxa"/>
          </w:tcPr>
          <w:p w:rsidR="00D817B7" w:rsidRPr="002770AE" w:rsidRDefault="00D817B7" w:rsidP="00FB40E4">
            <w:pPr>
              <w:spacing w:line="240" w:lineRule="auto"/>
              <w:ind w:firstLine="0"/>
            </w:pPr>
            <w:r w:rsidRPr="002770AE">
              <w:t>Гостиницы</w:t>
            </w:r>
          </w:p>
        </w:tc>
        <w:tc>
          <w:tcPr>
            <w:tcW w:w="5244" w:type="dxa"/>
          </w:tcPr>
          <w:p w:rsidR="00D817B7" w:rsidRPr="002770AE" w:rsidRDefault="00D817B7" w:rsidP="003A5AAD">
            <w:pPr>
              <w:spacing w:line="240" w:lineRule="auto"/>
            </w:pPr>
            <w:r w:rsidRPr="002770AE">
              <w:t>1. Размеры земельных участков на 1 место определяются в соответствии с Региональными нормативами градостроительного проектирования Ленинградской области.</w:t>
            </w:r>
          </w:p>
          <w:p w:rsidR="00D817B7" w:rsidRDefault="00D817B7" w:rsidP="003A5AAD">
            <w:pPr>
              <w:spacing w:line="240" w:lineRule="auto"/>
            </w:pPr>
            <w:r w:rsidRPr="002770AE">
              <w:t xml:space="preserve">2. Гостиницы рекомендуется размещать с минимальным отступом от красной линии </w:t>
            </w:r>
            <w:smartTag w:uri="urn:schemas-microsoft-com:office:smarttags" w:element="metricconverter">
              <w:smartTagPr>
                <w:attr w:name="ProductID" w:val="6 м"/>
              </w:smartTagPr>
              <w:r w:rsidRPr="002770AE">
                <w:t>6 м</w:t>
              </w:r>
            </w:smartTag>
            <w:r>
              <w:t>. Р</w:t>
            </w:r>
            <w:r w:rsidRPr="002770AE">
              <w:t xml:space="preserve">асстояние может быть сокращено при реконструкции сложившейся застройки при </w:t>
            </w:r>
            <w:r>
              <w:t>соответствующем обосновании.</w:t>
            </w:r>
          </w:p>
          <w:p w:rsidR="00D817B7" w:rsidRPr="002770AE" w:rsidRDefault="00D817B7" w:rsidP="003A5AAD">
            <w:pPr>
              <w:spacing w:line="240" w:lineRule="auto"/>
              <w:ind w:firstLine="0"/>
            </w:pPr>
            <w:r w:rsidRPr="002770AE">
              <w:rPr>
                <w:lang w:val="en-US"/>
              </w:rPr>
              <w:t>3</w:t>
            </w:r>
            <w:r w:rsidRPr="002770AE">
              <w:t>. Предельное количество этажей – 3.</w:t>
            </w:r>
          </w:p>
        </w:tc>
      </w:tr>
      <w:tr w:rsidR="00D817B7" w:rsidRPr="002770AE" w:rsidTr="007D35B4">
        <w:trPr>
          <w:trHeight w:val="20"/>
        </w:trPr>
        <w:tc>
          <w:tcPr>
            <w:tcW w:w="9525" w:type="dxa"/>
            <w:gridSpan w:val="3"/>
          </w:tcPr>
          <w:p w:rsidR="00D817B7" w:rsidRPr="00B1038C" w:rsidRDefault="00D817B7" w:rsidP="00E1749E">
            <w:pPr>
              <w:spacing w:line="240" w:lineRule="auto"/>
              <w:ind w:firstLine="0"/>
              <w:jc w:val="center"/>
              <w:rPr>
                <w:b/>
              </w:rPr>
            </w:pPr>
            <w:r w:rsidRPr="00B1038C">
              <w:rPr>
                <w:b/>
              </w:rPr>
              <w:t>Вспомогательные виды разрешённого использования зоны ОД -1</w:t>
            </w:r>
          </w:p>
        </w:tc>
      </w:tr>
      <w:tr w:rsidR="00D817B7" w:rsidRPr="002770AE" w:rsidTr="00DB1EC6">
        <w:trPr>
          <w:trHeight w:val="20"/>
        </w:trPr>
        <w:tc>
          <w:tcPr>
            <w:tcW w:w="595" w:type="dxa"/>
          </w:tcPr>
          <w:p w:rsidR="00D817B7" w:rsidRDefault="00D817B7" w:rsidP="00BC646C">
            <w:pPr>
              <w:spacing w:line="240" w:lineRule="auto"/>
              <w:ind w:firstLine="0"/>
            </w:pPr>
            <w:r>
              <w:t>1.</w:t>
            </w:r>
          </w:p>
        </w:tc>
        <w:tc>
          <w:tcPr>
            <w:tcW w:w="3686" w:type="dxa"/>
          </w:tcPr>
          <w:p w:rsidR="00D817B7" w:rsidRDefault="00D817B7" w:rsidP="00542E4D">
            <w:pPr>
              <w:spacing w:line="240" w:lineRule="auto"/>
              <w:ind w:firstLine="0"/>
            </w:pPr>
            <w:r w:rsidRPr="002770AE">
              <w:t>Объекты инженерно-технического обеспечения, необходимые для обслуживания объектов основных и условно разрешённых видов разрешенного использования</w:t>
            </w:r>
          </w:p>
        </w:tc>
        <w:tc>
          <w:tcPr>
            <w:tcW w:w="5244" w:type="dxa"/>
          </w:tcPr>
          <w:p w:rsidR="00D817B7" w:rsidRPr="002770AE" w:rsidRDefault="00D817B7" w:rsidP="00541303">
            <w:pPr>
              <w:spacing w:line="240" w:lineRule="auto"/>
              <w:ind w:firstLine="0"/>
            </w:pPr>
            <w:r w:rsidRPr="002770AE">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 и Региональными нормативами градостроительного проектирования</w:t>
            </w:r>
            <w:r>
              <w:t xml:space="preserve"> Ленинградской области</w:t>
            </w:r>
          </w:p>
        </w:tc>
      </w:tr>
      <w:tr w:rsidR="00D817B7" w:rsidRPr="002770AE" w:rsidTr="00DB1EC6">
        <w:trPr>
          <w:trHeight w:val="451"/>
        </w:trPr>
        <w:tc>
          <w:tcPr>
            <w:tcW w:w="595" w:type="dxa"/>
          </w:tcPr>
          <w:p w:rsidR="00D817B7" w:rsidRPr="002770AE" w:rsidRDefault="00D817B7" w:rsidP="0022573A">
            <w:pPr>
              <w:spacing w:line="240" w:lineRule="auto"/>
              <w:ind w:firstLine="0"/>
            </w:pPr>
            <w:r>
              <w:t>2</w:t>
            </w:r>
          </w:p>
        </w:tc>
        <w:tc>
          <w:tcPr>
            <w:tcW w:w="3686" w:type="dxa"/>
          </w:tcPr>
          <w:p w:rsidR="00D817B7" w:rsidRPr="002770AE" w:rsidRDefault="00D817B7" w:rsidP="00FB40E4">
            <w:pPr>
              <w:spacing w:line="240" w:lineRule="auto"/>
              <w:ind w:firstLine="0"/>
            </w:pPr>
            <w:r w:rsidRPr="002770AE">
              <w:t>Автостоянки для легковых автомобилей</w:t>
            </w:r>
            <w:r>
              <w:t xml:space="preserve"> </w:t>
            </w:r>
          </w:p>
        </w:tc>
        <w:tc>
          <w:tcPr>
            <w:tcW w:w="5244" w:type="dxa"/>
          </w:tcPr>
          <w:p w:rsidR="00D817B7" w:rsidRPr="002770AE" w:rsidRDefault="00D817B7" w:rsidP="0022573A">
            <w:pPr>
              <w:spacing w:line="240" w:lineRule="auto"/>
              <w:ind w:firstLine="0"/>
            </w:pPr>
            <w:r w:rsidRPr="002770AE">
              <w:t xml:space="preserve">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 и Региональными нормативами градостроительного проектирования </w:t>
            </w:r>
            <w:r>
              <w:t xml:space="preserve">Ленинградской </w:t>
            </w:r>
            <w:r w:rsidRPr="002770AE">
              <w:t>области.</w:t>
            </w:r>
          </w:p>
          <w:p w:rsidR="00D817B7" w:rsidRDefault="00D817B7" w:rsidP="0022573A">
            <w:pPr>
              <w:spacing w:line="240" w:lineRule="auto"/>
              <w:ind w:firstLine="0"/>
            </w:pPr>
            <w:r w:rsidRPr="002770AE">
              <w:t>2. На территории общественно-деловой застройки допускается размещать объекты с обязательным соблюдением режима санитарно-защитных зон.</w:t>
            </w:r>
          </w:p>
        </w:tc>
      </w:tr>
      <w:tr w:rsidR="00D817B7" w:rsidRPr="002770AE" w:rsidTr="00DB1EC6">
        <w:trPr>
          <w:trHeight w:val="20"/>
        </w:trPr>
        <w:tc>
          <w:tcPr>
            <w:tcW w:w="595" w:type="dxa"/>
          </w:tcPr>
          <w:p w:rsidR="00D817B7" w:rsidRDefault="00D817B7" w:rsidP="00BC646C">
            <w:pPr>
              <w:spacing w:line="240" w:lineRule="auto"/>
              <w:ind w:firstLine="0"/>
            </w:pPr>
            <w:r>
              <w:t>3</w:t>
            </w:r>
          </w:p>
        </w:tc>
        <w:tc>
          <w:tcPr>
            <w:tcW w:w="3686" w:type="dxa"/>
          </w:tcPr>
          <w:p w:rsidR="00D817B7" w:rsidRPr="00D01781" w:rsidRDefault="00D817B7" w:rsidP="00D01781">
            <w:pPr>
              <w:spacing w:line="240" w:lineRule="auto"/>
              <w:ind w:firstLine="0"/>
            </w:pPr>
            <w:r w:rsidRPr="00D01781">
              <w:t xml:space="preserve">Малые предприятия, в том числе совмещающие обслуживание и производство услуг </w:t>
            </w:r>
          </w:p>
          <w:p w:rsidR="00D817B7" w:rsidRPr="00D01781" w:rsidRDefault="00D817B7" w:rsidP="003945F7">
            <w:pPr>
              <w:tabs>
                <w:tab w:val="left" w:pos="360"/>
              </w:tabs>
              <w:suppressAutoHyphens w:val="0"/>
              <w:spacing w:line="240" w:lineRule="auto"/>
              <w:ind w:firstLine="0"/>
            </w:pPr>
          </w:p>
        </w:tc>
        <w:tc>
          <w:tcPr>
            <w:tcW w:w="5244" w:type="dxa"/>
          </w:tcPr>
          <w:p w:rsidR="00D817B7" w:rsidRDefault="00D817B7" w:rsidP="00D01781">
            <w:pPr>
              <w:spacing w:line="240" w:lineRule="auto"/>
              <w:ind w:firstLine="0"/>
            </w:pPr>
            <w:r>
              <w:t>1.</w:t>
            </w:r>
            <w:r w:rsidRPr="002770AE">
              <w:t xml:space="preserve">Параметры </w:t>
            </w:r>
            <w:r>
              <w:t xml:space="preserve">застройки </w:t>
            </w:r>
            <w:r w:rsidRPr="002770AE">
              <w:t>определяются по заданию на проектирование и в соответствии с действующими техническими р</w:t>
            </w:r>
            <w:r>
              <w:t>егламентами, нормами, правилами.</w:t>
            </w:r>
          </w:p>
          <w:p w:rsidR="00D817B7" w:rsidRPr="00D01781" w:rsidRDefault="00D817B7" w:rsidP="00D01781">
            <w:pPr>
              <w:spacing w:line="240" w:lineRule="auto"/>
              <w:ind w:firstLine="0"/>
            </w:pPr>
            <w:r>
              <w:lastRenderedPageBreak/>
              <w:t>2. С</w:t>
            </w:r>
            <w:r w:rsidRPr="00D01781">
              <w:t>анитарно-защитн</w:t>
            </w:r>
            <w:r>
              <w:t>ая</w:t>
            </w:r>
            <w:r w:rsidRPr="00D01781">
              <w:t xml:space="preserve"> зон</w:t>
            </w:r>
            <w:r>
              <w:t>а</w:t>
            </w:r>
            <w:r w:rsidRPr="00D01781">
              <w:t xml:space="preserve"> </w:t>
            </w:r>
            <w:r>
              <w:t xml:space="preserve">не должна превышать </w:t>
            </w:r>
            <w:r w:rsidRPr="00D01781">
              <w:t>50 м.</w:t>
            </w:r>
          </w:p>
        </w:tc>
      </w:tr>
      <w:tr w:rsidR="00D817B7" w:rsidRPr="002770AE" w:rsidTr="00DB1EC6">
        <w:trPr>
          <w:trHeight w:val="20"/>
        </w:trPr>
        <w:tc>
          <w:tcPr>
            <w:tcW w:w="595" w:type="dxa"/>
          </w:tcPr>
          <w:p w:rsidR="00D817B7" w:rsidRPr="002770AE" w:rsidRDefault="00D817B7" w:rsidP="00FB40E4">
            <w:pPr>
              <w:spacing w:line="240" w:lineRule="auto"/>
              <w:ind w:firstLine="0"/>
            </w:pPr>
            <w:r>
              <w:lastRenderedPageBreak/>
              <w:t>4</w:t>
            </w:r>
          </w:p>
        </w:tc>
        <w:tc>
          <w:tcPr>
            <w:tcW w:w="3686" w:type="dxa"/>
          </w:tcPr>
          <w:p w:rsidR="00D817B7" w:rsidRPr="002770AE" w:rsidRDefault="00D817B7" w:rsidP="00FB40E4">
            <w:pPr>
              <w:spacing w:line="240" w:lineRule="auto"/>
              <w:ind w:firstLine="0"/>
            </w:pPr>
            <w:r>
              <w:t>Опорный пункт</w:t>
            </w:r>
            <w:r w:rsidRPr="002770AE">
              <w:t xml:space="preserve"> охраны общественного порядк</w:t>
            </w:r>
            <w:r>
              <w:t>а</w:t>
            </w:r>
            <w:r w:rsidRPr="002770AE">
              <w:t xml:space="preserve"> </w:t>
            </w:r>
          </w:p>
        </w:tc>
        <w:tc>
          <w:tcPr>
            <w:tcW w:w="5244" w:type="dxa"/>
          </w:tcPr>
          <w:p w:rsidR="00D817B7" w:rsidRPr="002770AE" w:rsidRDefault="00D817B7" w:rsidP="00FB40E4">
            <w:pPr>
              <w:spacing w:line="240" w:lineRule="auto"/>
              <w:ind w:firstLine="0"/>
            </w:pPr>
            <w:r w:rsidRPr="007D35B4">
              <w:t>Размеры земельного участка особенности размещения, этажность и прочие параметры</w:t>
            </w:r>
            <w:r w:rsidRPr="002770AE">
              <w:t xml:space="preserve"> определяются в </w:t>
            </w:r>
            <w:r>
              <w:t xml:space="preserve"> соответствии с заданием на проектирование</w:t>
            </w:r>
          </w:p>
        </w:tc>
      </w:tr>
      <w:tr w:rsidR="00D817B7" w:rsidRPr="002770AE" w:rsidTr="00DB1EC6">
        <w:trPr>
          <w:trHeight w:val="20"/>
        </w:trPr>
        <w:tc>
          <w:tcPr>
            <w:tcW w:w="595" w:type="dxa"/>
          </w:tcPr>
          <w:p w:rsidR="00D817B7" w:rsidRDefault="00D817B7" w:rsidP="00BC646C">
            <w:pPr>
              <w:spacing w:line="240" w:lineRule="auto"/>
              <w:ind w:firstLine="0"/>
            </w:pPr>
            <w:r>
              <w:t>5</w:t>
            </w:r>
          </w:p>
        </w:tc>
        <w:tc>
          <w:tcPr>
            <w:tcW w:w="3686" w:type="dxa"/>
          </w:tcPr>
          <w:p w:rsidR="00D817B7" w:rsidRPr="00E558B8" w:rsidRDefault="00D817B7" w:rsidP="00347C31">
            <w:pPr>
              <w:tabs>
                <w:tab w:val="left" w:pos="360"/>
              </w:tabs>
              <w:suppressAutoHyphens w:val="0"/>
              <w:spacing w:line="240" w:lineRule="auto"/>
              <w:ind w:firstLine="0"/>
            </w:pPr>
            <w:r w:rsidRPr="00BB3B3D">
              <w:t>Объекты пожарной охраны (пожарные водоемы, гидранты, резервуары и т.п.)</w:t>
            </w:r>
          </w:p>
        </w:tc>
        <w:tc>
          <w:tcPr>
            <w:tcW w:w="5244" w:type="dxa"/>
          </w:tcPr>
          <w:p w:rsidR="00D817B7" w:rsidRPr="00E36691" w:rsidRDefault="00D817B7" w:rsidP="00772952">
            <w:pPr>
              <w:widowControl w:val="0"/>
              <w:spacing w:line="239" w:lineRule="auto"/>
              <w:ind w:firstLine="0"/>
            </w:pPr>
            <w:r>
              <w:t xml:space="preserve">1. К пожарным </w:t>
            </w:r>
            <w:r w:rsidRPr="00E36691">
              <w:t>водоемам</w:t>
            </w:r>
            <w:r>
              <w:t xml:space="preserve"> </w:t>
            </w:r>
            <w:r w:rsidRPr="00E36691">
              <w:t>следует устраивать подъезды для забора воды с площадками размером не менее 12×12 м.</w:t>
            </w:r>
          </w:p>
          <w:p w:rsidR="00D817B7" w:rsidRPr="00E36691" w:rsidRDefault="00D817B7" w:rsidP="00772952">
            <w:pPr>
              <w:widowControl w:val="0"/>
              <w:spacing w:line="239" w:lineRule="auto"/>
              <w:ind w:firstLine="0"/>
            </w:pPr>
            <w:r>
              <w:t xml:space="preserve">2. </w:t>
            </w:r>
            <w:r w:rsidRPr="00E36691">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E36691">
                <w:t>200 м</w:t>
              </w:r>
            </w:smartTag>
            <w:r w:rsidRPr="00E36691">
              <w:t xml:space="preserve"> от водоема.</w:t>
            </w:r>
          </w:p>
          <w:p w:rsidR="00D817B7" w:rsidRDefault="00D817B7" w:rsidP="00464C13">
            <w:pPr>
              <w:spacing w:line="240" w:lineRule="auto"/>
              <w:ind w:firstLine="0"/>
            </w:pPr>
          </w:p>
        </w:tc>
      </w:tr>
    </w:tbl>
    <w:p w:rsidR="00A83DAA" w:rsidRDefault="00A83DAA" w:rsidP="002E732E">
      <w:pPr>
        <w:pStyle w:val="3"/>
        <w:spacing w:line="360" w:lineRule="auto"/>
        <w:jc w:val="both"/>
        <w:rPr>
          <w:rFonts w:ascii="Times New Roman" w:hAnsi="Times New Roman" w:cs="Times New Roman"/>
          <w:sz w:val="24"/>
          <w:szCs w:val="24"/>
        </w:rPr>
      </w:pPr>
      <w:bookmarkStart w:id="120" w:name="_Toc388451903"/>
      <w:bookmarkStart w:id="121" w:name="_Toc344119642"/>
      <w:bookmarkEnd w:id="119"/>
    </w:p>
    <w:p w:rsidR="002E732E" w:rsidRPr="002E732E" w:rsidRDefault="002E732E" w:rsidP="002E732E">
      <w:pPr>
        <w:pStyle w:val="3"/>
        <w:spacing w:line="360" w:lineRule="auto"/>
        <w:jc w:val="both"/>
        <w:rPr>
          <w:rFonts w:ascii="Times New Roman" w:hAnsi="Times New Roman" w:cs="Times New Roman"/>
          <w:sz w:val="24"/>
          <w:szCs w:val="24"/>
        </w:rPr>
      </w:pPr>
      <w:r>
        <w:rPr>
          <w:rFonts w:ascii="Times New Roman" w:hAnsi="Times New Roman" w:cs="Times New Roman"/>
          <w:sz w:val="24"/>
          <w:szCs w:val="24"/>
        </w:rPr>
        <w:t>Статья 31.4.</w:t>
      </w:r>
      <w:r w:rsidRPr="00514704">
        <w:rPr>
          <w:rFonts w:ascii="Times New Roman" w:hAnsi="Times New Roman" w:cs="Times New Roman"/>
          <w:sz w:val="24"/>
          <w:szCs w:val="24"/>
        </w:rPr>
        <w:t xml:space="preserve"> Градостроительный регламент </w:t>
      </w:r>
      <w:r>
        <w:rPr>
          <w:rFonts w:ascii="Times New Roman" w:hAnsi="Times New Roman" w:cs="Times New Roman"/>
          <w:sz w:val="24"/>
          <w:szCs w:val="24"/>
        </w:rPr>
        <w:t xml:space="preserve">рекреационной зоны - зоны </w:t>
      </w:r>
      <w:r w:rsidRPr="00514704">
        <w:rPr>
          <w:rFonts w:ascii="Times New Roman" w:hAnsi="Times New Roman" w:cs="Times New Roman"/>
          <w:sz w:val="24"/>
          <w:szCs w:val="24"/>
        </w:rPr>
        <w:t xml:space="preserve">зеленых насаждений общего пользования </w:t>
      </w:r>
      <w:r>
        <w:rPr>
          <w:rFonts w:ascii="Times New Roman" w:hAnsi="Times New Roman" w:cs="Times New Roman"/>
          <w:sz w:val="24"/>
          <w:szCs w:val="24"/>
        </w:rPr>
        <w:t>Р-1</w:t>
      </w:r>
      <w:bookmarkEnd w:id="120"/>
    </w:p>
    <w:p w:rsidR="00D07E50" w:rsidRDefault="002E732E" w:rsidP="00875F49">
      <w:r>
        <w:t>Зона предназначена для организации парков, скверов, бульваров, используемых в целях кратковременного отдыха, проведения досуга населения. Зона озеленения общего пользования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2E732E" w:rsidRPr="00875F49" w:rsidRDefault="002E732E" w:rsidP="002E732E">
      <w:pPr>
        <w:pStyle w:val="align-justify1"/>
        <w:shd w:val="clear" w:color="auto" w:fill="FFFFFF"/>
        <w:spacing w:after="0" w:line="360" w:lineRule="auto"/>
        <w:ind w:right="0"/>
        <w:jc w:val="center"/>
        <w:rPr>
          <w:rFonts w:ascii="Times New Roman" w:hAnsi="Times New Roman"/>
          <w:b/>
        </w:rPr>
      </w:pPr>
      <w:r w:rsidRPr="00875F49">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045"/>
        <w:gridCol w:w="5068"/>
      </w:tblGrid>
      <w:tr w:rsidR="002E732E" w:rsidRPr="00875F49" w:rsidTr="00DB1EC6">
        <w:trPr>
          <w:trHeight w:val="20"/>
          <w:tblHeader/>
        </w:trPr>
        <w:tc>
          <w:tcPr>
            <w:tcW w:w="458" w:type="dxa"/>
            <w:vAlign w:val="center"/>
          </w:tcPr>
          <w:p w:rsidR="002E732E" w:rsidRPr="00B1038C" w:rsidRDefault="002E732E" w:rsidP="002E732E">
            <w:pPr>
              <w:spacing w:line="240" w:lineRule="auto"/>
              <w:ind w:firstLine="0"/>
              <w:jc w:val="center"/>
            </w:pPr>
            <w:r w:rsidRPr="00B1038C">
              <w:t>№</w:t>
            </w:r>
          </w:p>
        </w:tc>
        <w:tc>
          <w:tcPr>
            <w:tcW w:w="4045" w:type="dxa"/>
            <w:vAlign w:val="center"/>
          </w:tcPr>
          <w:p w:rsidR="002E732E" w:rsidRPr="00B1038C" w:rsidRDefault="002E732E" w:rsidP="002E732E">
            <w:pPr>
              <w:spacing w:line="240" w:lineRule="auto"/>
              <w:ind w:firstLine="0"/>
              <w:jc w:val="center"/>
            </w:pPr>
            <w:r w:rsidRPr="00B1038C">
              <w:t>Вид разрешенного использования</w:t>
            </w:r>
          </w:p>
        </w:tc>
        <w:tc>
          <w:tcPr>
            <w:tcW w:w="5068" w:type="dxa"/>
            <w:vAlign w:val="center"/>
          </w:tcPr>
          <w:p w:rsidR="002E732E" w:rsidRPr="00B1038C" w:rsidRDefault="002E732E" w:rsidP="002E732E">
            <w:pPr>
              <w:spacing w:line="240" w:lineRule="auto"/>
              <w:ind w:firstLine="0"/>
              <w:jc w:val="center"/>
            </w:pPr>
            <w:r w:rsidRPr="00B1038C">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732E" w:rsidRPr="002770AE" w:rsidTr="00B1038C">
        <w:trPr>
          <w:trHeight w:val="70"/>
        </w:trPr>
        <w:tc>
          <w:tcPr>
            <w:tcW w:w="9571" w:type="dxa"/>
            <w:gridSpan w:val="3"/>
          </w:tcPr>
          <w:p w:rsidR="002E732E" w:rsidRPr="00B1038C" w:rsidRDefault="002E732E" w:rsidP="002E732E">
            <w:pPr>
              <w:spacing w:line="240" w:lineRule="auto"/>
              <w:ind w:firstLine="0"/>
              <w:jc w:val="center"/>
              <w:rPr>
                <w:b/>
              </w:rPr>
            </w:pPr>
            <w:r w:rsidRPr="00B1038C">
              <w:rPr>
                <w:b/>
                <w:sz w:val="22"/>
                <w:szCs w:val="22"/>
              </w:rPr>
              <w:t>Основные виды разрешенного использования</w:t>
            </w:r>
            <w:r w:rsidRPr="00B1038C">
              <w:rPr>
                <w:b/>
              </w:rPr>
              <w:t xml:space="preserve"> зоны Р-1</w:t>
            </w:r>
          </w:p>
        </w:tc>
      </w:tr>
      <w:tr w:rsidR="002E732E" w:rsidRPr="003C5596" w:rsidTr="00DB1EC6">
        <w:trPr>
          <w:trHeight w:val="6554"/>
        </w:trPr>
        <w:tc>
          <w:tcPr>
            <w:tcW w:w="458" w:type="dxa"/>
          </w:tcPr>
          <w:p w:rsidR="002E732E" w:rsidRDefault="002E732E" w:rsidP="002E732E">
            <w:pPr>
              <w:spacing w:line="240" w:lineRule="auto"/>
              <w:ind w:firstLine="0"/>
            </w:pPr>
            <w:r>
              <w:lastRenderedPageBreak/>
              <w:t>1</w:t>
            </w:r>
          </w:p>
        </w:tc>
        <w:tc>
          <w:tcPr>
            <w:tcW w:w="4045" w:type="dxa"/>
          </w:tcPr>
          <w:p w:rsidR="002E732E" w:rsidRDefault="002E732E" w:rsidP="002E732E">
            <w:pPr>
              <w:spacing w:line="240" w:lineRule="auto"/>
              <w:ind w:firstLine="0"/>
            </w:pPr>
            <w:r w:rsidRPr="002770AE">
              <w:t xml:space="preserve">Зелёные насаждения </w:t>
            </w:r>
            <w:r>
              <w:t xml:space="preserve">общего пользования (парки, сады, скверы, бульвары) и </w:t>
            </w:r>
            <w:r w:rsidRPr="002770AE">
              <w:t>естественные природные ландшафты</w:t>
            </w:r>
          </w:p>
          <w:p w:rsidR="002E732E" w:rsidRPr="002770AE" w:rsidRDefault="002E732E" w:rsidP="002E732E">
            <w:pPr>
              <w:spacing w:line="240" w:lineRule="auto"/>
            </w:pPr>
          </w:p>
        </w:tc>
        <w:tc>
          <w:tcPr>
            <w:tcW w:w="5068" w:type="dxa"/>
            <w:vAlign w:val="center"/>
          </w:tcPr>
          <w:p w:rsidR="002E732E" w:rsidRPr="002770AE" w:rsidRDefault="002E732E" w:rsidP="002E732E">
            <w:pPr>
              <w:spacing w:line="240" w:lineRule="auto"/>
              <w:ind w:firstLine="0"/>
            </w:pPr>
            <w:r w:rsidRPr="002770AE">
              <w:t>1</w:t>
            </w:r>
            <w:r w:rsidRPr="0004436F">
              <w:t xml:space="preserve">. Удельный вес озелененных территорий различного назначения в пределах застройки (уровень </w:t>
            </w:r>
            <w:proofErr w:type="spellStart"/>
            <w:r w:rsidRPr="0004436F">
              <w:t>озелененности</w:t>
            </w:r>
            <w:proofErr w:type="spellEnd"/>
            <w:r w:rsidRPr="0004436F">
              <w:t xml:space="preserve"> территории застройки) должен быть не менее 40 %.</w:t>
            </w:r>
          </w:p>
          <w:p w:rsidR="002E732E" w:rsidRDefault="002E732E" w:rsidP="002E732E">
            <w:pPr>
              <w:spacing w:line="240" w:lineRule="auto"/>
              <w:ind w:firstLine="0"/>
            </w:pPr>
            <w:r w:rsidRPr="002770AE">
              <w:t xml:space="preserve">2. Существующие </w:t>
            </w:r>
            <w:r>
              <w:t xml:space="preserve">в границах населённых пунктов лесные </w:t>
            </w:r>
            <w:r w:rsidRPr="002770AE">
              <w:t>массивы относ</w:t>
            </w:r>
            <w:r>
              <w:t xml:space="preserve">ятся </w:t>
            </w:r>
            <w:r w:rsidRPr="002770AE">
              <w:t xml:space="preserve"> к озелененным</w:t>
            </w:r>
            <w:r>
              <w:t xml:space="preserve"> территориям общего пользования.</w:t>
            </w:r>
          </w:p>
          <w:p w:rsidR="002E732E" w:rsidRDefault="002E732E" w:rsidP="002E732E">
            <w:pPr>
              <w:widowControl w:val="0"/>
              <w:spacing w:line="239" w:lineRule="auto"/>
              <w:ind w:firstLine="0"/>
            </w:pPr>
            <w:r>
              <w:rPr>
                <w:rFonts w:ascii="TimesNewRomanPSMT" w:hAnsi="TimesNewRomanPSMT" w:cs="TimesNewRomanPSMT"/>
                <w:lang w:eastAsia="ru-RU"/>
              </w:rPr>
              <w:t>3.</w:t>
            </w:r>
            <w:r w:rsidRPr="00E36691">
              <w:t xml:space="preserve"> </w:t>
            </w:r>
            <w:r>
              <w:t>О</w:t>
            </w:r>
            <w:r w:rsidRPr="00E36691">
              <w:t>зелененные территории общего пользования (парки, сады, скверы)</w:t>
            </w:r>
            <w:r>
              <w:t xml:space="preserve"> должны составлять </w:t>
            </w:r>
            <w:r w:rsidRPr="00E36691">
              <w:t xml:space="preserve"> </w:t>
            </w:r>
            <w:r>
              <w:t>не менее 9,6 м</w:t>
            </w:r>
            <w:proofErr w:type="gramStart"/>
            <w:r>
              <w:rPr>
                <w:vertAlign w:val="superscript"/>
              </w:rPr>
              <w:t>2</w:t>
            </w:r>
            <w:proofErr w:type="gramEnd"/>
            <w:r>
              <w:rPr>
                <w:vertAlign w:val="superscript"/>
              </w:rPr>
              <w:t xml:space="preserve"> </w:t>
            </w:r>
            <w:r>
              <w:t xml:space="preserve">/чел.. </w:t>
            </w:r>
            <w:r w:rsidRPr="00E36691">
              <w:t xml:space="preserve">Площадь парка (сада) следует принимать не менее </w:t>
            </w:r>
            <w:smartTag w:uri="urn:schemas-microsoft-com:office:smarttags" w:element="metricconverter">
              <w:smartTagPr>
                <w:attr w:name="ProductID" w:val="2 га"/>
              </w:smartTagPr>
              <w:r w:rsidRPr="00E36691">
                <w:t>2 га</w:t>
              </w:r>
            </w:smartTag>
            <w:r w:rsidRPr="00E36691">
              <w:t xml:space="preserve">. </w:t>
            </w:r>
          </w:p>
          <w:p w:rsidR="002E732E" w:rsidRDefault="002E732E" w:rsidP="002E732E">
            <w:pPr>
              <w:shd w:val="clear" w:color="auto" w:fill="FFFFFF"/>
              <w:spacing w:line="240" w:lineRule="auto"/>
              <w:ind w:firstLine="0"/>
              <w:rPr>
                <w:color w:val="000000"/>
                <w:lang w:eastAsia="ru-RU"/>
              </w:rPr>
            </w:pPr>
            <w:r>
              <w:t>4</w:t>
            </w:r>
            <w:r w:rsidRPr="00516722">
              <w:rPr>
                <w:color w:val="000000"/>
                <w:lang w:eastAsia="ru-RU"/>
              </w:rPr>
              <w:t xml:space="preserve"> Параметры соотнош</w:t>
            </w:r>
            <w:r>
              <w:rPr>
                <w:color w:val="000000"/>
                <w:lang w:eastAsia="ru-RU"/>
              </w:rPr>
              <w:t>ения элементов зоны зеленых насаждений:</w:t>
            </w:r>
          </w:p>
          <w:p w:rsidR="002E732E" w:rsidRDefault="002E732E" w:rsidP="002E732E">
            <w:pPr>
              <w:shd w:val="clear" w:color="auto" w:fill="FFFFFF"/>
              <w:spacing w:line="240" w:lineRule="auto"/>
              <w:ind w:firstLine="0"/>
              <w:rPr>
                <w:color w:val="000000"/>
                <w:lang w:eastAsia="ru-RU"/>
              </w:rPr>
            </w:pPr>
            <w:r>
              <w:rPr>
                <w:color w:val="000000"/>
                <w:lang w:eastAsia="ru-RU"/>
              </w:rPr>
              <w:t xml:space="preserve">Скверы: </w:t>
            </w:r>
            <w:r w:rsidRPr="00516722">
              <w:rPr>
                <w:color w:val="000000"/>
                <w:lang w:eastAsia="ru-RU"/>
              </w:rPr>
              <w:t>общая площадь</w:t>
            </w:r>
            <w:r>
              <w:rPr>
                <w:color w:val="000000"/>
                <w:lang w:eastAsia="ru-RU"/>
              </w:rPr>
              <w:t xml:space="preserve"> от 0,5 до 2,0 га;</w:t>
            </w:r>
          </w:p>
          <w:p w:rsidR="002E732E" w:rsidRDefault="002E732E" w:rsidP="002E732E">
            <w:pPr>
              <w:shd w:val="clear" w:color="auto" w:fill="FFFFFF"/>
              <w:spacing w:line="240" w:lineRule="auto"/>
              <w:ind w:firstLine="0"/>
              <w:rPr>
                <w:color w:val="000000"/>
                <w:lang w:eastAsia="ru-RU"/>
              </w:rPr>
            </w:pPr>
            <w:r w:rsidRPr="002A0E85">
              <w:rPr>
                <w:color w:val="000000"/>
                <w:lang w:eastAsia="ru-RU"/>
              </w:rPr>
              <w:t>Территории зеленых насаждений и водоемов</w:t>
            </w:r>
            <w:r>
              <w:rPr>
                <w:color w:val="000000"/>
                <w:lang w:eastAsia="ru-RU"/>
              </w:rPr>
              <w:t xml:space="preserve"> 60-80% от общей площади</w:t>
            </w:r>
            <w:proofErr w:type="gramStart"/>
            <w:r>
              <w:rPr>
                <w:color w:val="000000"/>
                <w:lang w:eastAsia="ru-RU"/>
              </w:rPr>
              <w:t xml:space="preserve"> ;</w:t>
            </w:r>
            <w:proofErr w:type="gramEnd"/>
          </w:p>
          <w:p w:rsidR="002E732E" w:rsidRDefault="002E732E" w:rsidP="002E732E">
            <w:pPr>
              <w:shd w:val="clear" w:color="auto" w:fill="FFFFFF"/>
              <w:spacing w:line="240" w:lineRule="auto"/>
              <w:ind w:firstLine="0"/>
              <w:rPr>
                <w:color w:val="000000"/>
                <w:lang w:eastAsia="ru-RU"/>
              </w:rPr>
            </w:pPr>
            <w:r w:rsidRPr="002A0E85">
              <w:rPr>
                <w:color w:val="000000"/>
                <w:lang w:eastAsia="ru-RU"/>
              </w:rPr>
              <w:t>Аллеи, дорожки, площадки</w:t>
            </w:r>
            <w:r>
              <w:rPr>
                <w:color w:val="000000"/>
                <w:lang w:eastAsia="ru-RU"/>
              </w:rPr>
              <w:t xml:space="preserve"> – 40-20%;</w:t>
            </w:r>
          </w:p>
          <w:p w:rsidR="002E732E" w:rsidRPr="00A50EF2" w:rsidRDefault="002E732E" w:rsidP="002E732E">
            <w:pPr>
              <w:shd w:val="clear" w:color="auto" w:fill="FFFFFF"/>
              <w:spacing w:line="240" w:lineRule="auto"/>
              <w:ind w:firstLine="0"/>
              <w:rPr>
                <w:color w:val="000000"/>
                <w:lang w:eastAsia="ru-RU"/>
              </w:rPr>
            </w:pPr>
            <w:r w:rsidRPr="002A0E85">
              <w:rPr>
                <w:color w:val="000000"/>
                <w:lang w:eastAsia="ru-RU"/>
              </w:rPr>
              <w:t>Здания и сооружения</w:t>
            </w:r>
            <w:r>
              <w:rPr>
                <w:color w:val="000000"/>
                <w:lang w:eastAsia="ru-RU"/>
              </w:rPr>
              <w:t xml:space="preserve"> – запрещены, за исключением мемориалов и временных объектов сезонной торговли.</w:t>
            </w:r>
          </w:p>
        </w:tc>
      </w:tr>
      <w:tr w:rsidR="002E732E" w:rsidRPr="003C5596" w:rsidTr="00DB1EC6">
        <w:trPr>
          <w:trHeight w:val="20"/>
        </w:trPr>
        <w:tc>
          <w:tcPr>
            <w:tcW w:w="458" w:type="dxa"/>
          </w:tcPr>
          <w:p w:rsidR="002E732E" w:rsidRDefault="002E732E" w:rsidP="002E732E">
            <w:pPr>
              <w:spacing w:line="240" w:lineRule="auto"/>
              <w:ind w:firstLine="0"/>
            </w:pPr>
            <w:r>
              <w:t>2</w:t>
            </w:r>
          </w:p>
        </w:tc>
        <w:tc>
          <w:tcPr>
            <w:tcW w:w="4045" w:type="dxa"/>
          </w:tcPr>
          <w:p w:rsidR="002E732E" w:rsidRDefault="002E732E" w:rsidP="002E732E">
            <w:pPr>
              <w:spacing w:line="240" w:lineRule="auto"/>
              <w:ind w:firstLine="0"/>
            </w:pPr>
            <w:r>
              <w:t>Спортивные и игровые площадки  для детей</w:t>
            </w:r>
          </w:p>
          <w:p w:rsidR="002E732E" w:rsidRPr="002770AE" w:rsidRDefault="002E732E" w:rsidP="002E732E">
            <w:pPr>
              <w:spacing w:line="240" w:lineRule="auto"/>
              <w:ind w:firstLine="0"/>
            </w:pPr>
            <w:r>
              <w:t xml:space="preserve"> </w:t>
            </w:r>
          </w:p>
        </w:tc>
        <w:tc>
          <w:tcPr>
            <w:tcW w:w="5068" w:type="dxa"/>
            <w:vMerge w:val="restart"/>
            <w:vAlign w:val="center"/>
          </w:tcPr>
          <w:p w:rsidR="002E732E" w:rsidRPr="002770AE" w:rsidRDefault="002E732E" w:rsidP="002E732E">
            <w:pPr>
              <w:spacing w:line="240" w:lineRule="auto"/>
              <w:ind w:firstLine="0"/>
            </w:pPr>
            <w:r w:rsidRPr="002770AE">
              <w:t>Размеры земельных участков, особенности размещения и прочие параметры</w:t>
            </w:r>
            <w:r>
              <w:rPr>
                <w:iCs/>
                <w:sz w:val="22"/>
                <w:szCs w:val="22"/>
              </w:rPr>
              <w:t xml:space="preserve"> устанавливаются в соответствии </w:t>
            </w:r>
            <w:r>
              <w:rPr>
                <w:sz w:val="22"/>
                <w:szCs w:val="22"/>
              </w:rPr>
              <w:t xml:space="preserve">со Сводом правил 42.13330.2011 «Градостроительство. Планировка и застройка городских и сельских поселений. Актуализированная редакция </w:t>
            </w:r>
            <w:proofErr w:type="spellStart"/>
            <w:r>
              <w:rPr>
                <w:sz w:val="22"/>
                <w:szCs w:val="22"/>
              </w:rPr>
              <w:t>СНиП</w:t>
            </w:r>
            <w:proofErr w:type="spellEnd"/>
            <w:r>
              <w:rPr>
                <w:sz w:val="22"/>
                <w:szCs w:val="22"/>
              </w:rPr>
              <w:t xml:space="preserve"> 2.07.01-89*» и региональными нормативами градост</w:t>
            </w:r>
            <w:r>
              <w:rPr>
                <w:rFonts w:cs="Calibri"/>
                <w:sz w:val="22"/>
                <w:szCs w:val="22"/>
              </w:rPr>
              <w:t>роительного проектирования Ленинградской области</w:t>
            </w:r>
            <w:r>
              <w:t>.</w:t>
            </w:r>
          </w:p>
        </w:tc>
      </w:tr>
      <w:tr w:rsidR="002E732E" w:rsidRPr="002770AE" w:rsidTr="00DB1EC6">
        <w:trPr>
          <w:trHeight w:val="20"/>
        </w:trPr>
        <w:tc>
          <w:tcPr>
            <w:tcW w:w="458" w:type="dxa"/>
          </w:tcPr>
          <w:p w:rsidR="002E732E" w:rsidRDefault="002E732E" w:rsidP="002E732E">
            <w:pPr>
              <w:spacing w:line="240" w:lineRule="auto"/>
              <w:ind w:firstLine="0"/>
            </w:pPr>
            <w:r>
              <w:t>3</w:t>
            </w:r>
          </w:p>
        </w:tc>
        <w:tc>
          <w:tcPr>
            <w:tcW w:w="4045" w:type="dxa"/>
          </w:tcPr>
          <w:p w:rsidR="002E732E" w:rsidRPr="002770AE" w:rsidRDefault="002E732E" w:rsidP="002E732E">
            <w:pPr>
              <w:spacing w:line="240" w:lineRule="auto"/>
              <w:ind w:firstLine="0"/>
            </w:pPr>
            <w:r>
              <w:t xml:space="preserve">Спортивные </w:t>
            </w:r>
            <w:r w:rsidRPr="002A7038">
              <w:t>площадки, площадки для отдыха, пешеходные и велосипедные дорожки.</w:t>
            </w:r>
          </w:p>
        </w:tc>
        <w:tc>
          <w:tcPr>
            <w:tcW w:w="5068" w:type="dxa"/>
            <w:vMerge/>
            <w:vAlign w:val="center"/>
          </w:tcPr>
          <w:p w:rsidR="002E732E" w:rsidRPr="002770AE" w:rsidRDefault="002E732E" w:rsidP="002E732E">
            <w:pPr>
              <w:spacing w:line="240" w:lineRule="auto"/>
              <w:ind w:firstLine="0"/>
            </w:pPr>
          </w:p>
        </w:tc>
      </w:tr>
      <w:tr w:rsidR="002E732E" w:rsidRPr="002770AE" w:rsidTr="002E732E">
        <w:trPr>
          <w:trHeight w:val="20"/>
        </w:trPr>
        <w:tc>
          <w:tcPr>
            <w:tcW w:w="9571" w:type="dxa"/>
            <w:gridSpan w:val="3"/>
          </w:tcPr>
          <w:p w:rsidR="002E732E" w:rsidRPr="00B1038C" w:rsidRDefault="002E732E" w:rsidP="002E732E">
            <w:pPr>
              <w:ind w:firstLine="0"/>
              <w:jc w:val="center"/>
              <w:rPr>
                <w:b/>
              </w:rPr>
            </w:pPr>
            <w:r w:rsidRPr="00B1038C">
              <w:rPr>
                <w:b/>
              </w:rPr>
              <w:t>Условно разрешенные виды использования зоны Р-1</w:t>
            </w:r>
          </w:p>
        </w:tc>
      </w:tr>
      <w:tr w:rsidR="002E732E" w:rsidRPr="002770AE" w:rsidTr="00DB1EC6">
        <w:trPr>
          <w:trHeight w:val="20"/>
        </w:trPr>
        <w:tc>
          <w:tcPr>
            <w:tcW w:w="458" w:type="dxa"/>
          </w:tcPr>
          <w:p w:rsidR="002E732E" w:rsidRDefault="002E732E" w:rsidP="002E732E">
            <w:pPr>
              <w:spacing w:line="240" w:lineRule="auto"/>
              <w:ind w:firstLine="0"/>
            </w:pPr>
            <w:r>
              <w:t>1</w:t>
            </w:r>
          </w:p>
        </w:tc>
        <w:tc>
          <w:tcPr>
            <w:tcW w:w="4045" w:type="dxa"/>
          </w:tcPr>
          <w:p w:rsidR="002E732E" w:rsidRPr="002770AE" w:rsidRDefault="002E732E" w:rsidP="002E732E">
            <w:pPr>
              <w:spacing w:line="240" w:lineRule="auto"/>
              <w:ind w:firstLine="0"/>
            </w:pPr>
            <w:r>
              <w:rPr>
                <w:color w:val="000000"/>
                <w:lang w:eastAsia="ru-RU"/>
              </w:rPr>
              <w:t xml:space="preserve">Летние театры, эстрады, аттракционы </w:t>
            </w:r>
          </w:p>
        </w:tc>
        <w:tc>
          <w:tcPr>
            <w:tcW w:w="5068" w:type="dxa"/>
            <w:vMerge w:val="restart"/>
            <w:vAlign w:val="center"/>
          </w:tcPr>
          <w:p w:rsidR="002E732E" w:rsidRDefault="002E732E" w:rsidP="002E732E">
            <w:pPr>
              <w:pStyle w:val="Iniiaiieoaenonionooiii2"/>
              <w:ind w:firstLine="0"/>
            </w:pPr>
            <w:r>
              <w:t xml:space="preserve">1. Предельная максимальная высота </w:t>
            </w:r>
            <w:r w:rsidRPr="00E36691">
              <w:t>зданий для обслуживания п</w:t>
            </w:r>
            <w:r>
              <w:t xml:space="preserve">осетителей и эксплуатации парка - </w:t>
            </w:r>
            <w:r w:rsidRPr="00E36691">
              <w:t xml:space="preserve">8 м; высота парковых сооружений – аттракционов не ограничивается. </w:t>
            </w:r>
          </w:p>
          <w:p w:rsidR="002E732E" w:rsidRPr="0068130B" w:rsidRDefault="002E732E" w:rsidP="002E732E">
            <w:pPr>
              <w:pStyle w:val="Iniiaiieoaenonionooiii2"/>
              <w:ind w:firstLine="0"/>
            </w:pPr>
            <w:r>
              <w:t xml:space="preserve">2. </w:t>
            </w:r>
            <w:r w:rsidRPr="00E36691">
              <w:t>Площадь застройки не должна превышать 7 % территории парка.</w:t>
            </w:r>
          </w:p>
        </w:tc>
      </w:tr>
      <w:tr w:rsidR="002E732E" w:rsidRPr="002770AE" w:rsidTr="00DB1EC6">
        <w:trPr>
          <w:trHeight w:val="20"/>
        </w:trPr>
        <w:tc>
          <w:tcPr>
            <w:tcW w:w="458" w:type="dxa"/>
          </w:tcPr>
          <w:p w:rsidR="002E732E" w:rsidRDefault="002E732E" w:rsidP="002E732E">
            <w:pPr>
              <w:spacing w:line="240" w:lineRule="auto"/>
              <w:ind w:firstLine="0"/>
            </w:pPr>
            <w:r>
              <w:t>2</w:t>
            </w:r>
          </w:p>
        </w:tc>
        <w:tc>
          <w:tcPr>
            <w:tcW w:w="4045" w:type="dxa"/>
          </w:tcPr>
          <w:p w:rsidR="002E732E" w:rsidRPr="00A406F9" w:rsidRDefault="002E732E" w:rsidP="002E732E">
            <w:pPr>
              <w:tabs>
                <w:tab w:val="left" w:pos="360"/>
              </w:tabs>
              <w:spacing w:line="240" w:lineRule="auto"/>
              <w:ind w:firstLine="0"/>
            </w:pPr>
            <w:r>
              <w:t>Предприятия общественного питания, площадью до 100 кв.м. торгового зала</w:t>
            </w:r>
          </w:p>
        </w:tc>
        <w:tc>
          <w:tcPr>
            <w:tcW w:w="5068" w:type="dxa"/>
            <w:vMerge/>
          </w:tcPr>
          <w:p w:rsidR="002E732E" w:rsidRPr="002770AE" w:rsidRDefault="002E732E" w:rsidP="002E732E">
            <w:pPr>
              <w:spacing w:line="240" w:lineRule="auto"/>
              <w:ind w:firstLine="0"/>
            </w:pPr>
          </w:p>
        </w:tc>
      </w:tr>
      <w:tr w:rsidR="002E732E" w:rsidRPr="002770AE" w:rsidTr="00DB1EC6">
        <w:trPr>
          <w:trHeight w:val="20"/>
        </w:trPr>
        <w:tc>
          <w:tcPr>
            <w:tcW w:w="458" w:type="dxa"/>
          </w:tcPr>
          <w:p w:rsidR="002E732E" w:rsidRDefault="002E732E" w:rsidP="002E732E">
            <w:pPr>
              <w:spacing w:line="240" w:lineRule="auto"/>
              <w:ind w:firstLine="0"/>
            </w:pPr>
            <w:r>
              <w:t>3</w:t>
            </w:r>
          </w:p>
        </w:tc>
        <w:tc>
          <w:tcPr>
            <w:tcW w:w="4045" w:type="dxa"/>
          </w:tcPr>
          <w:p w:rsidR="002E732E" w:rsidRPr="00A406F9" w:rsidRDefault="002E732E" w:rsidP="002E732E">
            <w:pPr>
              <w:suppressAutoHyphens w:val="0"/>
              <w:spacing w:line="240" w:lineRule="auto"/>
              <w:ind w:firstLine="0"/>
              <w:rPr>
                <w:color w:val="000000"/>
                <w:lang w:eastAsia="ru-RU"/>
              </w:rPr>
            </w:pPr>
            <w:r w:rsidRPr="00A406F9">
              <w:rPr>
                <w:color w:val="000000"/>
                <w:lang w:eastAsia="ru-RU"/>
              </w:rPr>
              <w:t>Временные павильоны для розничной торговли</w:t>
            </w:r>
            <w:r>
              <w:rPr>
                <w:color w:val="000000"/>
                <w:lang w:eastAsia="ru-RU"/>
              </w:rPr>
              <w:t xml:space="preserve"> и общественного питания</w:t>
            </w:r>
          </w:p>
        </w:tc>
        <w:tc>
          <w:tcPr>
            <w:tcW w:w="5068" w:type="dxa"/>
            <w:vMerge/>
          </w:tcPr>
          <w:p w:rsidR="002E732E" w:rsidRPr="002770AE" w:rsidRDefault="002E732E" w:rsidP="002E732E">
            <w:pPr>
              <w:spacing w:line="240" w:lineRule="auto"/>
              <w:ind w:firstLine="0"/>
            </w:pPr>
          </w:p>
        </w:tc>
      </w:tr>
      <w:tr w:rsidR="002E732E" w:rsidRPr="002770AE" w:rsidTr="00DB1EC6">
        <w:trPr>
          <w:trHeight w:val="20"/>
        </w:trPr>
        <w:tc>
          <w:tcPr>
            <w:tcW w:w="458" w:type="dxa"/>
          </w:tcPr>
          <w:p w:rsidR="002E732E" w:rsidRDefault="002E732E" w:rsidP="002E732E">
            <w:pPr>
              <w:spacing w:line="240" w:lineRule="auto"/>
              <w:ind w:firstLine="0"/>
            </w:pPr>
            <w:r>
              <w:t>4</w:t>
            </w:r>
          </w:p>
        </w:tc>
        <w:tc>
          <w:tcPr>
            <w:tcW w:w="4045" w:type="dxa"/>
          </w:tcPr>
          <w:p w:rsidR="002E732E" w:rsidRPr="00A406F9" w:rsidRDefault="002E732E" w:rsidP="002E732E">
            <w:pPr>
              <w:suppressAutoHyphens w:val="0"/>
              <w:spacing w:line="240" w:lineRule="auto"/>
              <w:ind w:firstLine="0"/>
              <w:rPr>
                <w:color w:val="000000"/>
                <w:lang w:eastAsia="ru-RU"/>
              </w:rPr>
            </w:pPr>
            <w:r>
              <w:t>Пункты проката спортивного инвентаря</w:t>
            </w:r>
          </w:p>
        </w:tc>
        <w:tc>
          <w:tcPr>
            <w:tcW w:w="5068" w:type="dxa"/>
            <w:vMerge/>
          </w:tcPr>
          <w:p w:rsidR="002E732E" w:rsidRPr="002770AE" w:rsidRDefault="002E732E" w:rsidP="002E732E">
            <w:pPr>
              <w:spacing w:line="240" w:lineRule="auto"/>
              <w:ind w:firstLine="0"/>
            </w:pPr>
          </w:p>
        </w:tc>
      </w:tr>
      <w:tr w:rsidR="002E732E" w:rsidRPr="00912A32" w:rsidTr="002E732E">
        <w:trPr>
          <w:trHeight w:val="20"/>
        </w:trPr>
        <w:tc>
          <w:tcPr>
            <w:tcW w:w="9571" w:type="dxa"/>
            <w:gridSpan w:val="3"/>
          </w:tcPr>
          <w:p w:rsidR="002E732E" w:rsidRPr="00CA5366" w:rsidRDefault="002E732E" w:rsidP="002E732E">
            <w:pPr>
              <w:ind w:firstLine="0"/>
              <w:jc w:val="center"/>
            </w:pPr>
            <w:r w:rsidRPr="00CA5366">
              <w:t>Вспомогательные виды использования</w:t>
            </w:r>
            <w:r>
              <w:t xml:space="preserve"> зоны</w:t>
            </w:r>
            <w:r w:rsidRPr="00CA5366">
              <w:t xml:space="preserve"> Р-1</w:t>
            </w:r>
          </w:p>
        </w:tc>
      </w:tr>
      <w:tr w:rsidR="002E732E" w:rsidRPr="002770AE" w:rsidTr="00DB1EC6">
        <w:trPr>
          <w:trHeight w:val="20"/>
        </w:trPr>
        <w:tc>
          <w:tcPr>
            <w:tcW w:w="458" w:type="dxa"/>
          </w:tcPr>
          <w:p w:rsidR="002E732E" w:rsidRDefault="002E732E" w:rsidP="002E732E">
            <w:pPr>
              <w:spacing w:line="240" w:lineRule="auto"/>
              <w:ind w:firstLine="0"/>
            </w:pPr>
            <w:r>
              <w:t>1</w:t>
            </w:r>
          </w:p>
        </w:tc>
        <w:tc>
          <w:tcPr>
            <w:tcW w:w="4045" w:type="dxa"/>
          </w:tcPr>
          <w:p w:rsidR="002E732E" w:rsidRDefault="002E732E" w:rsidP="002E732E">
            <w:pPr>
              <w:spacing w:line="240" w:lineRule="auto"/>
              <w:ind w:firstLine="0"/>
              <w:jc w:val="left"/>
            </w:pPr>
            <w:r>
              <w:t>Площадки для временного хранения велосипедов</w:t>
            </w:r>
            <w:r w:rsidRPr="00E558B8">
              <w:t xml:space="preserve"> </w:t>
            </w:r>
          </w:p>
        </w:tc>
        <w:tc>
          <w:tcPr>
            <w:tcW w:w="5068" w:type="dxa"/>
          </w:tcPr>
          <w:p w:rsidR="002E732E" w:rsidRPr="002770AE" w:rsidRDefault="002E732E" w:rsidP="002E732E">
            <w:pPr>
              <w:spacing w:line="240" w:lineRule="auto"/>
              <w:ind w:firstLine="0"/>
            </w:pPr>
            <w:r w:rsidRPr="00CE6731">
              <w:t>Размеры земельных участков на одно место для велосипедов - 0,9</w:t>
            </w:r>
            <w:r w:rsidRPr="002770AE">
              <w:t xml:space="preserve"> м</w:t>
            </w:r>
            <w:proofErr w:type="gramStart"/>
            <w:r w:rsidRPr="002770AE">
              <w:rPr>
                <w:vertAlign w:val="superscript"/>
              </w:rPr>
              <w:t>2</w:t>
            </w:r>
            <w:proofErr w:type="gramEnd"/>
            <w:r w:rsidRPr="00CE6731">
              <w:t>.</w:t>
            </w:r>
          </w:p>
        </w:tc>
      </w:tr>
      <w:tr w:rsidR="002E732E" w:rsidRPr="002770AE" w:rsidTr="00DB1EC6">
        <w:trPr>
          <w:trHeight w:val="20"/>
        </w:trPr>
        <w:tc>
          <w:tcPr>
            <w:tcW w:w="458" w:type="dxa"/>
          </w:tcPr>
          <w:p w:rsidR="002E732E" w:rsidRDefault="002E732E" w:rsidP="002E732E">
            <w:pPr>
              <w:spacing w:line="240" w:lineRule="auto"/>
              <w:ind w:firstLine="0"/>
            </w:pPr>
            <w:r>
              <w:t>2</w:t>
            </w:r>
          </w:p>
        </w:tc>
        <w:tc>
          <w:tcPr>
            <w:tcW w:w="4045" w:type="dxa"/>
          </w:tcPr>
          <w:p w:rsidR="002E732E" w:rsidRPr="003C5596" w:rsidRDefault="002E732E" w:rsidP="002E732E">
            <w:pPr>
              <w:suppressAutoHyphens w:val="0"/>
              <w:spacing w:line="240" w:lineRule="auto"/>
              <w:ind w:firstLine="0"/>
            </w:pPr>
            <w:r w:rsidRPr="003C5596">
              <w:rPr>
                <w:color w:val="000000"/>
                <w:lang w:eastAsia="ru-RU"/>
              </w:rPr>
              <w:t xml:space="preserve">Площадки для сбора мусора </w:t>
            </w:r>
            <w:r w:rsidRPr="003C5596">
              <w:rPr>
                <w:color w:val="000000"/>
                <w:lang w:eastAsia="ru-RU"/>
              </w:rPr>
              <w:br/>
            </w:r>
          </w:p>
        </w:tc>
        <w:tc>
          <w:tcPr>
            <w:tcW w:w="5068" w:type="dxa"/>
            <w:vMerge w:val="restart"/>
          </w:tcPr>
          <w:p w:rsidR="002E732E" w:rsidRPr="002770AE" w:rsidRDefault="002E732E" w:rsidP="002E732E">
            <w:pPr>
              <w:spacing w:line="240" w:lineRule="auto"/>
              <w:ind w:firstLine="0"/>
            </w:pPr>
            <w:r w:rsidRPr="002770AE">
              <w:lastRenderedPageBreak/>
              <w:t xml:space="preserve">Размеры земельных участков, особенности </w:t>
            </w:r>
            <w:r w:rsidRPr="002770AE">
              <w:lastRenderedPageBreak/>
              <w:t xml:space="preserve">размещения </w:t>
            </w:r>
            <w:r>
              <w:t xml:space="preserve">определяются </w:t>
            </w:r>
            <w:r w:rsidRPr="002770AE">
              <w:t>в соответствии с действующими техническими регламентами, нормами, правилами и Региональными нормативами гра</w:t>
            </w:r>
            <w:r>
              <w:t xml:space="preserve">достроительного проектирования Ленинградской </w:t>
            </w:r>
            <w:r w:rsidRPr="002770AE">
              <w:t>области.</w:t>
            </w:r>
          </w:p>
        </w:tc>
      </w:tr>
      <w:tr w:rsidR="002E732E" w:rsidRPr="002770AE" w:rsidTr="00DB1EC6">
        <w:trPr>
          <w:trHeight w:val="20"/>
        </w:trPr>
        <w:tc>
          <w:tcPr>
            <w:tcW w:w="458" w:type="dxa"/>
          </w:tcPr>
          <w:p w:rsidR="002E732E" w:rsidRDefault="002E732E" w:rsidP="00534559">
            <w:pPr>
              <w:spacing w:line="240" w:lineRule="auto"/>
              <w:ind w:firstLine="0"/>
            </w:pPr>
            <w:r>
              <w:lastRenderedPageBreak/>
              <w:t>3</w:t>
            </w:r>
          </w:p>
        </w:tc>
        <w:tc>
          <w:tcPr>
            <w:tcW w:w="4045" w:type="dxa"/>
          </w:tcPr>
          <w:p w:rsidR="002E732E" w:rsidRPr="002770AE" w:rsidRDefault="002E732E" w:rsidP="00534559">
            <w:pPr>
              <w:spacing w:line="240" w:lineRule="auto"/>
              <w:ind w:firstLine="0"/>
            </w:pPr>
            <w:r w:rsidRPr="002770AE">
              <w:t>Площадки для хозяйственных целей</w:t>
            </w:r>
          </w:p>
        </w:tc>
        <w:tc>
          <w:tcPr>
            <w:tcW w:w="5068" w:type="dxa"/>
            <w:vMerge/>
            <w:vAlign w:val="center"/>
          </w:tcPr>
          <w:p w:rsidR="002E732E" w:rsidRPr="002770AE" w:rsidRDefault="002E732E" w:rsidP="00534559">
            <w:pPr>
              <w:spacing w:line="240" w:lineRule="auto"/>
              <w:ind w:firstLine="0"/>
            </w:pPr>
          </w:p>
        </w:tc>
      </w:tr>
    </w:tbl>
    <w:p w:rsidR="002E732E" w:rsidRDefault="002E732E" w:rsidP="00534559">
      <w:pPr>
        <w:pStyle w:val="3"/>
        <w:spacing w:before="0" w:after="0" w:line="360" w:lineRule="auto"/>
        <w:jc w:val="both"/>
        <w:rPr>
          <w:rFonts w:ascii="Times New Roman" w:hAnsi="Times New Roman" w:cs="Times New Roman"/>
          <w:sz w:val="24"/>
          <w:szCs w:val="24"/>
        </w:rPr>
      </w:pPr>
    </w:p>
    <w:p w:rsidR="002E732E" w:rsidRPr="007B3015" w:rsidRDefault="002E732E" w:rsidP="00534559">
      <w:pPr>
        <w:pStyle w:val="3"/>
        <w:spacing w:before="0" w:after="0" w:line="360" w:lineRule="auto"/>
        <w:jc w:val="both"/>
        <w:rPr>
          <w:rFonts w:ascii="Times New Roman" w:hAnsi="Times New Roman" w:cs="Times New Roman"/>
          <w:sz w:val="24"/>
          <w:szCs w:val="24"/>
        </w:rPr>
      </w:pPr>
      <w:bookmarkStart w:id="122" w:name="_Toc388451904"/>
      <w:r>
        <w:rPr>
          <w:rFonts w:ascii="Times New Roman" w:hAnsi="Times New Roman" w:cs="Times New Roman"/>
          <w:sz w:val="24"/>
          <w:szCs w:val="24"/>
        </w:rPr>
        <w:t xml:space="preserve">Статья 31.5. </w:t>
      </w:r>
      <w:r w:rsidRPr="00514704">
        <w:rPr>
          <w:rFonts w:ascii="Times New Roman" w:hAnsi="Times New Roman" w:cs="Times New Roman"/>
          <w:sz w:val="24"/>
          <w:szCs w:val="24"/>
        </w:rPr>
        <w:t xml:space="preserve">Градостроительный регламент </w:t>
      </w:r>
      <w:r>
        <w:rPr>
          <w:rFonts w:ascii="Times New Roman" w:hAnsi="Times New Roman" w:cs="Times New Roman"/>
          <w:sz w:val="24"/>
          <w:szCs w:val="24"/>
        </w:rPr>
        <w:t xml:space="preserve">рекреационной зоны Р-2 - </w:t>
      </w:r>
      <w:r w:rsidRPr="00514704">
        <w:rPr>
          <w:rFonts w:ascii="Times New Roman" w:hAnsi="Times New Roman" w:cs="Times New Roman"/>
          <w:sz w:val="24"/>
          <w:szCs w:val="24"/>
        </w:rPr>
        <w:t>зоны</w:t>
      </w:r>
      <w:r w:rsidRPr="00823BA1">
        <w:rPr>
          <w:rFonts w:ascii="Times New Roman" w:hAnsi="Times New Roman" w:cs="Times New Roman"/>
          <w:sz w:val="24"/>
          <w:szCs w:val="24"/>
        </w:rPr>
        <w:t xml:space="preserve"> размещения объектов физической культуры и спорта</w:t>
      </w:r>
      <w:bookmarkEnd w:id="122"/>
      <w:r>
        <w:rPr>
          <w:rFonts w:ascii="Times New Roman" w:hAnsi="Times New Roman" w:cs="Times New Roman"/>
          <w:sz w:val="24"/>
          <w:szCs w:val="24"/>
        </w:rPr>
        <w:t xml:space="preserve"> </w:t>
      </w:r>
    </w:p>
    <w:p w:rsidR="002E732E" w:rsidRPr="00C64A33" w:rsidRDefault="002E732E" w:rsidP="002E732E">
      <w:pPr>
        <w:rPr>
          <w:rFonts w:cs="Calibri"/>
        </w:rPr>
      </w:pPr>
      <w:r w:rsidRPr="00EA50D6">
        <w:rPr>
          <w:rFonts w:cs="Calibri"/>
        </w:rPr>
        <w:t>Зона предназначена для размещения спортивных сооружений и комплексов, а также обслуживающих объектов, вспомогательных по отношен</w:t>
      </w:r>
      <w:r>
        <w:rPr>
          <w:rFonts w:cs="Calibri"/>
        </w:rPr>
        <w:t>ию к основному назначению зоны.</w:t>
      </w:r>
    </w:p>
    <w:p w:rsidR="002E732E" w:rsidRPr="00B74C0A" w:rsidRDefault="002E732E" w:rsidP="002E732E">
      <w:pPr>
        <w:pStyle w:val="align-justify1"/>
        <w:shd w:val="clear" w:color="auto" w:fill="FFFFFF"/>
        <w:spacing w:after="0" w:line="360" w:lineRule="auto"/>
        <w:ind w:left="0" w:right="0" w:firstLine="708"/>
        <w:jc w:val="center"/>
        <w:rPr>
          <w:rFonts w:ascii="Times New Roman" w:hAnsi="Times New Roman"/>
          <w:b/>
        </w:rPr>
      </w:pPr>
      <w:r w:rsidRPr="00B74C0A">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69"/>
        <w:gridCol w:w="5068"/>
      </w:tblGrid>
      <w:tr w:rsidR="002E732E" w:rsidRPr="002770AE" w:rsidTr="00DB1EC6">
        <w:trPr>
          <w:trHeight w:val="20"/>
          <w:tblHeader/>
        </w:trPr>
        <w:tc>
          <w:tcPr>
            <w:tcW w:w="0" w:type="auto"/>
            <w:vAlign w:val="center"/>
          </w:tcPr>
          <w:p w:rsidR="002E732E" w:rsidRPr="00B74C0A" w:rsidRDefault="002E732E" w:rsidP="002E732E">
            <w:pPr>
              <w:spacing w:line="240" w:lineRule="auto"/>
              <w:ind w:firstLine="0"/>
              <w:jc w:val="center"/>
              <w:rPr>
                <w:b/>
              </w:rPr>
            </w:pPr>
            <w:r w:rsidRPr="00B74C0A">
              <w:rPr>
                <w:b/>
              </w:rPr>
              <w:t>№</w:t>
            </w:r>
          </w:p>
        </w:tc>
        <w:tc>
          <w:tcPr>
            <w:tcW w:w="3969" w:type="dxa"/>
            <w:vAlign w:val="center"/>
          </w:tcPr>
          <w:p w:rsidR="002E732E" w:rsidRPr="00B1038C" w:rsidRDefault="002E732E" w:rsidP="002E732E">
            <w:pPr>
              <w:spacing w:line="240" w:lineRule="auto"/>
              <w:ind w:firstLine="0"/>
              <w:jc w:val="center"/>
            </w:pPr>
            <w:r w:rsidRPr="00B1038C">
              <w:t>Вид разрешенного использования</w:t>
            </w:r>
          </w:p>
        </w:tc>
        <w:tc>
          <w:tcPr>
            <w:tcW w:w="5068" w:type="dxa"/>
            <w:vAlign w:val="center"/>
          </w:tcPr>
          <w:p w:rsidR="002E732E" w:rsidRPr="00B1038C" w:rsidRDefault="002E732E" w:rsidP="002E732E">
            <w:pPr>
              <w:spacing w:line="240" w:lineRule="auto"/>
              <w:ind w:firstLine="0"/>
              <w:jc w:val="center"/>
            </w:pPr>
            <w:r w:rsidRPr="00B1038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732E" w:rsidRPr="002770AE" w:rsidTr="002E732E">
        <w:trPr>
          <w:trHeight w:val="167"/>
        </w:trPr>
        <w:tc>
          <w:tcPr>
            <w:tcW w:w="0" w:type="auto"/>
            <w:gridSpan w:val="3"/>
          </w:tcPr>
          <w:p w:rsidR="002E732E" w:rsidRPr="00B1038C" w:rsidRDefault="002E732E" w:rsidP="002E732E">
            <w:pPr>
              <w:spacing w:line="240" w:lineRule="auto"/>
              <w:ind w:firstLine="0"/>
              <w:jc w:val="center"/>
              <w:rPr>
                <w:b/>
              </w:rPr>
            </w:pPr>
            <w:r w:rsidRPr="00B1038C">
              <w:rPr>
                <w:b/>
              </w:rPr>
              <w:t>Основные виды разрешенного использования зоны Р-2</w:t>
            </w:r>
          </w:p>
        </w:tc>
      </w:tr>
      <w:tr w:rsidR="002E732E" w:rsidRPr="002770AE" w:rsidTr="00DB1EC6">
        <w:trPr>
          <w:trHeight w:val="2093"/>
        </w:trPr>
        <w:tc>
          <w:tcPr>
            <w:tcW w:w="0" w:type="auto"/>
          </w:tcPr>
          <w:p w:rsidR="002E732E" w:rsidRDefault="002E732E" w:rsidP="002E732E">
            <w:pPr>
              <w:spacing w:line="240" w:lineRule="auto"/>
              <w:ind w:firstLine="0"/>
            </w:pPr>
            <w:r>
              <w:t>1</w:t>
            </w:r>
          </w:p>
          <w:p w:rsidR="002E732E" w:rsidRDefault="002E732E" w:rsidP="002E732E">
            <w:r>
              <w:t>2</w:t>
            </w:r>
          </w:p>
        </w:tc>
        <w:tc>
          <w:tcPr>
            <w:tcW w:w="3969" w:type="dxa"/>
          </w:tcPr>
          <w:p w:rsidR="002E732E" w:rsidRPr="002770AE" w:rsidRDefault="002E732E" w:rsidP="002E732E">
            <w:pPr>
              <w:tabs>
                <w:tab w:val="left" w:pos="360"/>
              </w:tabs>
              <w:spacing w:line="240" w:lineRule="auto"/>
              <w:ind w:firstLine="0"/>
            </w:pPr>
            <w:r>
              <w:rPr>
                <w:sz w:val="22"/>
                <w:szCs w:val="22"/>
              </w:rPr>
              <w:t>Открытые спортивные площадки, спортивные комплексы и залы, теннисные корты, катки и другие аналогичные объекты</w:t>
            </w:r>
          </w:p>
        </w:tc>
        <w:tc>
          <w:tcPr>
            <w:tcW w:w="5068" w:type="dxa"/>
          </w:tcPr>
          <w:p w:rsidR="002E732E" w:rsidRPr="002770AE" w:rsidRDefault="002E732E" w:rsidP="002E732E">
            <w:pPr>
              <w:spacing w:line="240" w:lineRule="auto"/>
              <w:ind w:firstLine="0"/>
            </w:pPr>
            <w:r>
              <w:rPr>
                <w:sz w:val="22"/>
                <w:szCs w:val="22"/>
              </w:rPr>
              <w:t xml:space="preserve">Предельные размеры земельных участков </w:t>
            </w:r>
            <w:r w:rsidRPr="002F3C34">
              <w:rPr>
                <w:sz w:val="22"/>
                <w:szCs w:val="22"/>
              </w:rPr>
              <w:t xml:space="preserve">и </w:t>
            </w:r>
            <w:r w:rsidRPr="002F3C34">
              <w:t>предельные парам</w:t>
            </w:r>
            <w:r>
              <w:t xml:space="preserve">етры разрешенного строительства устанавливаются в соответствии с </w:t>
            </w:r>
            <w:r>
              <w:rPr>
                <w:rFonts w:cs="Calibri"/>
                <w:sz w:val="22"/>
                <w:szCs w:val="22"/>
              </w:rPr>
              <w:t xml:space="preserve">действующими нормативными документами и техническими регламентами и </w:t>
            </w:r>
            <w:r>
              <w:rPr>
                <w:bCs/>
                <w:sz w:val="22"/>
                <w:szCs w:val="22"/>
              </w:rPr>
              <w:t xml:space="preserve">Региональными нормативами </w:t>
            </w:r>
            <w:r>
              <w:rPr>
                <w:rFonts w:cs="Calibri"/>
                <w:sz w:val="22"/>
                <w:szCs w:val="22"/>
              </w:rPr>
              <w:t xml:space="preserve">градостроительного проектирования Ленинградской области </w:t>
            </w:r>
          </w:p>
        </w:tc>
      </w:tr>
      <w:tr w:rsidR="002E732E" w:rsidRPr="002770AE" w:rsidTr="002E732E">
        <w:trPr>
          <w:trHeight w:val="20"/>
        </w:trPr>
        <w:tc>
          <w:tcPr>
            <w:tcW w:w="0" w:type="auto"/>
            <w:gridSpan w:val="3"/>
          </w:tcPr>
          <w:p w:rsidR="002E732E" w:rsidRPr="00B1038C" w:rsidRDefault="002E732E" w:rsidP="002E732E">
            <w:pPr>
              <w:spacing w:line="240" w:lineRule="auto"/>
              <w:ind w:firstLine="0"/>
              <w:jc w:val="center"/>
              <w:rPr>
                <w:b/>
              </w:rPr>
            </w:pPr>
            <w:r w:rsidRPr="00B1038C">
              <w:rPr>
                <w:b/>
              </w:rPr>
              <w:t>Условно разрешенные виды использования зоны Р-2</w:t>
            </w:r>
          </w:p>
        </w:tc>
      </w:tr>
      <w:tr w:rsidR="002E732E" w:rsidRPr="002770AE" w:rsidTr="00DB1EC6">
        <w:trPr>
          <w:trHeight w:val="20"/>
        </w:trPr>
        <w:tc>
          <w:tcPr>
            <w:tcW w:w="0" w:type="auto"/>
          </w:tcPr>
          <w:p w:rsidR="002E732E" w:rsidRPr="002770AE" w:rsidRDefault="002E732E" w:rsidP="002E732E">
            <w:pPr>
              <w:spacing w:line="240" w:lineRule="auto"/>
              <w:ind w:firstLine="0"/>
              <w:jc w:val="center"/>
            </w:pPr>
            <w:r>
              <w:t>1</w:t>
            </w:r>
          </w:p>
        </w:tc>
        <w:tc>
          <w:tcPr>
            <w:tcW w:w="3969" w:type="dxa"/>
          </w:tcPr>
          <w:p w:rsidR="002E732E" w:rsidRPr="002770AE" w:rsidRDefault="002E732E" w:rsidP="002E732E">
            <w:pPr>
              <w:suppressAutoHyphens w:val="0"/>
              <w:spacing w:line="240" w:lineRule="auto"/>
              <w:ind w:firstLine="0"/>
            </w:pPr>
            <w:r w:rsidRPr="00EA50D6">
              <w:t>Оборудованные площадки для временных объектов торговли и общественного питания</w:t>
            </w:r>
          </w:p>
        </w:tc>
        <w:tc>
          <w:tcPr>
            <w:tcW w:w="5068" w:type="dxa"/>
            <w:vMerge w:val="restart"/>
          </w:tcPr>
          <w:p w:rsidR="002E732E" w:rsidRPr="002770AE" w:rsidRDefault="002E732E" w:rsidP="002E732E">
            <w:pPr>
              <w:spacing w:line="240" w:lineRule="auto"/>
              <w:ind w:firstLine="0"/>
            </w:pPr>
            <w:r>
              <w:rPr>
                <w:sz w:val="22"/>
                <w:szCs w:val="22"/>
              </w:rPr>
              <w:t xml:space="preserve">Предельные размеры земельных участков </w:t>
            </w:r>
            <w:r w:rsidRPr="002F3C34">
              <w:rPr>
                <w:sz w:val="22"/>
                <w:szCs w:val="22"/>
              </w:rPr>
              <w:t xml:space="preserve">и </w:t>
            </w:r>
            <w:r w:rsidRPr="002F3C34">
              <w:t>предельные парам</w:t>
            </w:r>
            <w:r>
              <w:t xml:space="preserve">етры разрешенного строительства устанавливаются в соответствии с </w:t>
            </w:r>
            <w:r>
              <w:rPr>
                <w:rFonts w:cs="Calibri"/>
                <w:sz w:val="22"/>
                <w:szCs w:val="22"/>
              </w:rPr>
              <w:t>действующими нормативными документами и техническими регламентами.</w:t>
            </w:r>
          </w:p>
        </w:tc>
      </w:tr>
      <w:tr w:rsidR="002E732E" w:rsidRPr="002770AE" w:rsidTr="00DB1EC6">
        <w:trPr>
          <w:trHeight w:val="20"/>
        </w:trPr>
        <w:tc>
          <w:tcPr>
            <w:tcW w:w="0" w:type="auto"/>
          </w:tcPr>
          <w:p w:rsidR="002E732E" w:rsidRDefault="002E732E" w:rsidP="002E732E">
            <w:pPr>
              <w:spacing w:line="240" w:lineRule="auto"/>
              <w:ind w:firstLine="0"/>
              <w:jc w:val="center"/>
            </w:pPr>
            <w:r>
              <w:t>2</w:t>
            </w:r>
          </w:p>
        </w:tc>
        <w:tc>
          <w:tcPr>
            <w:tcW w:w="3969" w:type="dxa"/>
          </w:tcPr>
          <w:p w:rsidR="002E732E" w:rsidRDefault="002E732E" w:rsidP="002E732E">
            <w:pPr>
              <w:spacing w:line="240" w:lineRule="auto"/>
              <w:ind w:firstLine="0"/>
              <w:rPr>
                <w:sz w:val="22"/>
                <w:szCs w:val="22"/>
              </w:rPr>
            </w:pPr>
            <w:r>
              <w:rPr>
                <w:sz w:val="22"/>
                <w:szCs w:val="22"/>
              </w:rPr>
              <w:t>Пункты проката инвентаря</w:t>
            </w:r>
          </w:p>
          <w:p w:rsidR="002E732E" w:rsidRPr="002770AE" w:rsidRDefault="002E732E" w:rsidP="002E732E">
            <w:pPr>
              <w:spacing w:line="240" w:lineRule="auto"/>
              <w:ind w:firstLine="0"/>
            </w:pPr>
          </w:p>
        </w:tc>
        <w:tc>
          <w:tcPr>
            <w:tcW w:w="5068" w:type="dxa"/>
            <w:vMerge/>
          </w:tcPr>
          <w:p w:rsidR="002E732E" w:rsidRPr="00B75288" w:rsidRDefault="002E732E" w:rsidP="002E732E">
            <w:pPr>
              <w:spacing w:line="240" w:lineRule="auto"/>
              <w:ind w:firstLine="0"/>
            </w:pPr>
          </w:p>
        </w:tc>
      </w:tr>
      <w:tr w:rsidR="002E732E" w:rsidRPr="002770AE" w:rsidTr="00DB1EC6">
        <w:trPr>
          <w:trHeight w:val="20"/>
        </w:trPr>
        <w:tc>
          <w:tcPr>
            <w:tcW w:w="0" w:type="auto"/>
          </w:tcPr>
          <w:p w:rsidR="002E732E" w:rsidRPr="00CA5366" w:rsidRDefault="002E732E" w:rsidP="002E732E">
            <w:pPr>
              <w:spacing w:line="240" w:lineRule="auto"/>
              <w:ind w:firstLine="0"/>
              <w:jc w:val="center"/>
            </w:pPr>
            <w:r w:rsidRPr="00CA5366">
              <w:t>3</w:t>
            </w:r>
          </w:p>
        </w:tc>
        <w:tc>
          <w:tcPr>
            <w:tcW w:w="3969" w:type="dxa"/>
          </w:tcPr>
          <w:p w:rsidR="002E732E" w:rsidRPr="00B75288" w:rsidRDefault="002E732E" w:rsidP="002E732E">
            <w:pPr>
              <w:suppressAutoHyphens w:val="0"/>
              <w:spacing w:line="240" w:lineRule="auto"/>
              <w:ind w:firstLine="0"/>
            </w:pPr>
            <w:r>
              <w:t>З</w:t>
            </w:r>
            <w:r w:rsidRPr="00E36691">
              <w:t>еленые устройства закрытого грунта декоративного (зимние сады) и утилитарного (теплицы, оранжереи</w:t>
            </w:r>
            <w:r>
              <w:t>)</w:t>
            </w:r>
            <w:r w:rsidRPr="00E36691">
              <w:t xml:space="preserve"> назначения в виде самостоятельных или встроенных объектов </w:t>
            </w:r>
          </w:p>
        </w:tc>
        <w:tc>
          <w:tcPr>
            <w:tcW w:w="5068" w:type="dxa"/>
          </w:tcPr>
          <w:p w:rsidR="002E732E" w:rsidRPr="00E36691" w:rsidRDefault="002E732E" w:rsidP="002E732E">
            <w:pPr>
              <w:widowControl w:val="0"/>
              <w:spacing w:line="239" w:lineRule="auto"/>
              <w:ind w:firstLine="0"/>
            </w:pPr>
            <w:r>
              <w:t>1.</w:t>
            </w:r>
            <w:r w:rsidRPr="00E36691">
              <w:t>Размеры зеленых устройств декоративного назначения (зимних садов) следует принимать из расчёта 0,1-</w:t>
            </w:r>
            <w:smartTag w:uri="urn:schemas-microsoft-com:office:smarttags" w:element="metricconverter">
              <w:smartTagPr>
                <w:attr w:name="ProductID" w:val="0,3 м2"/>
              </w:smartTagPr>
              <w:r w:rsidRPr="00E36691">
                <w:t>0,3 м</w:t>
              </w:r>
              <w:proofErr w:type="gramStart"/>
              <w:r w:rsidRPr="00E36691">
                <w:rPr>
                  <w:vertAlign w:val="superscript"/>
                </w:rPr>
                <w:t>2</w:t>
              </w:r>
            </w:smartTag>
            <w:proofErr w:type="gramEnd"/>
            <w:r w:rsidRPr="00E36691">
              <w:t xml:space="preserve"> на одного посетителя.</w:t>
            </w:r>
          </w:p>
          <w:p w:rsidR="002E732E" w:rsidRPr="002770AE" w:rsidRDefault="002E732E" w:rsidP="002E732E">
            <w:pPr>
              <w:widowControl w:val="0"/>
              <w:spacing w:line="239" w:lineRule="auto"/>
              <w:ind w:firstLine="0"/>
            </w:pPr>
            <w:r>
              <w:t>2.</w:t>
            </w:r>
            <w:r w:rsidRPr="00E36691">
              <w:t>Размеры зеленых утилитарных устройств закры</w:t>
            </w:r>
            <w:r>
              <w:t xml:space="preserve">того грунта (теплиц, оранжерей) </w:t>
            </w:r>
            <w:r w:rsidRPr="00E36691">
              <w:t xml:space="preserve">определяются в соответствии </w:t>
            </w:r>
            <w:r>
              <w:t>с заданием</w:t>
            </w:r>
            <w:r w:rsidRPr="00E36691">
              <w:t xml:space="preserve"> на проектирование.</w:t>
            </w:r>
          </w:p>
        </w:tc>
      </w:tr>
      <w:tr w:rsidR="002E732E" w:rsidRPr="002770AE" w:rsidTr="002E732E">
        <w:trPr>
          <w:trHeight w:val="20"/>
        </w:trPr>
        <w:tc>
          <w:tcPr>
            <w:tcW w:w="0" w:type="auto"/>
            <w:gridSpan w:val="3"/>
          </w:tcPr>
          <w:p w:rsidR="002E732E" w:rsidRPr="00AE2938" w:rsidRDefault="002E732E" w:rsidP="002E732E">
            <w:pPr>
              <w:spacing w:line="240" w:lineRule="auto"/>
              <w:ind w:firstLine="0"/>
              <w:jc w:val="center"/>
              <w:rPr>
                <w:b/>
              </w:rPr>
            </w:pPr>
            <w:r w:rsidRPr="00AE2938">
              <w:rPr>
                <w:b/>
              </w:rPr>
              <w:t>Вспомогательные виды разрешенного использования зоны Р-2</w:t>
            </w:r>
          </w:p>
        </w:tc>
      </w:tr>
      <w:tr w:rsidR="002E732E" w:rsidRPr="002770AE" w:rsidTr="00DB1EC6">
        <w:trPr>
          <w:trHeight w:val="20"/>
        </w:trPr>
        <w:tc>
          <w:tcPr>
            <w:tcW w:w="534" w:type="dxa"/>
          </w:tcPr>
          <w:p w:rsidR="002E732E" w:rsidRPr="00EA50D6" w:rsidRDefault="002E732E" w:rsidP="002E732E">
            <w:pPr>
              <w:spacing w:line="240" w:lineRule="auto"/>
              <w:ind w:firstLine="0"/>
            </w:pPr>
            <w:r>
              <w:t>1</w:t>
            </w:r>
          </w:p>
        </w:tc>
        <w:tc>
          <w:tcPr>
            <w:tcW w:w="3969" w:type="dxa"/>
          </w:tcPr>
          <w:p w:rsidR="002E732E" w:rsidRPr="00EA50D6" w:rsidRDefault="002E732E" w:rsidP="002E732E">
            <w:pPr>
              <w:tabs>
                <w:tab w:val="left" w:pos="360"/>
              </w:tabs>
              <w:spacing w:line="240" w:lineRule="auto"/>
              <w:ind w:firstLine="0"/>
            </w:pPr>
            <w:r>
              <w:rPr>
                <w:sz w:val="22"/>
                <w:szCs w:val="22"/>
              </w:rPr>
              <w:t xml:space="preserve">Автомобильные стоянки для </w:t>
            </w:r>
            <w:r>
              <w:rPr>
                <w:sz w:val="22"/>
                <w:szCs w:val="22"/>
              </w:rPr>
              <w:lastRenderedPageBreak/>
              <w:t xml:space="preserve">посетителей </w:t>
            </w:r>
          </w:p>
        </w:tc>
        <w:tc>
          <w:tcPr>
            <w:tcW w:w="5068" w:type="dxa"/>
          </w:tcPr>
          <w:p w:rsidR="002E732E" w:rsidRPr="002770AE" w:rsidRDefault="002E732E" w:rsidP="002E732E">
            <w:pPr>
              <w:spacing w:line="240" w:lineRule="auto"/>
              <w:ind w:firstLine="0"/>
            </w:pPr>
            <w:r>
              <w:lastRenderedPageBreak/>
              <w:t>1.</w:t>
            </w:r>
            <w:r w:rsidR="00D07E50">
              <w:t xml:space="preserve"> </w:t>
            </w:r>
            <w:r w:rsidRPr="002770AE">
              <w:t xml:space="preserve">Количество мест на </w:t>
            </w:r>
            <w:proofErr w:type="spellStart"/>
            <w:r w:rsidRPr="002770AE">
              <w:t>приобъектных</w:t>
            </w:r>
            <w:proofErr w:type="spellEnd"/>
            <w:r w:rsidRPr="002770AE">
              <w:t xml:space="preserve"> гостевых </w:t>
            </w:r>
            <w:r w:rsidRPr="002770AE">
              <w:lastRenderedPageBreak/>
              <w:t xml:space="preserve">автостоянках определяется в соответствии с Региональными нормативами градостроительного проектирования </w:t>
            </w:r>
            <w:r>
              <w:t xml:space="preserve">Ленинградской </w:t>
            </w:r>
            <w:r w:rsidRPr="002770AE">
              <w:t>области.</w:t>
            </w:r>
          </w:p>
          <w:p w:rsidR="002E732E" w:rsidRPr="0068130B" w:rsidRDefault="002E732E" w:rsidP="002E732E">
            <w:pPr>
              <w:spacing w:line="240" w:lineRule="auto"/>
              <w:ind w:firstLine="0"/>
            </w:pPr>
            <w:r w:rsidRPr="002770AE">
              <w:t>2. Площадь участка для стоянки одного легкового автомобиля следует принимать 25 м</w:t>
            </w:r>
            <w:proofErr w:type="gramStart"/>
            <w:r w:rsidRPr="002770AE">
              <w:rPr>
                <w:vertAlign w:val="superscript"/>
              </w:rPr>
              <w:t>2</w:t>
            </w:r>
            <w:proofErr w:type="gramEnd"/>
            <w:r>
              <w:t>.</w:t>
            </w:r>
          </w:p>
        </w:tc>
      </w:tr>
      <w:tr w:rsidR="00AE2938" w:rsidRPr="002770AE" w:rsidTr="00DB1EC6">
        <w:trPr>
          <w:trHeight w:val="1932"/>
        </w:trPr>
        <w:tc>
          <w:tcPr>
            <w:tcW w:w="534" w:type="dxa"/>
          </w:tcPr>
          <w:p w:rsidR="00AE2938" w:rsidRPr="002770AE" w:rsidRDefault="00AE2938" w:rsidP="002E732E">
            <w:pPr>
              <w:spacing w:line="240" w:lineRule="auto"/>
              <w:ind w:firstLine="0"/>
            </w:pPr>
            <w:r>
              <w:lastRenderedPageBreak/>
              <w:t>2</w:t>
            </w:r>
          </w:p>
        </w:tc>
        <w:tc>
          <w:tcPr>
            <w:tcW w:w="3969" w:type="dxa"/>
          </w:tcPr>
          <w:p w:rsidR="00AE2938" w:rsidRPr="002770AE" w:rsidRDefault="00AE2938" w:rsidP="002E732E">
            <w:pPr>
              <w:spacing w:line="240" w:lineRule="auto"/>
              <w:ind w:firstLine="0"/>
            </w:pPr>
            <w:r>
              <w:t xml:space="preserve"> Сооружения локального </w:t>
            </w:r>
            <w:r w:rsidRPr="002770AE">
              <w:t>инженерно-технического обеспечения</w:t>
            </w:r>
          </w:p>
        </w:tc>
        <w:tc>
          <w:tcPr>
            <w:tcW w:w="5068" w:type="dxa"/>
          </w:tcPr>
          <w:p w:rsidR="00AE2938" w:rsidRPr="002770AE" w:rsidRDefault="00AE2938" w:rsidP="002E732E">
            <w:pPr>
              <w:spacing w:line="240" w:lineRule="auto"/>
              <w:ind w:firstLine="0"/>
            </w:pPr>
            <w:r w:rsidRPr="002770AE">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нормами, правилами и Региональными нормативами градостроительного проектирования Ленинградской области.</w:t>
            </w:r>
          </w:p>
        </w:tc>
      </w:tr>
    </w:tbl>
    <w:p w:rsidR="0089568D" w:rsidRDefault="0089568D" w:rsidP="002E732E">
      <w:pPr>
        <w:pStyle w:val="3"/>
        <w:spacing w:before="0" w:after="0" w:line="360" w:lineRule="auto"/>
        <w:jc w:val="both"/>
        <w:rPr>
          <w:rFonts w:ascii="Times New Roman" w:hAnsi="Times New Roman" w:cs="Times New Roman"/>
          <w:sz w:val="24"/>
          <w:szCs w:val="24"/>
        </w:rPr>
      </w:pPr>
    </w:p>
    <w:p w:rsidR="00A07C39" w:rsidRDefault="00B07B7B" w:rsidP="002E732E">
      <w:pPr>
        <w:pStyle w:val="3"/>
        <w:spacing w:before="0" w:after="0" w:line="360" w:lineRule="auto"/>
        <w:jc w:val="both"/>
        <w:rPr>
          <w:rFonts w:ascii="Times New Roman" w:hAnsi="Times New Roman" w:cs="Times New Roman"/>
          <w:sz w:val="24"/>
          <w:szCs w:val="24"/>
        </w:rPr>
      </w:pPr>
      <w:bookmarkStart w:id="123" w:name="_Toc388451905"/>
      <w:r w:rsidRPr="00C31B61">
        <w:rPr>
          <w:rFonts w:ascii="Times New Roman" w:hAnsi="Times New Roman" w:cs="Times New Roman"/>
          <w:sz w:val="24"/>
          <w:szCs w:val="24"/>
        </w:rPr>
        <w:t>Статья 31</w:t>
      </w:r>
      <w:r w:rsidR="002E732E">
        <w:rPr>
          <w:rFonts w:ascii="Times New Roman" w:hAnsi="Times New Roman" w:cs="Times New Roman"/>
          <w:sz w:val="24"/>
          <w:szCs w:val="24"/>
        </w:rPr>
        <w:t>.6</w:t>
      </w:r>
      <w:r w:rsidR="001E4555">
        <w:rPr>
          <w:rFonts w:ascii="Times New Roman" w:hAnsi="Times New Roman" w:cs="Times New Roman"/>
          <w:sz w:val="24"/>
          <w:szCs w:val="24"/>
        </w:rPr>
        <w:t xml:space="preserve">. </w:t>
      </w:r>
      <w:r w:rsidR="00957217" w:rsidRPr="00C31B61">
        <w:rPr>
          <w:rFonts w:ascii="Times New Roman" w:hAnsi="Times New Roman" w:cs="Times New Roman"/>
          <w:sz w:val="24"/>
          <w:szCs w:val="24"/>
        </w:rPr>
        <w:t>Градостроительный регламент зо</w:t>
      </w:r>
      <w:r w:rsidR="00A07C39">
        <w:rPr>
          <w:rFonts w:ascii="Times New Roman" w:hAnsi="Times New Roman" w:cs="Times New Roman"/>
          <w:sz w:val="24"/>
          <w:szCs w:val="24"/>
        </w:rPr>
        <w:t>ны транспортной инфраструктуры ИТ-1</w:t>
      </w:r>
      <w:bookmarkEnd w:id="123"/>
    </w:p>
    <w:p w:rsidR="00B74C0A" w:rsidRDefault="00AE2938" w:rsidP="00875F49">
      <w:pPr>
        <w:shd w:val="clear" w:color="auto" w:fill="FFFFFF"/>
        <w:ind w:firstLine="454"/>
        <w:rPr>
          <w:color w:val="000000"/>
          <w:lang w:eastAsia="ru-RU"/>
        </w:rPr>
      </w:pPr>
      <w:r w:rsidRPr="0057759A">
        <w:rPr>
          <w:rFonts w:eastAsia="Calibri"/>
        </w:rPr>
        <w:t>Территориальная зона предназначена для размещения объектов транспортной инфраструктуры</w:t>
      </w:r>
      <w:r>
        <w:rPr>
          <w:rFonts w:eastAsia="Calibri"/>
        </w:rPr>
        <w:t xml:space="preserve">: </w:t>
      </w:r>
      <w:r>
        <w:rPr>
          <w:color w:val="000000"/>
          <w:lang w:eastAsia="ru-RU"/>
        </w:rPr>
        <w:t>автотранспортных предприятий</w:t>
      </w:r>
      <w:r w:rsidR="00957217" w:rsidRPr="008E672F">
        <w:rPr>
          <w:color w:val="000000"/>
          <w:lang w:eastAsia="ru-RU"/>
        </w:rPr>
        <w:t>, стоян</w:t>
      </w:r>
      <w:r>
        <w:rPr>
          <w:color w:val="000000"/>
          <w:lang w:eastAsia="ru-RU"/>
        </w:rPr>
        <w:t>ок</w:t>
      </w:r>
      <w:r w:rsidR="00957217" w:rsidRPr="008E672F">
        <w:rPr>
          <w:color w:val="000000"/>
          <w:lang w:eastAsia="ru-RU"/>
        </w:rPr>
        <w:t>, парков</w:t>
      </w:r>
      <w:r>
        <w:rPr>
          <w:color w:val="000000"/>
          <w:lang w:eastAsia="ru-RU"/>
        </w:rPr>
        <w:t>ок, автобусных</w:t>
      </w:r>
      <w:r w:rsidR="00957217" w:rsidRPr="008E672F">
        <w:rPr>
          <w:color w:val="000000"/>
          <w:lang w:eastAsia="ru-RU"/>
        </w:rPr>
        <w:t xml:space="preserve"> останов</w:t>
      </w:r>
      <w:r>
        <w:rPr>
          <w:color w:val="000000"/>
          <w:lang w:eastAsia="ru-RU"/>
        </w:rPr>
        <w:t>ок; конструктивных элементов</w:t>
      </w:r>
      <w:r w:rsidR="00957217" w:rsidRPr="008E672F">
        <w:rPr>
          <w:color w:val="000000"/>
          <w:lang w:eastAsia="ru-RU"/>
        </w:rPr>
        <w:t xml:space="preserve"> дорожно-транспортных сооружений (павильоны на остановочных пунктах общественного</w:t>
      </w:r>
      <w:r w:rsidR="00875F49">
        <w:rPr>
          <w:color w:val="000000"/>
          <w:lang w:eastAsia="ru-RU"/>
        </w:rPr>
        <w:t xml:space="preserve"> транспорта и т.д.).</w:t>
      </w:r>
    </w:p>
    <w:p w:rsidR="00B74C0A" w:rsidRDefault="00B74C0A" w:rsidP="002E732E">
      <w:pPr>
        <w:shd w:val="clear" w:color="auto" w:fill="FFFFFF"/>
        <w:ind w:firstLine="454"/>
        <w:rPr>
          <w:color w:val="000000"/>
          <w:lang w:eastAsia="ru-RU"/>
        </w:rPr>
      </w:pPr>
    </w:p>
    <w:p w:rsidR="009653D4" w:rsidRPr="00B74C0A" w:rsidRDefault="00957217" w:rsidP="002E732E">
      <w:pPr>
        <w:pStyle w:val="align-justify1"/>
        <w:shd w:val="clear" w:color="auto" w:fill="FFFFFF"/>
        <w:spacing w:after="0" w:line="360" w:lineRule="auto"/>
        <w:ind w:left="0" w:right="0" w:firstLine="0"/>
        <w:jc w:val="center"/>
        <w:rPr>
          <w:rFonts w:ascii="Times New Roman" w:hAnsi="Times New Roman"/>
          <w:b/>
        </w:rPr>
      </w:pPr>
      <w:r w:rsidRPr="00B74C0A">
        <w:rPr>
          <w:rFonts w:ascii="Times New Roman" w:hAnsi="Times New Roman"/>
          <w:b/>
        </w:rPr>
        <w:t xml:space="preserve">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w:t>
      </w:r>
      <w:r w:rsidR="00176E05" w:rsidRPr="00B74C0A">
        <w:rPr>
          <w:rFonts w:ascii="Times New Roman" w:hAnsi="Times New Roman"/>
          <w:b/>
        </w:rPr>
        <w:t>ИТ-1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69"/>
        <w:gridCol w:w="5068"/>
      </w:tblGrid>
      <w:tr w:rsidR="00396C8B" w:rsidRPr="002770AE" w:rsidTr="00DB1EC6">
        <w:trPr>
          <w:trHeight w:val="20"/>
          <w:tblHeader/>
        </w:trPr>
        <w:tc>
          <w:tcPr>
            <w:tcW w:w="0" w:type="auto"/>
            <w:vAlign w:val="center"/>
          </w:tcPr>
          <w:p w:rsidR="00396C8B" w:rsidRPr="00AE2938" w:rsidRDefault="00396C8B" w:rsidP="00396C8B">
            <w:pPr>
              <w:spacing w:line="240" w:lineRule="auto"/>
              <w:ind w:firstLine="0"/>
              <w:jc w:val="center"/>
            </w:pPr>
            <w:r w:rsidRPr="00AE2938">
              <w:t>№</w:t>
            </w:r>
          </w:p>
        </w:tc>
        <w:tc>
          <w:tcPr>
            <w:tcW w:w="3969" w:type="dxa"/>
            <w:vAlign w:val="center"/>
          </w:tcPr>
          <w:p w:rsidR="00396C8B" w:rsidRPr="00AE2938" w:rsidRDefault="00396C8B" w:rsidP="00396C8B">
            <w:pPr>
              <w:spacing w:line="240" w:lineRule="auto"/>
              <w:ind w:firstLine="0"/>
              <w:jc w:val="center"/>
            </w:pPr>
            <w:r w:rsidRPr="00AE2938">
              <w:t>Вид разрешенного использования</w:t>
            </w:r>
          </w:p>
        </w:tc>
        <w:tc>
          <w:tcPr>
            <w:tcW w:w="5068" w:type="dxa"/>
            <w:vAlign w:val="center"/>
          </w:tcPr>
          <w:p w:rsidR="00396C8B" w:rsidRPr="00AE2938" w:rsidRDefault="00396C8B" w:rsidP="00396C8B">
            <w:pPr>
              <w:spacing w:line="240" w:lineRule="auto"/>
              <w:ind w:firstLine="0"/>
              <w:jc w:val="center"/>
            </w:pPr>
            <w:r w:rsidRPr="00AE293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6C8B" w:rsidRPr="002770AE" w:rsidTr="00396C8B">
        <w:trPr>
          <w:trHeight w:val="20"/>
        </w:trPr>
        <w:tc>
          <w:tcPr>
            <w:tcW w:w="0" w:type="auto"/>
            <w:gridSpan w:val="3"/>
          </w:tcPr>
          <w:p w:rsidR="00396C8B" w:rsidRPr="00AE2938" w:rsidRDefault="00CA5366" w:rsidP="00CA5366">
            <w:pPr>
              <w:spacing w:line="240" w:lineRule="auto"/>
              <w:ind w:firstLine="0"/>
              <w:jc w:val="center"/>
              <w:rPr>
                <w:b/>
              </w:rPr>
            </w:pPr>
            <w:r w:rsidRPr="00AE2938">
              <w:rPr>
                <w:b/>
              </w:rPr>
              <w:t>Основные виды разреше</w:t>
            </w:r>
            <w:r w:rsidR="00396C8B" w:rsidRPr="00AE2938">
              <w:rPr>
                <w:b/>
              </w:rPr>
              <w:t xml:space="preserve">нного использования </w:t>
            </w:r>
            <w:r w:rsidRPr="00AE2938">
              <w:rPr>
                <w:b/>
              </w:rPr>
              <w:t>зоны ИТ-1</w:t>
            </w:r>
          </w:p>
        </w:tc>
      </w:tr>
      <w:tr w:rsidR="00FB40E4" w:rsidRPr="002770AE" w:rsidTr="00DB1EC6">
        <w:trPr>
          <w:trHeight w:val="953"/>
        </w:trPr>
        <w:tc>
          <w:tcPr>
            <w:tcW w:w="0" w:type="auto"/>
          </w:tcPr>
          <w:p w:rsidR="00FB40E4" w:rsidRPr="00CA5366" w:rsidRDefault="00FB40E4" w:rsidP="00396C8B">
            <w:pPr>
              <w:spacing w:line="240" w:lineRule="auto"/>
              <w:ind w:firstLine="0"/>
            </w:pPr>
            <w:r w:rsidRPr="00CA5366">
              <w:t>1</w:t>
            </w:r>
          </w:p>
          <w:p w:rsidR="00FB40E4" w:rsidRPr="00CA5366" w:rsidRDefault="00FB40E4" w:rsidP="00396C8B">
            <w:r>
              <w:t>2</w:t>
            </w:r>
          </w:p>
        </w:tc>
        <w:tc>
          <w:tcPr>
            <w:tcW w:w="3969" w:type="dxa"/>
          </w:tcPr>
          <w:p w:rsidR="00FB40E4" w:rsidRPr="00CA5366" w:rsidRDefault="00FB40E4" w:rsidP="009E78DF">
            <w:pPr>
              <w:spacing w:line="240" w:lineRule="auto"/>
              <w:ind w:firstLine="0"/>
            </w:pPr>
            <w:r w:rsidRPr="00447FA1">
              <w:rPr>
                <w:color w:val="000000"/>
                <w:lang w:eastAsia="ru-RU"/>
              </w:rPr>
              <w:t>Станции технического обслуживания автомобилей</w:t>
            </w:r>
            <w:r>
              <w:rPr>
                <w:color w:val="000000"/>
                <w:lang w:eastAsia="ru-RU"/>
              </w:rPr>
              <w:t xml:space="preserve"> (СТО),</w:t>
            </w:r>
            <w:r w:rsidRPr="00B75288">
              <w:t xml:space="preserve"> автомобильные мойки</w:t>
            </w:r>
            <w:r w:rsidRPr="00447FA1">
              <w:rPr>
                <w:color w:val="000000"/>
                <w:lang w:eastAsia="ru-RU"/>
              </w:rPr>
              <w:t xml:space="preserve"> </w:t>
            </w:r>
          </w:p>
        </w:tc>
        <w:tc>
          <w:tcPr>
            <w:tcW w:w="5068" w:type="dxa"/>
            <w:vMerge w:val="restart"/>
          </w:tcPr>
          <w:p w:rsidR="00FB40E4" w:rsidRPr="00CA5366" w:rsidRDefault="00FB40E4" w:rsidP="00444F94">
            <w:pPr>
              <w:spacing w:line="240" w:lineRule="auto"/>
              <w:ind w:firstLine="0"/>
            </w:pPr>
            <w:r w:rsidRPr="00CA5366">
              <w:t>1.Требования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w:t>
            </w:r>
          </w:p>
          <w:p w:rsidR="00FB40E4" w:rsidRPr="00CA5366" w:rsidRDefault="00FB40E4" w:rsidP="00444F94">
            <w:pPr>
              <w:spacing w:line="240" w:lineRule="auto"/>
              <w:ind w:firstLine="0"/>
            </w:pPr>
            <w:r w:rsidRPr="00CA5366">
              <w:t xml:space="preserve">2. Размеры земельных участков АЗС и СТО принимаются согласно </w:t>
            </w:r>
            <w:proofErr w:type="spellStart"/>
            <w:r w:rsidRPr="00CA5366">
              <w:t>СНиП</w:t>
            </w:r>
            <w:proofErr w:type="spellEnd"/>
            <w:r w:rsidRPr="00CA5366">
              <w:t xml:space="preserve"> 2.07.01-89</w:t>
            </w:r>
          </w:p>
        </w:tc>
      </w:tr>
      <w:tr w:rsidR="00444F94" w:rsidRPr="002770AE" w:rsidTr="00DB1EC6">
        <w:trPr>
          <w:trHeight w:val="571"/>
        </w:trPr>
        <w:tc>
          <w:tcPr>
            <w:tcW w:w="0" w:type="auto"/>
          </w:tcPr>
          <w:p w:rsidR="00444F94" w:rsidRPr="002770AE" w:rsidRDefault="00444F94" w:rsidP="00396C8B">
            <w:pPr>
              <w:spacing w:line="240" w:lineRule="auto"/>
              <w:ind w:firstLine="0"/>
            </w:pPr>
            <w:r>
              <w:t>3</w:t>
            </w:r>
          </w:p>
        </w:tc>
        <w:tc>
          <w:tcPr>
            <w:tcW w:w="3969" w:type="dxa"/>
          </w:tcPr>
          <w:p w:rsidR="00444F94" w:rsidRPr="002770AE" w:rsidRDefault="00B16E52" w:rsidP="00396C8B">
            <w:pPr>
              <w:spacing w:line="240" w:lineRule="auto"/>
              <w:ind w:firstLine="0"/>
            </w:pPr>
            <w:r w:rsidRPr="00447FA1">
              <w:rPr>
                <w:color w:val="000000"/>
                <w:lang w:eastAsia="ru-RU"/>
              </w:rPr>
              <w:t>Автозаправочные станции</w:t>
            </w:r>
            <w:r>
              <w:rPr>
                <w:color w:val="000000"/>
                <w:lang w:eastAsia="ru-RU"/>
              </w:rPr>
              <w:t xml:space="preserve"> (АЗС)</w:t>
            </w:r>
            <w:r w:rsidRPr="00447FA1">
              <w:rPr>
                <w:color w:val="000000"/>
                <w:lang w:eastAsia="ru-RU"/>
              </w:rPr>
              <w:t xml:space="preserve"> с объектами обслуживания (магазины, кафе)</w:t>
            </w:r>
          </w:p>
        </w:tc>
        <w:tc>
          <w:tcPr>
            <w:tcW w:w="5068" w:type="dxa"/>
            <w:vMerge/>
          </w:tcPr>
          <w:p w:rsidR="00444F94" w:rsidRPr="002770AE" w:rsidRDefault="00444F94" w:rsidP="00396C8B">
            <w:pPr>
              <w:spacing w:line="240" w:lineRule="auto"/>
              <w:ind w:firstLine="0"/>
            </w:pPr>
          </w:p>
        </w:tc>
      </w:tr>
      <w:tr w:rsidR="00444F94" w:rsidRPr="002770AE" w:rsidTr="00DB1EC6">
        <w:trPr>
          <w:trHeight w:val="571"/>
        </w:trPr>
        <w:tc>
          <w:tcPr>
            <w:tcW w:w="0" w:type="auto"/>
          </w:tcPr>
          <w:p w:rsidR="00444F94" w:rsidRPr="002770AE" w:rsidRDefault="00444F94" w:rsidP="00396C8B">
            <w:pPr>
              <w:spacing w:line="240" w:lineRule="auto"/>
              <w:ind w:firstLine="0"/>
            </w:pPr>
            <w:r>
              <w:t>4</w:t>
            </w:r>
          </w:p>
        </w:tc>
        <w:tc>
          <w:tcPr>
            <w:tcW w:w="3969" w:type="dxa"/>
          </w:tcPr>
          <w:p w:rsidR="00444F94" w:rsidRPr="006A7DB4" w:rsidRDefault="00444F94" w:rsidP="00396C8B">
            <w:pPr>
              <w:spacing w:line="240" w:lineRule="auto"/>
              <w:ind w:firstLine="0"/>
            </w:pPr>
            <w:proofErr w:type="spellStart"/>
            <w:r w:rsidRPr="00447FA1">
              <w:rPr>
                <w:color w:val="000000"/>
                <w:lang w:eastAsia="ru-RU"/>
              </w:rPr>
              <w:t>Отстойно-разворотные</w:t>
            </w:r>
            <w:proofErr w:type="spellEnd"/>
            <w:r w:rsidRPr="00447FA1">
              <w:rPr>
                <w:color w:val="000000"/>
                <w:lang w:eastAsia="ru-RU"/>
              </w:rPr>
              <w:t xml:space="preserve"> площадки общественного транспорта</w:t>
            </w:r>
          </w:p>
        </w:tc>
        <w:tc>
          <w:tcPr>
            <w:tcW w:w="5068" w:type="dxa"/>
            <w:vMerge/>
          </w:tcPr>
          <w:p w:rsidR="00444F94" w:rsidRPr="002770AE" w:rsidRDefault="00444F94" w:rsidP="00396C8B">
            <w:pPr>
              <w:spacing w:line="240" w:lineRule="auto"/>
              <w:ind w:firstLine="0"/>
            </w:pPr>
          </w:p>
        </w:tc>
      </w:tr>
      <w:tr w:rsidR="00B16E52" w:rsidRPr="002770AE" w:rsidTr="00DB1EC6">
        <w:trPr>
          <w:trHeight w:val="571"/>
        </w:trPr>
        <w:tc>
          <w:tcPr>
            <w:tcW w:w="0" w:type="auto"/>
          </w:tcPr>
          <w:p w:rsidR="00B16E52" w:rsidRDefault="00B16E52" w:rsidP="00396C8B">
            <w:pPr>
              <w:spacing w:line="240" w:lineRule="auto"/>
              <w:ind w:firstLine="0"/>
            </w:pPr>
            <w:r>
              <w:lastRenderedPageBreak/>
              <w:t>5</w:t>
            </w:r>
          </w:p>
        </w:tc>
        <w:tc>
          <w:tcPr>
            <w:tcW w:w="3969" w:type="dxa"/>
          </w:tcPr>
          <w:p w:rsidR="00B16E52" w:rsidRPr="00B75288" w:rsidRDefault="00B16E52" w:rsidP="00E11CD4">
            <w:pPr>
              <w:suppressAutoHyphens w:val="0"/>
              <w:spacing w:line="240" w:lineRule="auto"/>
              <w:ind w:firstLine="0"/>
            </w:pPr>
            <w:r>
              <w:rPr>
                <w:color w:val="000000"/>
                <w:lang w:eastAsia="ru-RU"/>
              </w:rPr>
              <w:t>Остановочные павильоны</w:t>
            </w:r>
          </w:p>
        </w:tc>
        <w:tc>
          <w:tcPr>
            <w:tcW w:w="5068" w:type="dxa"/>
          </w:tcPr>
          <w:p w:rsidR="00B16E52" w:rsidRPr="002770AE" w:rsidRDefault="00B16E52" w:rsidP="00176E05">
            <w:pPr>
              <w:spacing w:line="240" w:lineRule="auto"/>
              <w:ind w:firstLine="0"/>
            </w:pPr>
            <w:r w:rsidRPr="002770AE">
              <w:t xml:space="preserve">Размеры земельных участков, особенности размещения и прочие параметры определяются в соответствии Региональными нормативами градостроительного проектирования </w:t>
            </w:r>
            <w:r w:rsidR="00176E05">
              <w:t xml:space="preserve">Ленинградской </w:t>
            </w:r>
            <w:r w:rsidRPr="002770AE">
              <w:t>области.</w:t>
            </w:r>
          </w:p>
        </w:tc>
      </w:tr>
      <w:tr w:rsidR="00396C8B" w:rsidRPr="002770AE" w:rsidTr="00DB1EC6">
        <w:trPr>
          <w:trHeight w:val="571"/>
        </w:trPr>
        <w:tc>
          <w:tcPr>
            <w:tcW w:w="0" w:type="auto"/>
          </w:tcPr>
          <w:p w:rsidR="00396C8B" w:rsidRPr="002770AE" w:rsidRDefault="00E11CD4" w:rsidP="00396C8B">
            <w:pPr>
              <w:spacing w:line="240" w:lineRule="auto"/>
              <w:ind w:firstLine="0"/>
            </w:pPr>
            <w:r>
              <w:t>6</w:t>
            </w:r>
          </w:p>
        </w:tc>
        <w:tc>
          <w:tcPr>
            <w:tcW w:w="3969" w:type="dxa"/>
          </w:tcPr>
          <w:p w:rsidR="00396C8B" w:rsidRPr="002770AE" w:rsidRDefault="00396C8B" w:rsidP="00E11CD4">
            <w:pPr>
              <w:suppressAutoHyphens w:val="0"/>
              <w:spacing w:line="240" w:lineRule="auto"/>
              <w:ind w:firstLine="0"/>
            </w:pPr>
            <w:r w:rsidRPr="00B75288">
              <w:t>Гаражные кооперативы, стоянки с гаражами боксового типа</w:t>
            </w:r>
          </w:p>
        </w:tc>
        <w:tc>
          <w:tcPr>
            <w:tcW w:w="5068" w:type="dxa"/>
          </w:tcPr>
          <w:p w:rsidR="00396C8B" w:rsidRPr="002770AE" w:rsidRDefault="00053518" w:rsidP="00176E05">
            <w:pPr>
              <w:spacing w:line="240" w:lineRule="auto"/>
              <w:ind w:firstLine="0"/>
            </w:pPr>
            <w:r w:rsidRPr="002770AE">
              <w:t xml:space="preserve">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 и Региональными нормативами градостроительного проектирования </w:t>
            </w:r>
            <w:r w:rsidR="00176E05">
              <w:t xml:space="preserve">Ленинградской </w:t>
            </w:r>
            <w:r w:rsidRPr="002770AE">
              <w:t>области.</w:t>
            </w:r>
          </w:p>
        </w:tc>
      </w:tr>
      <w:tr w:rsidR="009E78DF" w:rsidRPr="002770AE" w:rsidTr="00DB1EC6">
        <w:trPr>
          <w:trHeight w:val="2208"/>
        </w:trPr>
        <w:tc>
          <w:tcPr>
            <w:tcW w:w="0" w:type="auto"/>
          </w:tcPr>
          <w:p w:rsidR="009E78DF" w:rsidRPr="002770AE" w:rsidRDefault="009E78DF" w:rsidP="00396C8B">
            <w:pPr>
              <w:spacing w:line="240" w:lineRule="auto"/>
              <w:ind w:firstLine="0"/>
            </w:pPr>
            <w:r>
              <w:t>7</w:t>
            </w:r>
          </w:p>
        </w:tc>
        <w:tc>
          <w:tcPr>
            <w:tcW w:w="3969" w:type="dxa"/>
          </w:tcPr>
          <w:p w:rsidR="009E78DF" w:rsidRPr="002770AE" w:rsidRDefault="009E78DF" w:rsidP="00E11CD4">
            <w:pPr>
              <w:spacing w:line="240" w:lineRule="auto"/>
              <w:ind w:firstLine="0"/>
            </w:pPr>
            <w:r w:rsidRPr="002770AE">
              <w:t>Площадки для временной стоянки (парковки) автотранспорта</w:t>
            </w:r>
          </w:p>
        </w:tc>
        <w:tc>
          <w:tcPr>
            <w:tcW w:w="5068" w:type="dxa"/>
          </w:tcPr>
          <w:p w:rsidR="009E78DF" w:rsidRPr="002770AE" w:rsidRDefault="009E78DF" w:rsidP="00E11CD4">
            <w:pPr>
              <w:spacing w:line="240" w:lineRule="auto"/>
              <w:ind w:firstLine="0"/>
            </w:pPr>
            <w:r w:rsidRPr="002770AE">
              <w:t xml:space="preserve">1. Количество мест на </w:t>
            </w:r>
            <w:proofErr w:type="spellStart"/>
            <w:r w:rsidRPr="002770AE">
              <w:t>приобъектных</w:t>
            </w:r>
            <w:proofErr w:type="spellEnd"/>
            <w:r w:rsidRPr="002770AE">
              <w:t xml:space="preserve"> гостевых автостоянках определяется в соответствии с Региональными нормативами градостроительного проектирования </w:t>
            </w:r>
            <w:r>
              <w:t xml:space="preserve">Ленинградской </w:t>
            </w:r>
            <w:r w:rsidRPr="002770AE">
              <w:t>области.</w:t>
            </w:r>
          </w:p>
          <w:p w:rsidR="009E78DF" w:rsidRPr="00E11CD4" w:rsidRDefault="009E78DF" w:rsidP="00E11CD4">
            <w:pPr>
              <w:spacing w:line="240" w:lineRule="auto"/>
              <w:ind w:firstLine="0"/>
            </w:pPr>
            <w:r w:rsidRPr="002770AE">
              <w:t>2. Площадь участка для стоянки одного легкового автомобиля следует принимать 25 м</w:t>
            </w:r>
            <w:proofErr w:type="gramStart"/>
            <w:r w:rsidRPr="002770AE">
              <w:rPr>
                <w:vertAlign w:val="superscript"/>
              </w:rPr>
              <w:t>2</w:t>
            </w:r>
            <w:proofErr w:type="gramEnd"/>
            <w:r>
              <w:t>, грузового - 40</w:t>
            </w:r>
            <w:r w:rsidRPr="002770AE">
              <w:t xml:space="preserve"> м</w:t>
            </w:r>
            <w:r w:rsidRPr="002770AE">
              <w:rPr>
                <w:vertAlign w:val="superscript"/>
              </w:rPr>
              <w:t>2</w:t>
            </w:r>
          </w:p>
        </w:tc>
      </w:tr>
      <w:tr w:rsidR="00E11CD4" w:rsidRPr="002770AE" w:rsidTr="00396C8B">
        <w:trPr>
          <w:trHeight w:val="20"/>
        </w:trPr>
        <w:tc>
          <w:tcPr>
            <w:tcW w:w="0" w:type="auto"/>
            <w:gridSpan w:val="3"/>
          </w:tcPr>
          <w:p w:rsidR="00E11CD4" w:rsidRPr="00AE2938" w:rsidRDefault="00CA5366" w:rsidP="00CA5366">
            <w:pPr>
              <w:spacing w:line="240" w:lineRule="auto"/>
              <w:ind w:firstLine="0"/>
              <w:jc w:val="center"/>
              <w:rPr>
                <w:b/>
              </w:rPr>
            </w:pPr>
            <w:r w:rsidRPr="00AE2938">
              <w:rPr>
                <w:b/>
              </w:rPr>
              <w:t>Условно разреше</w:t>
            </w:r>
            <w:r w:rsidR="00E11CD4" w:rsidRPr="00AE2938">
              <w:rPr>
                <w:b/>
              </w:rPr>
              <w:t>нные виды использования зоны</w:t>
            </w:r>
            <w:r w:rsidRPr="00AE2938">
              <w:rPr>
                <w:b/>
              </w:rPr>
              <w:t xml:space="preserve"> ИТ-1</w:t>
            </w:r>
          </w:p>
        </w:tc>
      </w:tr>
      <w:tr w:rsidR="00807755" w:rsidRPr="002770AE" w:rsidTr="00DB1EC6">
        <w:trPr>
          <w:trHeight w:val="20"/>
        </w:trPr>
        <w:tc>
          <w:tcPr>
            <w:tcW w:w="0" w:type="auto"/>
          </w:tcPr>
          <w:p w:rsidR="00807755" w:rsidRPr="002770AE" w:rsidRDefault="00807755" w:rsidP="00396C8B">
            <w:pPr>
              <w:spacing w:line="240" w:lineRule="auto"/>
              <w:ind w:firstLine="0"/>
            </w:pPr>
            <w:r>
              <w:t>1.</w:t>
            </w:r>
          </w:p>
        </w:tc>
        <w:tc>
          <w:tcPr>
            <w:tcW w:w="3969" w:type="dxa"/>
          </w:tcPr>
          <w:p w:rsidR="00807755" w:rsidRPr="002770AE" w:rsidRDefault="00807755" w:rsidP="00AE6EBF">
            <w:pPr>
              <w:suppressAutoHyphens w:val="0"/>
              <w:spacing w:line="240" w:lineRule="auto"/>
              <w:ind w:firstLine="0"/>
            </w:pPr>
            <w:r w:rsidRPr="00B75288">
              <w:t>Отдельно стоящие объекты торговли, общественного питания, бытового обслуживания, рассчитанные на малый поток посетителей (менее 150 м</w:t>
            </w:r>
            <w:r>
              <w:rPr>
                <w:vertAlign w:val="superscript"/>
              </w:rPr>
              <w:t>2</w:t>
            </w:r>
            <w:r w:rsidRPr="00B75288">
              <w:t xml:space="preserve"> общ</w:t>
            </w:r>
            <w:proofErr w:type="gramStart"/>
            <w:r w:rsidRPr="00B75288">
              <w:t>.</w:t>
            </w:r>
            <w:proofErr w:type="gramEnd"/>
            <w:r w:rsidRPr="00B75288">
              <w:t xml:space="preserve"> </w:t>
            </w:r>
            <w:proofErr w:type="gramStart"/>
            <w:r w:rsidRPr="00B75288">
              <w:t>п</w:t>
            </w:r>
            <w:proofErr w:type="gramEnd"/>
            <w:r w:rsidRPr="00B75288">
              <w:t xml:space="preserve">лощади) </w:t>
            </w:r>
          </w:p>
        </w:tc>
        <w:tc>
          <w:tcPr>
            <w:tcW w:w="5068" w:type="dxa"/>
          </w:tcPr>
          <w:p w:rsidR="00807755" w:rsidRPr="002770AE" w:rsidRDefault="00807755" w:rsidP="00176E05">
            <w:pPr>
              <w:spacing w:line="240" w:lineRule="auto"/>
              <w:ind w:firstLine="0"/>
            </w:pPr>
            <w:r w:rsidRPr="002770AE">
              <w:t>Размеры земельных участков, особенности размещения</w:t>
            </w:r>
            <w:r>
              <w:t xml:space="preserve">, этажность </w:t>
            </w:r>
            <w:r w:rsidRPr="002770AE">
              <w:t xml:space="preserve"> и прочие параметры определяются в соответствии Региональными нормативами градостроительного проектирования </w:t>
            </w:r>
            <w:r>
              <w:t xml:space="preserve">Ленинградской </w:t>
            </w:r>
            <w:r w:rsidRPr="002770AE">
              <w:t>области.</w:t>
            </w:r>
          </w:p>
        </w:tc>
      </w:tr>
      <w:tr w:rsidR="00E11CD4" w:rsidRPr="002770AE" w:rsidTr="00396C8B">
        <w:trPr>
          <w:trHeight w:val="20"/>
        </w:trPr>
        <w:tc>
          <w:tcPr>
            <w:tcW w:w="0" w:type="auto"/>
            <w:gridSpan w:val="3"/>
          </w:tcPr>
          <w:p w:rsidR="00E11CD4" w:rsidRPr="00AE2938" w:rsidRDefault="00CA5366" w:rsidP="00CA5366">
            <w:pPr>
              <w:spacing w:line="240" w:lineRule="auto"/>
              <w:ind w:firstLine="0"/>
              <w:jc w:val="center"/>
              <w:rPr>
                <w:b/>
              </w:rPr>
            </w:pPr>
            <w:r w:rsidRPr="00AE2938">
              <w:rPr>
                <w:b/>
              </w:rPr>
              <w:t>Вспомогательные виды разреше</w:t>
            </w:r>
            <w:r w:rsidR="00E11CD4" w:rsidRPr="00AE2938">
              <w:rPr>
                <w:b/>
              </w:rPr>
              <w:t>нного использования зоны</w:t>
            </w:r>
            <w:r w:rsidRPr="00AE2938">
              <w:rPr>
                <w:b/>
              </w:rPr>
              <w:t xml:space="preserve"> ИТ-1</w:t>
            </w:r>
          </w:p>
        </w:tc>
      </w:tr>
      <w:tr w:rsidR="00AE6EBF" w:rsidRPr="002770AE" w:rsidTr="00DB1EC6">
        <w:trPr>
          <w:trHeight w:val="20"/>
        </w:trPr>
        <w:tc>
          <w:tcPr>
            <w:tcW w:w="534" w:type="dxa"/>
          </w:tcPr>
          <w:p w:rsidR="00AE6EBF" w:rsidRPr="002770AE" w:rsidRDefault="00AE6EBF" w:rsidP="00396C8B">
            <w:pPr>
              <w:spacing w:line="240" w:lineRule="auto"/>
              <w:ind w:firstLine="0"/>
            </w:pPr>
            <w:r>
              <w:t>1.</w:t>
            </w:r>
          </w:p>
        </w:tc>
        <w:tc>
          <w:tcPr>
            <w:tcW w:w="3969" w:type="dxa"/>
          </w:tcPr>
          <w:p w:rsidR="00AE6EBF" w:rsidRPr="002770AE" w:rsidRDefault="00807755" w:rsidP="00444F94">
            <w:pPr>
              <w:suppressAutoHyphens w:val="0"/>
              <w:spacing w:line="240" w:lineRule="auto"/>
              <w:ind w:firstLine="0"/>
            </w:pPr>
            <w:r w:rsidRPr="00B75288">
              <w:t>Озеленение специального назначения</w:t>
            </w:r>
          </w:p>
        </w:tc>
        <w:tc>
          <w:tcPr>
            <w:tcW w:w="5068" w:type="dxa"/>
            <w:vMerge w:val="restart"/>
          </w:tcPr>
          <w:p w:rsidR="00AE6EBF" w:rsidRPr="002770AE" w:rsidRDefault="00AE6EBF" w:rsidP="00176E05">
            <w:pPr>
              <w:spacing w:line="240" w:lineRule="auto"/>
              <w:ind w:firstLine="0"/>
            </w:pPr>
            <w:r w:rsidRPr="002770AE">
              <w:t>1. 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 и Региональными нормативами градостроительного проектирования</w:t>
            </w:r>
            <w:r>
              <w:t xml:space="preserve"> </w:t>
            </w:r>
            <w:r w:rsidR="00176E05">
              <w:t xml:space="preserve">Ленинградской </w:t>
            </w:r>
            <w:r w:rsidRPr="002770AE">
              <w:t>области.</w:t>
            </w:r>
          </w:p>
        </w:tc>
      </w:tr>
      <w:tr w:rsidR="00AE6EBF" w:rsidRPr="002770AE" w:rsidTr="00DB1EC6">
        <w:trPr>
          <w:trHeight w:val="20"/>
        </w:trPr>
        <w:tc>
          <w:tcPr>
            <w:tcW w:w="534" w:type="dxa"/>
          </w:tcPr>
          <w:p w:rsidR="00AE6EBF" w:rsidRPr="002770AE" w:rsidRDefault="00AE6EBF" w:rsidP="00396C8B">
            <w:pPr>
              <w:spacing w:line="240" w:lineRule="auto"/>
              <w:ind w:firstLine="0"/>
            </w:pPr>
            <w:r>
              <w:t xml:space="preserve">2. </w:t>
            </w:r>
          </w:p>
        </w:tc>
        <w:tc>
          <w:tcPr>
            <w:tcW w:w="3969" w:type="dxa"/>
          </w:tcPr>
          <w:p w:rsidR="00AE6EBF" w:rsidRPr="00B75288" w:rsidRDefault="00807755" w:rsidP="00807755">
            <w:pPr>
              <w:suppressAutoHyphens w:val="0"/>
              <w:spacing w:line="240" w:lineRule="auto"/>
              <w:ind w:firstLine="0"/>
            </w:pPr>
            <w:r w:rsidRPr="002770AE">
              <w:t>Площадки для хозяйственных целей</w:t>
            </w:r>
          </w:p>
        </w:tc>
        <w:tc>
          <w:tcPr>
            <w:tcW w:w="5068" w:type="dxa"/>
            <w:vMerge/>
          </w:tcPr>
          <w:p w:rsidR="00AE6EBF" w:rsidRPr="002770AE" w:rsidRDefault="00AE6EBF" w:rsidP="00396C8B">
            <w:pPr>
              <w:spacing w:line="240" w:lineRule="auto"/>
              <w:ind w:firstLine="0"/>
            </w:pPr>
          </w:p>
        </w:tc>
      </w:tr>
      <w:tr w:rsidR="00AE6EBF" w:rsidRPr="002770AE" w:rsidTr="00DB1EC6">
        <w:trPr>
          <w:trHeight w:val="20"/>
        </w:trPr>
        <w:tc>
          <w:tcPr>
            <w:tcW w:w="534" w:type="dxa"/>
          </w:tcPr>
          <w:p w:rsidR="00AE6EBF" w:rsidRPr="002770AE" w:rsidRDefault="00AE6EBF" w:rsidP="001152EE">
            <w:pPr>
              <w:spacing w:line="240" w:lineRule="auto"/>
              <w:ind w:firstLine="0"/>
            </w:pPr>
            <w:r>
              <w:t>3.</w:t>
            </w:r>
          </w:p>
        </w:tc>
        <w:tc>
          <w:tcPr>
            <w:tcW w:w="3969" w:type="dxa"/>
          </w:tcPr>
          <w:p w:rsidR="00AE6EBF" w:rsidRPr="002770AE" w:rsidRDefault="00807755" w:rsidP="001152EE">
            <w:pPr>
              <w:spacing w:line="240" w:lineRule="auto"/>
              <w:ind w:firstLine="0"/>
            </w:pPr>
            <w:r w:rsidRPr="002770AE">
              <w:t>Общественные туалеты</w:t>
            </w:r>
          </w:p>
        </w:tc>
        <w:tc>
          <w:tcPr>
            <w:tcW w:w="5068" w:type="dxa"/>
            <w:vMerge/>
          </w:tcPr>
          <w:p w:rsidR="00AE6EBF" w:rsidRPr="002770AE" w:rsidRDefault="00AE6EBF" w:rsidP="00396C8B">
            <w:pPr>
              <w:spacing w:line="240" w:lineRule="auto"/>
              <w:ind w:firstLine="0"/>
            </w:pPr>
          </w:p>
        </w:tc>
      </w:tr>
    </w:tbl>
    <w:p w:rsidR="00172E14" w:rsidRDefault="00172E14" w:rsidP="00DB1EC6">
      <w:pPr>
        <w:pStyle w:val="3"/>
        <w:spacing w:before="0" w:after="0" w:line="360" w:lineRule="auto"/>
        <w:jc w:val="both"/>
        <w:rPr>
          <w:rFonts w:ascii="Times New Roman" w:hAnsi="Times New Roman" w:cs="Times New Roman"/>
          <w:sz w:val="24"/>
          <w:szCs w:val="24"/>
        </w:rPr>
      </w:pPr>
      <w:bookmarkStart w:id="124" w:name="_Toc388451906"/>
      <w:bookmarkEnd w:id="121"/>
    </w:p>
    <w:p w:rsidR="0068130B" w:rsidRPr="00D07E50" w:rsidRDefault="00822141" w:rsidP="00DB1EC6">
      <w:pPr>
        <w:pStyle w:val="3"/>
        <w:spacing w:before="0" w:after="0" w:line="360" w:lineRule="auto"/>
        <w:jc w:val="both"/>
        <w:rPr>
          <w:rFonts w:ascii="Times New Roman" w:hAnsi="Times New Roman" w:cs="Times New Roman"/>
          <w:sz w:val="24"/>
          <w:szCs w:val="24"/>
        </w:rPr>
      </w:pPr>
      <w:r w:rsidRPr="00B07B7B">
        <w:rPr>
          <w:rFonts w:ascii="Times New Roman" w:hAnsi="Times New Roman" w:cs="Times New Roman"/>
          <w:sz w:val="24"/>
          <w:szCs w:val="24"/>
        </w:rPr>
        <w:t>Статья</w:t>
      </w:r>
      <w:r w:rsidR="001E4555">
        <w:rPr>
          <w:rFonts w:ascii="Times New Roman" w:hAnsi="Times New Roman" w:cs="Times New Roman"/>
          <w:sz w:val="24"/>
          <w:szCs w:val="24"/>
        </w:rPr>
        <w:t xml:space="preserve"> 31.</w:t>
      </w:r>
      <w:r w:rsidR="007D48A0">
        <w:rPr>
          <w:rFonts w:ascii="Times New Roman" w:hAnsi="Times New Roman" w:cs="Times New Roman"/>
          <w:sz w:val="24"/>
          <w:szCs w:val="24"/>
        </w:rPr>
        <w:t>7</w:t>
      </w:r>
      <w:r w:rsidR="00037E91" w:rsidRPr="00B07B7B">
        <w:rPr>
          <w:rFonts w:ascii="Times New Roman" w:hAnsi="Times New Roman" w:cs="Times New Roman"/>
          <w:sz w:val="24"/>
          <w:szCs w:val="24"/>
        </w:rPr>
        <w:t>. Градостроительны</w:t>
      </w:r>
      <w:r w:rsidR="008C3E1F" w:rsidRPr="00B07B7B">
        <w:rPr>
          <w:rFonts w:ascii="Times New Roman" w:hAnsi="Times New Roman" w:cs="Times New Roman"/>
          <w:sz w:val="24"/>
          <w:szCs w:val="24"/>
        </w:rPr>
        <w:t>е</w:t>
      </w:r>
      <w:r w:rsidR="00037E91" w:rsidRPr="00B07B7B">
        <w:rPr>
          <w:rFonts w:ascii="Times New Roman" w:hAnsi="Times New Roman" w:cs="Times New Roman"/>
          <w:sz w:val="24"/>
          <w:szCs w:val="24"/>
        </w:rPr>
        <w:t xml:space="preserve"> регламент</w:t>
      </w:r>
      <w:r w:rsidR="008C3E1F" w:rsidRPr="00B07B7B">
        <w:rPr>
          <w:rFonts w:ascii="Times New Roman" w:hAnsi="Times New Roman" w:cs="Times New Roman"/>
          <w:sz w:val="24"/>
          <w:szCs w:val="24"/>
        </w:rPr>
        <w:t>ы</w:t>
      </w:r>
      <w:r w:rsidR="00037E91" w:rsidRPr="00B07B7B">
        <w:rPr>
          <w:rFonts w:ascii="Times New Roman" w:hAnsi="Times New Roman" w:cs="Times New Roman"/>
          <w:sz w:val="24"/>
          <w:szCs w:val="24"/>
        </w:rPr>
        <w:t xml:space="preserve"> зоны сельс</w:t>
      </w:r>
      <w:r w:rsidR="001E4555">
        <w:rPr>
          <w:rFonts w:ascii="Times New Roman" w:hAnsi="Times New Roman" w:cs="Times New Roman"/>
          <w:sz w:val="24"/>
          <w:szCs w:val="24"/>
        </w:rPr>
        <w:t xml:space="preserve">кохозяйственного использования </w:t>
      </w:r>
      <w:r w:rsidR="00037E91" w:rsidRPr="00B07B7B">
        <w:rPr>
          <w:rFonts w:ascii="Times New Roman" w:hAnsi="Times New Roman" w:cs="Times New Roman"/>
          <w:sz w:val="24"/>
          <w:szCs w:val="24"/>
        </w:rPr>
        <w:t>СХ</w:t>
      </w:r>
      <w:r w:rsidR="00C850B8">
        <w:rPr>
          <w:rFonts w:ascii="Times New Roman" w:hAnsi="Times New Roman" w:cs="Times New Roman"/>
          <w:sz w:val="24"/>
          <w:szCs w:val="24"/>
        </w:rPr>
        <w:t>-1</w:t>
      </w:r>
      <w:bookmarkEnd w:id="124"/>
    </w:p>
    <w:p w:rsidR="0047792E" w:rsidRPr="006A1557" w:rsidRDefault="006A1557" w:rsidP="006A1557">
      <w:pPr>
        <w:widowControl w:val="0"/>
        <w:adjustRightInd w:val="0"/>
      </w:pPr>
      <w:r w:rsidRPr="006A1557">
        <w:t xml:space="preserve">1. </w:t>
      </w:r>
      <w:proofErr w:type="gramStart"/>
      <w:r w:rsidRPr="006A1557">
        <w:t xml:space="preserve">Зона сельскохозяйственного использовании предназначена для ведения сельского </w:t>
      </w:r>
      <w:r w:rsidRPr="006A1557">
        <w:rPr>
          <w:spacing w:val="-2"/>
        </w:rPr>
        <w:t>хозяйства, дачного хозяйства, садоводства, развития объектов сельскохозяйственного назначения, личного подсобного хозяйства.</w:t>
      </w:r>
      <w:proofErr w:type="gramEnd"/>
    </w:p>
    <w:p w:rsidR="009910A2" w:rsidRDefault="006A1557" w:rsidP="009910A2">
      <w:r>
        <w:lastRenderedPageBreak/>
        <w:t>2</w:t>
      </w:r>
      <w:r w:rsidR="009910A2">
        <w:t xml:space="preserve">. Зона личного подсобного хозяйства </w:t>
      </w:r>
      <w:r w:rsidR="007B3015">
        <w:t>СХ-</w:t>
      </w:r>
      <w:r>
        <w:t xml:space="preserve">1 </w:t>
      </w:r>
      <w:r w:rsidR="009910A2">
        <w:t xml:space="preserve">выделена для реализации права граждан на ведение личного подсобного хозяйства. </w:t>
      </w:r>
      <w:r w:rsidR="00A83DAA">
        <w:t xml:space="preserve">Зона личного подсобного хозяйства может формироваться самостоятельно или может совпадать с зоной индивидуальной усадебной застройки, зоной дачного строительства. </w:t>
      </w:r>
      <w:proofErr w:type="gramStart"/>
      <w:r w:rsidR="009910A2" w:rsidRPr="00E36691">
        <w:t xml:space="preserve">Для ведения личного подсобного хозяйства могут использоваться земельный участок в границах </w:t>
      </w:r>
      <w:r w:rsidR="009910A2" w:rsidRPr="00E36691">
        <w:rPr>
          <w:spacing w:val="-2"/>
        </w:rPr>
        <w:t>населенных пунктов</w:t>
      </w:r>
      <w:r w:rsidR="00E72A49">
        <w:t xml:space="preserve"> - </w:t>
      </w:r>
      <w:r w:rsidR="009910A2" w:rsidRPr="00E36691">
        <w:t>придомовой (</w:t>
      </w:r>
      <w:proofErr w:type="spellStart"/>
      <w:r w:rsidR="009910A2" w:rsidRPr="00E36691">
        <w:t>приквартирный</w:t>
      </w:r>
      <w:proofErr w:type="spellEnd"/>
      <w:r w:rsidR="009910A2" w:rsidRPr="00E36691">
        <w:t xml:space="preserve">) земельный участок) и земельный участок за границами </w:t>
      </w:r>
      <w:r w:rsidR="009910A2" w:rsidRPr="00E36691">
        <w:rPr>
          <w:spacing w:val="-2"/>
        </w:rPr>
        <w:t>населенных пунктов</w:t>
      </w:r>
      <w:r w:rsidR="00E72A49">
        <w:t xml:space="preserve"> - полевой земельный участок</w:t>
      </w:r>
      <w:r w:rsidR="009910A2" w:rsidRPr="00E36691">
        <w:t>.</w:t>
      </w:r>
      <w:r w:rsidR="009910A2">
        <w:t xml:space="preserve"> </w:t>
      </w:r>
      <w:proofErr w:type="gramEnd"/>
    </w:p>
    <w:p w:rsidR="009910A2" w:rsidRDefault="006A1557" w:rsidP="009910A2">
      <w:r>
        <w:t>3</w:t>
      </w:r>
      <w:r w:rsidR="009910A2">
        <w:t xml:space="preserve">. На земельном участке, выделенном для ведения личного подсобного хозяйства, допускается строительство жилого дома </w:t>
      </w:r>
      <w:r w:rsidR="009653D4">
        <w:t xml:space="preserve">с </w:t>
      </w:r>
      <w:r w:rsidR="009910A2">
        <w:t>необходимыми хозяйственными постройками.</w:t>
      </w:r>
    </w:p>
    <w:p w:rsidR="006A1557" w:rsidRDefault="006A1557" w:rsidP="009910A2"/>
    <w:p w:rsidR="006A1557" w:rsidRPr="00B74C0A" w:rsidRDefault="0087787F" w:rsidP="007B3015">
      <w:pPr>
        <w:pStyle w:val="align-justify1"/>
        <w:shd w:val="clear" w:color="auto" w:fill="FFFFFF"/>
        <w:spacing w:after="0" w:line="360" w:lineRule="auto"/>
        <w:ind w:left="0" w:right="0" w:firstLine="0"/>
        <w:jc w:val="center"/>
        <w:rPr>
          <w:rFonts w:ascii="Times New Roman" w:hAnsi="Times New Roman"/>
          <w:b/>
        </w:rPr>
      </w:pPr>
      <w:r w:rsidRPr="00B74C0A">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w:t>
      </w:r>
      <w:r w:rsidR="00957C54" w:rsidRPr="00B74C0A">
        <w:rPr>
          <w:rFonts w:ascii="Times New Roman" w:hAnsi="Times New Roman"/>
          <w:b/>
        </w:rPr>
        <w:t>льного строительства в зоне СХ-1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045"/>
        <w:gridCol w:w="5068"/>
      </w:tblGrid>
      <w:tr w:rsidR="009910A2" w:rsidRPr="002770AE" w:rsidTr="00DB1EC6">
        <w:trPr>
          <w:trHeight w:val="20"/>
          <w:tblHeader/>
        </w:trPr>
        <w:tc>
          <w:tcPr>
            <w:tcW w:w="458" w:type="dxa"/>
            <w:vAlign w:val="center"/>
          </w:tcPr>
          <w:p w:rsidR="009910A2" w:rsidRPr="00172E14" w:rsidRDefault="009910A2" w:rsidP="009910A2">
            <w:pPr>
              <w:spacing w:line="240" w:lineRule="auto"/>
              <w:ind w:firstLine="0"/>
              <w:jc w:val="center"/>
            </w:pPr>
            <w:r w:rsidRPr="00172E14">
              <w:t>№</w:t>
            </w:r>
          </w:p>
        </w:tc>
        <w:tc>
          <w:tcPr>
            <w:tcW w:w="4045" w:type="dxa"/>
            <w:vAlign w:val="center"/>
          </w:tcPr>
          <w:p w:rsidR="009910A2" w:rsidRPr="00172E14" w:rsidRDefault="009910A2" w:rsidP="009910A2">
            <w:pPr>
              <w:spacing w:line="240" w:lineRule="auto"/>
              <w:ind w:firstLine="0"/>
              <w:jc w:val="center"/>
            </w:pPr>
            <w:r w:rsidRPr="00172E14">
              <w:t>Вид разрешенного использования</w:t>
            </w:r>
          </w:p>
        </w:tc>
        <w:tc>
          <w:tcPr>
            <w:tcW w:w="5068" w:type="dxa"/>
            <w:vAlign w:val="center"/>
          </w:tcPr>
          <w:p w:rsidR="009910A2" w:rsidRPr="00172E14" w:rsidRDefault="009910A2" w:rsidP="009910A2">
            <w:pPr>
              <w:spacing w:line="240" w:lineRule="auto"/>
              <w:ind w:firstLine="0"/>
              <w:jc w:val="center"/>
            </w:pPr>
            <w:r w:rsidRPr="00172E14">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10A2" w:rsidRPr="002770AE" w:rsidTr="009910A2">
        <w:trPr>
          <w:trHeight w:val="20"/>
        </w:trPr>
        <w:tc>
          <w:tcPr>
            <w:tcW w:w="9571" w:type="dxa"/>
            <w:gridSpan w:val="3"/>
          </w:tcPr>
          <w:p w:rsidR="009910A2" w:rsidRPr="00172E14" w:rsidRDefault="00C850B8" w:rsidP="00C850B8">
            <w:pPr>
              <w:spacing w:line="240" w:lineRule="auto"/>
              <w:ind w:firstLine="0"/>
              <w:jc w:val="center"/>
              <w:rPr>
                <w:b/>
              </w:rPr>
            </w:pPr>
            <w:r w:rsidRPr="00172E14">
              <w:rPr>
                <w:b/>
                <w:sz w:val="22"/>
                <w:szCs w:val="22"/>
              </w:rPr>
              <w:t>Основные виды разреше</w:t>
            </w:r>
            <w:r w:rsidR="009910A2" w:rsidRPr="00172E14">
              <w:rPr>
                <w:b/>
                <w:sz w:val="22"/>
                <w:szCs w:val="22"/>
              </w:rPr>
              <w:t>нного использования</w:t>
            </w:r>
            <w:r w:rsidR="009910A2" w:rsidRPr="00172E14">
              <w:rPr>
                <w:b/>
              </w:rPr>
              <w:t xml:space="preserve"> </w:t>
            </w:r>
            <w:r w:rsidRPr="00172E14">
              <w:rPr>
                <w:b/>
              </w:rPr>
              <w:t>зоны СХ-</w:t>
            </w:r>
            <w:r w:rsidR="00957C54" w:rsidRPr="00172E14">
              <w:rPr>
                <w:b/>
              </w:rPr>
              <w:t>1</w:t>
            </w:r>
          </w:p>
        </w:tc>
      </w:tr>
      <w:tr w:rsidR="00980277" w:rsidRPr="002770AE" w:rsidTr="00DB1EC6">
        <w:trPr>
          <w:trHeight w:val="20"/>
        </w:trPr>
        <w:tc>
          <w:tcPr>
            <w:tcW w:w="458" w:type="dxa"/>
          </w:tcPr>
          <w:p w:rsidR="00980277" w:rsidRDefault="00980277" w:rsidP="009910A2">
            <w:pPr>
              <w:spacing w:line="240" w:lineRule="auto"/>
              <w:ind w:firstLine="0"/>
            </w:pPr>
            <w:r>
              <w:t>1</w:t>
            </w:r>
          </w:p>
        </w:tc>
        <w:tc>
          <w:tcPr>
            <w:tcW w:w="4045" w:type="dxa"/>
          </w:tcPr>
          <w:p w:rsidR="00980277" w:rsidRDefault="00980277" w:rsidP="00980277">
            <w:pPr>
              <w:spacing w:line="240" w:lineRule="auto"/>
              <w:ind w:firstLine="0"/>
            </w:pPr>
            <w:r>
              <w:t>Ведение</w:t>
            </w:r>
            <w:r w:rsidR="008E42B9">
              <w:t xml:space="preserve"> сельского </w:t>
            </w:r>
            <w:r>
              <w:t xml:space="preserve"> хозяйства:</w:t>
            </w:r>
          </w:p>
          <w:p w:rsidR="00980277" w:rsidRDefault="00980277" w:rsidP="00980277">
            <w:pPr>
              <w:spacing w:line="240" w:lineRule="auto"/>
              <w:ind w:firstLine="0"/>
            </w:pPr>
            <w:r>
              <w:t>1) Выращивание картофеля и овощных культур.</w:t>
            </w:r>
          </w:p>
          <w:p w:rsidR="00980277" w:rsidRDefault="00980277" w:rsidP="00980277">
            <w:pPr>
              <w:spacing w:line="240" w:lineRule="auto"/>
              <w:ind w:firstLine="0"/>
            </w:pPr>
            <w:r>
              <w:t>2)Выращивание плодовых, ягодных культур, декоративных растений.</w:t>
            </w:r>
          </w:p>
          <w:p w:rsidR="00980277" w:rsidRDefault="00980277" w:rsidP="00980277">
            <w:pPr>
              <w:spacing w:line="240" w:lineRule="auto"/>
              <w:ind w:firstLine="0"/>
            </w:pPr>
            <w:r>
              <w:t>3) Хозяйственные постройки для содержания скота и птицы, домашних животных, хранения инвентаря,</w:t>
            </w:r>
            <w:r w:rsidR="008F3A0A">
              <w:t xml:space="preserve"> </w:t>
            </w:r>
            <w:r>
              <w:t>топлива и других хозяйственных нужд, а также хозяйственные подъезды и скотопрогоны</w:t>
            </w:r>
          </w:p>
          <w:p w:rsidR="00980277" w:rsidRDefault="00980277" w:rsidP="00980277">
            <w:pPr>
              <w:spacing w:line="240" w:lineRule="auto"/>
              <w:ind w:firstLine="0"/>
            </w:pPr>
            <w:r>
              <w:t>4) Теплицы и</w:t>
            </w:r>
            <w:r w:rsidR="00807755">
              <w:t xml:space="preserve"> оранжереи</w:t>
            </w:r>
            <w:r>
              <w:t>.</w:t>
            </w:r>
          </w:p>
          <w:p w:rsidR="00980277" w:rsidRDefault="00980277" w:rsidP="00980277">
            <w:pPr>
              <w:spacing w:line="240" w:lineRule="auto"/>
              <w:ind w:firstLine="0"/>
            </w:pPr>
            <w:r>
              <w:t>5) Хозяйственные постройки для хранения инвентаря, топлива и других хозяйственных нужд</w:t>
            </w:r>
          </w:p>
          <w:p w:rsidR="00B006A0" w:rsidRDefault="00B006A0" w:rsidP="00980277">
            <w:pPr>
              <w:spacing w:line="240" w:lineRule="auto"/>
              <w:ind w:firstLine="0"/>
            </w:pPr>
            <w:r>
              <w:t xml:space="preserve">6) </w:t>
            </w:r>
            <w:r w:rsidR="00BC4D07">
              <w:t>И</w:t>
            </w:r>
            <w:r w:rsidRPr="0048276B">
              <w:t>ндивидуальные резервуары для хранения воды, 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48276B">
                <w:t>50 м</w:t>
              </w:r>
            </w:smartTag>
            <w:r w:rsidR="009E1444">
              <w:t xml:space="preserve"> выше по потоку грунтовых вод)</w:t>
            </w:r>
          </w:p>
          <w:p w:rsidR="00980277" w:rsidRDefault="00B006A0" w:rsidP="00980277">
            <w:pPr>
              <w:spacing w:line="240" w:lineRule="auto"/>
              <w:ind w:firstLine="0"/>
            </w:pPr>
            <w:r>
              <w:t>7</w:t>
            </w:r>
            <w:r w:rsidR="00980277">
              <w:t xml:space="preserve">) Стационарные пасеки </w:t>
            </w:r>
          </w:p>
          <w:p w:rsidR="00980277" w:rsidRPr="00503829" w:rsidRDefault="00980277" w:rsidP="00A2059A">
            <w:pPr>
              <w:spacing w:line="240" w:lineRule="auto"/>
              <w:ind w:firstLine="0"/>
            </w:pPr>
          </w:p>
        </w:tc>
        <w:tc>
          <w:tcPr>
            <w:tcW w:w="5068" w:type="dxa"/>
          </w:tcPr>
          <w:p w:rsidR="005804D8" w:rsidRDefault="0073563F" w:rsidP="004D1410">
            <w:pPr>
              <w:spacing w:line="240" w:lineRule="auto"/>
              <w:ind w:firstLine="0"/>
              <w:rPr>
                <w:lang w:eastAsia="ru-RU"/>
              </w:rPr>
            </w:pPr>
            <w:r>
              <w:t>1</w:t>
            </w:r>
            <w:r w:rsidR="00980277">
              <w:t>.</w:t>
            </w:r>
            <w:r w:rsidR="004D1410" w:rsidRPr="00B12A81">
              <w:rPr>
                <w:lang w:eastAsia="ru-RU"/>
              </w:rPr>
              <w:t xml:space="preserve"> Максимальный размер общей площади земельных участков, которые могут находиться одновременно на праве собственности и</w:t>
            </w:r>
            <w:r w:rsidR="004D1410">
              <w:rPr>
                <w:lang w:eastAsia="ru-RU"/>
              </w:rPr>
              <w:t xml:space="preserve"> </w:t>
            </w:r>
            <w:r w:rsidR="004D1410" w:rsidRPr="00B12A81">
              <w:rPr>
                <w:lang w:eastAsia="ru-RU"/>
              </w:rPr>
              <w:t>(или) ином праве у граждан, ведущих личное подсобное хозяйство, составляет 0,99 гектара.</w:t>
            </w:r>
          </w:p>
          <w:p w:rsidR="00980277" w:rsidRDefault="00980277" w:rsidP="00980277">
            <w:pPr>
              <w:spacing w:line="240" w:lineRule="auto"/>
              <w:ind w:firstLine="0"/>
              <w:rPr>
                <w:rFonts w:ascii="TimesNewRomanPSMT" w:hAnsi="TimesNewRomanPSMT" w:cs="TimesNewRomanPSMT"/>
              </w:rPr>
            </w:pPr>
            <w:r>
              <w:rPr>
                <w:rFonts w:ascii="TimesNewRomanPSMT" w:hAnsi="TimesNewRomanPSMT" w:cs="TimesNewRomanPSMT"/>
              </w:rPr>
              <w:t>2.</w:t>
            </w:r>
            <w:r w:rsidR="004D1410">
              <w:rPr>
                <w:rFonts w:ascii="TimesNewRomanPSMT" w:hAnsi="TimesNewRomanPSMT" w:cs="TimesNewRomanPSMT"/>
              </w:rPr>
              <w:t>Минимальный размер участка для содержания</w:t>
            </w:r>
            <w:r w:rsidRPr="000B499A">
              <w:rPr>
                <w:rFonts w:ascii="TimesNewRomanPSMT" w:hAnsi="TimesNewRomanPSMT" w:cs="TimesNewRomanPSMT"/>
              </w:rPr>
              <w:t xml:space="preserve"> скота и птицы </w:t>
            </w:r>
            <w:r w:rsidR="004D1410">
              <w:rPr>
                <w:rFonts w:ascii="TimesNewRomanPSMT" w:hAnsi="TimesNewRomanPSMT" w:cs="TimesNewRomanPSMT"/>
              </w:rPr>
              <w:t xml:space="preserve">- </w:t>
            </w:r>
            <w:r w:rsidRPr="000B499A">
              <w:rPr>
                <w:rFonts w:ascii="TimesNewRomanPSMT" w:hAnsi="TimesNewRomanPSMT" w:cs="TimesNewRomanPSMT"/>
              </w:rPr>
              <w:t>0,1 га</w:t>
            </w:r>
            <w:r w:rsidR="004D1410">
              <w:rPr>
                <w:rFonts w:ascii="TimesNewRomanPSMT" w:hAnsi="TimesNewRomanPSMT" w:cs="TimesNewRomanPSMT"/>
              </w:rPr>
              <w:t xml:space="preserve"> </w:t>
            </w:r>
          </w:p>
          <w:p w:rsidR="004D1410" w:rsidRDefault="004D1410" w:rsidP="004D1410">
            <w:pPr>
              <w:spacing w:line="240" w:lineRule="auto"/>
              <w:ind w:firstLine="0"/>
            </w:pPr>
            <w:r>
              <w:rPr>
                <w:rFonts w:ascii="TimesNewRomanPSMT" w:hAnsi="TimesNewRomanPSMT" w:cs="TimesNewRomanPSMT"/>
              </w:rPr>
              <w:t>3.</w:t>
            </w:r>
            <w:r>
              <w:t xml:space="preserve"> Для садоводства</w:t>
            </w:r>
            <w:r w:rsidR="00875F49">
              <w:t xml:space="preserve"> предельные размеры участков</w:t>
            </w:r>
            <w:proofErr w:type="gramStart"/>
            <w:r w:rsidR="00875F49">
              <w:t>:</w:t>
            </w:r>
            <w:r>
              <w:t xml:space="preserve">: </w:t>
            </w:r>
            <w:proofErr w:type="gramEnd"/>
            <w:r>
              <w:t>минимальный - 0,05 га, максимальный - 0,12 га.</w:t>
            </w:r>
          </w:p>
          <w:p w:rsidR="00980277" w:rsidRDefault="004D1410" w:rsidP="00980277">
            <w:pPr>
              <w:tabs>
                <w:tab w:val="left" w:pos="1620"/>
              </w:tabs>
              <w:spacing w:line="240" w:lineRule="auto"/>
              <w:ind w:firstLine="0"/>
            </w:pPr>
            <w:r>
              <w:t>4.</w:t>
            </w:r>
            <w:r w:rsidR="0068130B">
              <w:t xml:space="preserve"> </w:t>
            </w:r>
            <w:r w:rsidR="00980277">
              <w:t>Хозяйственные постройки должны содержать не более 30 блоков.</w:t>
            </w:r>
          </w:p>
          <w:p w:rsidR="00980277" w:rsidRPr="00C57DAB" w:rsidRDefault="004D1410" w:rsidP="00980277">
            <w:pPr>
              <w:tabs>
                <w:tab w:val="left" w:pos="1620"/>
              </w:tabs>
              <w:spacing w:line="240" w:lineRule="auto"/>
              <w:ind w:firstLine="0"/>
              <w:rPr>
                <w:bCs/>
              </w:rPr>
            </w:pPr>
            <w:r>
              <w:t>5</w:t>
            </w:r>
            <w:r w:rsidR="00980277">
              <w:t>.</w:t>
            </w:r>
            <w:r w:rsidR="0068130B">
              <w:t xml:space="preserve"> </w:t>
            </w:r>
            <w:r w:rsidR="00875F49">
              <w:t>Минимальные расстояния п</w:t>
            </w:r>
            <w:r w:rsidR="00980277">
              <w:t>остро</w:t>
            </w:r>
            <w:r w:rsidR="00875F49">
              <w:t>ек</w:t>
            </w:r>
            <w:r w:rsidR="00980277">
              <w:t xml:space="preserve"> для скота и птицы от окон жилых помещений:</w:t>
            </w:r>
          </w:p>
          <w:p w:rsidR="00980277" w:rsidRDefault="003043EF" w:rsidP="00980277">
            <w:pPr>
              <w:autoSpaceDE w:val="0"/>
              <w:autoSpaceDN w:val="0"/>
              <w:adjustRightInd w:val="0"/>
              <w:spacing w:line="240" w:lineRule="auto"/>
              <w:ind w:firstLine="0"/>
            </w:pPr>
            <w:r>
              <w:t xml:space="preserve"> - </w:t>
            </w:r>
            <w:r w:rsidR="00980277">
              <w:t xml:space="preserve">одиночные или двойные - </w:t>
            </w:r>
            <w:smartTag w:uri="urn:schemas-microsoft-com:office:smarttags" w:element="metricconverter">
              <w:smartTagPr>
                <w:attr w:name="ProductID" w:val="15 м"/>
              </w:smartTagPr>
              <w:r w:rsidR="00980277">
                <w:t>15 м</w:t>
              </w:r>
            </w:smartTag>
            <w:r w:rsidR="00980277">
              <w:t>;</w:t>
            </w:r>
          </w:p>
          <w:p w:rsidR="00980277" w:rsidRDefault="003043EF" w:rsidP="00980277">
            <w:pPr>
              <w:autoSpaceDE w:val="0"/>
              <w:autoSpaceDN w:val="0"/>
              <w:adjustRightInd w:val="0"/>
              <w:spacing w:line="240" w:lineRule="auto"/>
              <w:ind w:firstLine="0"/>
            </w:pPr>
            <w:r>
              <w:t xml:space="preserve">- </w:t>
            </w:r>
            <w:r w:rsidR="00980277">
              <w:t xml:space="preserve">до 8 блоков - </w:t>
            </w:r>
            <w:smartTag w:uri="urn:schemas-microsoft-com:office:smarttags" w:element="metricconverter">
              <w:smartTagPr>
                <w:attr w:name="ProductID" w:val="25 м"/>
              </w:smartTagPr>
              <w:r w:rsidR="00980277">
                <w:t>25 м</w:t>
              </w:r>
            </w:smartTag>
            <w:r w:rsidR="00980277">
              <w:t>;</w:t>
            </w:r>
          </w:p>
          <w:p w:rsidR="00980277" w:rsidRDefault="003043EF" w:rsidP="00980277">
            <w:pPr>
              <w:autoSpaceDE w:val="0"/>
              <w:autoSpaceDN w:val="0"/>
              <w:adjustRightInd w:val="0"/>
              <w:spacing w:line="240" w:lineRule="auto"/>
              <w:ind w:firstLine="0"/>
            </w:pPr>
            <w:r>
              <w:t xml:space="preserve">- </w:t>
            </w:r>
            <w:r w:rsidR="00980277">
              <w:t xml:space="preserve">свыше 8 до 30 блоков - </w:t>
            </w:r>
            <w:smartTag w:uri="urn:schemas-microsoft-com:office:smarttags" w:element="metricconverter">
              <w:smartTagPr>
                <w:attr w:name="ProductID" w:val="50 м"/>
              </w:smartTagPr>
              <w:r w:rsidR="00980277">
                <w:t>50 м</w:t>
              </w:r>
            </w:smartTag>
            <w:r w:rsidR="00980277">
              <w:t>.</w:t>
            </w:r>
          </w:p>
          <w:p w:rsidR="00980277" w:rsidRDefault="004D1410" w:rsidP="00912A32">
            <w:pPr>
              <w:autoSpaceDE w:val="0"/>
              <w:autoSpaceDN w:val="0"/>
              <w:adjustRightInd w:val="0"/>
              <w:spacing w:line="240" w:lineRule="auto"/>
              <w:ind w:firstLine="0"/>
            </w:pPr>
            <w:r>
              <w:t>6</w:t>
            </w:r>
            <w:r w:rsidR="00980277">
              <w:t>.</w:t>
            </w:r>
            <w:r w:rsidR="0068130B">
              <w:t xml:space="preserve"> </w:t>
            </w:r>
            <w:r w:rsidR="00875F49">
              <w:t>Минимальное расстояние</w:t>
            </w:r>
            <w:r w:rsidR="00980277">
              <w:t xml:space="preserve"> от сараев для скота и птицы до шахтных колодцев не менее </w:t>
            </w:r>
            <w:smartTag w:uri="urn:schemas-microsoft-com:office:smarttags" w:element="metricconverter">
              <w:smartTagPr>
                <w:attr w:name="ProductID" w:val="50 м"/>
              </w:smartTagPr>
              <w:r w:rsidR="00980277">
                <w:t>50 м</w:t>
              </w:r>
            </w:smartTag>
            <w:r w:rsidR="00980277">
              <w:t>.</w:t>
            </w:r>
          </w:p>
          <w:p w:rsidR="004802D2" w:rsidRDefault="004D1410" w:rsidP="00980277">
            <w:pPr>
              <w:spacing w:line="240" w:lineRule="auto"/>
              <w:ind w:firstLine="0"/>
            </w:pPr>
            <w:r>
              <w:t>7</w:t>
            </w:r>
            <w:r w:rsidR="00912A32">
              <w:t>.</w:t>
            </w:r>
            <w:r w:rsidR="0068130B">
              <w:t xml:space="preserve"> </w:t>
            </w:r>
            <w:r w:rsidR="00912A32">
              <w:t>Расстояние между группами сараев следует принимать в соответствии с требованиями Федерального закона от 22.07.2008 г. № 123-ФЗ « Технический регламент о требованиях пожарной безопасности»</w:t>
            </w:r>
            <w:r w:rsidR="004802D2">
              <w:t xml:space="preserve"> </w:t>
            </w:r>
          </w:p>
          <w:p w:rsidR="00980277" w:rsidRDefault="004D1410" w:rsidP="00980277">
            <w:pPr>
              <w:spacing w:line="240" w:lineRule="auto"/>
              <w:ind w:firstLine="0"/>
            </w:pPr>
            <w:r>
              <w:t>8</w:t>
            </w:r>
            <w:r w:rsidR="00980277">
              <w:t>. Стационарные пасеки размещают</w:t>
            </w:r>
            <w:r>
              <w:t>ся</w:t>
            </w:r>
            <w:r w:rsidR="00980277">
              <w:t xml:space="preserve"> на </w:t>
            </w:r>
            <w:r w:rsidR="00980277">
              <w:lastRenderedPageBreak/>
              <w:t>расстоянии не менее 1 км от животноводческих и птицеводческих строений, 5 км от предприятий кондитерской или химической промышленности.</w:t>
            </w:r>
          </w:p>
          <w:p w:rsidR="00980277" w:rsidRDefault="00980277" w:rsidP="00980277">
            <w:pPr>
              <w:spacing w:line="240" w:lineRule="auto"/>
              <w:ind w:firstLine="0"/>
            </w:pPr>
            <w:r>
              <w:t xml:space="preserve">Ульи с пчелиными семьями размещаются на земельном </w:t>
            </w:r>
            <w:proofErr w:type="gramStart"/>
            <w:r>
              <w:t>участке</w:t>
            </w:r>
            <w:proofErr w:type="gramEnd"/>
            <w:r>
              <w:t xml:space="preserve"> на расстоянии не ближе чем 10 м от его границы, в противном случае должны быть размещены на высоте не менее чем 2 м, либо отделены от соседнего земельного участка зданием, строением, сооружением, сплошным забором или густым кустарником высотой не менее чем 2 м.</w:t>
            </w:r>
          </w:p>
          <w:p w:rsidR="004802D2" w:rsidRDefault="0068130B" w:rsidP="004802D2">
            <w:pPr>
              <w:spacing w:line="240" w:lineRule="auto"/>
              <w:ind w:firstLine="0"/>
            </w:pPr>
            <w:r>
              <w:t>9</w:t>
            </w:r>
            <w:r w:rsidR="004802D2">
              <w:t xml:space="preserve">. </w:t>
            </w:r>
            <w:r w:rsidR="004802D2" w:rsidRPr="007F7AEA">
              <w:t>Хозяйства с  содержанием животных (свинарники,  коровники, питомники, конюшни, зверофермы) до 50 голов</w:t>
            </w:r>
            <w:r w:rsidR="004802D2">
              <w:t xml:space="preserve"> – санитарно-защитная зона 50 м.</w:t>
            </w:r>
          </w:p>
          <w:p w:rsidR="00980277" w:rsidRDefault="0068130B" w:rsidP="004824C5">
            <w:pPr>
              <w:spacing w:line="240" w:lineRule="auto"/>
              <w:ind w:firstLine="0"/>
            </w:pPr>
            <w:r>
              <w:t>10</w:t>
            </w:r>
            <w:r w:rsidR="004802D2">
              <w:t>.</w:t>
            </w:r>
            <w:r w:rsidR="004802D2" w:rsidRPr="007F7AEA">
              <w:t xml:space="preserve"> Хранилища фруктов, овощей, картофеля, зерна</w:t>
            </w:r>
            <w:r w:rsidR="004802D2">
              <w:t>, материальные склады – санитарно-защитная зона 50 м.</w:t>
            </w:r>
          </w:p>
        </w:tc>
      </w:tr>
      <w:tr w:rsidR="004802D2" w:rsidRPr="002770AE" w:rsidTr="00DB1EC6">
        <w:trPr>
          <w:trHeight w:val="982"/>
        </w:trPr>
        <w:tc>
          <w:tcPr>
            <w:tcW w:w="458" w:type="dxa"/>
          </w:tcPr>
          <w:p w:rsidR="004802D2" w:rsidRDefault="004802D2" w:rsidP="009910A2">
            <w:pPr>
              <w:spacing w:line="240" w:lineRule="auto"/>
              <w:ind w:firstLine="0"/>
            </w:pPr>
            <w:r>
              <w:lastRenderedPageBreak/>
              <w:t>2</w:t>
            </w:r>
          </w:p>
        </w:tc>
        <w:tc>
          <w:tcPr>
            <w:tcW w:w="4045" w:type="dxa"/>
          </w:tcPr>
          <w:p w:rsidR="004802D2" w:rsidRDefault="00FD24FA" w:rsidP="00BC4293">
            <w:pPr>
              <w:tabs>
                <w:tab w:val="left" w:pos="360"/>
              </w:tabs>
              <w:suppressAutoHyphens w:val="0"/>
              <w:spacing w:line="240" w:lineRule="auto"/>
              <w:ind w:firstLine="0"/>
            </w:pPr>
            <w:r>
              <w:t>И</w:t>
            </w:r>
            <w:r w:rsidR="004802D2" w:rsidRPr="005458AC">
              <w:t xml:space="preserve">ндивидуальные </w:t>
            </w:r>
            <w:r w:rsidR="004802D2">
              <w:t>одноква</w:t>
            </w:r>
            <w:r w:rsidR="004802D2" w:rsidRPr="005458AC">
              <w:t>р</w:t>
            </w:r>
            <w:r w:rsidR="004802D2">
              <w:t>тир</w:t>
            </w:r>
            <w:r w:rsidR="004802D2" w:rsidRPr="005458AC">
              <w:t>ны</w:t>
            </w:r>
            <w:r w:rsidR="004802D2">
              <w:t xml:space="preserve">е </w:t>
            </w:r>
            <w:r w:rsidR="004802D2" w:rsidRPr="005458AC">
              <w:t>жилые дома</w:t>
            </w:r>
            <w:r w:rsidR="004802D2">
              <w:t xml:space="preserve"> с </w:t>
            </w:r>
            <w:r w:rsidR="004802D2" w:rsidRPr="005458AC">
              <w:t>пристройк</w:t>
            </w:r>
            <w:r w:rsidR="004802D2">
              <w:t>ой</w:t>
            </w:r>
            <w:r w:rsidR="004802D2" w:rsidRPr="005458AC">
              <w:t xml:space="preserve"> хозяйственного сарая, автостоянки, бани, теплицы с соблюдением требований санитарных, зооветеринарных и противопожарных норм </w:t>
            </w:r>
          </w:p>
          <w:p w:rsidR="004802D2" w:rsidRPr="000801B8" w:rsidRDefault="004802D2" w:rsidP="007B3015">
            <w:pPr>
              <w:tabs>
                <w:tab w:val="left" w:pos="360"/>
              </w:tabs>
              <w:suppressAutoHyphens w:val="0"/>
              <w:spacing w:line="240" w:lineRule="auto"/>
              <w:ind w:firstLine="0"/>
            </w:pPr>
          </w:p>
        </w:tc>
        <w:tc>
          <w:tcPr>
            <w:tcW w:w="5068" w:type="dxa"/>
          </w:tcPr>
          <w:p w:rsidR="004802D2" w:rsidRPr="002770AE" w:rsidRDefault="004802D2" w:rsidP="004824C5">
            <w:pPr>
              <w:spacing w:line="240" w:lineRule="auto"/>
              <w:ind w:firstLine="0"/>
            </w:pPr>
            <w:r>
              <w:t xml:space="preserve">1. </w:t>
            </w:r>
            <w:r w:rsidR="00D41546">
              <w:t xml:space="preserve">Предельные </w:t>
            </w:r>
            <w:r w:rsidRPr="002770AE">
              <w:t>размеры земельного участка</w:t>
            </w:r>
            <w:r w:rsidR="008E42B9">
              <w:t xml:space="preserve"> для</w:t>
            </w:r>
            <w:r w:rsidR="00B74C0A">
              <w:t xml:space="preserve"> индивидуального жилищного </w:t>
            </w:r>
            <w:r w:rsidR="004D1410">
              <w:t xml:space="preserve"> </w:t>
            </w:r>
            <w:r w:rsidR="008E42B9">
              <w:t>строительства</w:t>
            </w:r>
            <w:r w:rsidRPr="002770AE">
              <w:t>:</w:t>
            </w:r>
          </w:p>
          <w:p w:rsidR="004802D2" w:rsidRPr="002770AE" w:rsidRDefault="004802D2" w:rsidP="004824C5">
            <w:pPr>
              <w:spacing w:line="240" w:lineRule="auto"/>
              <w:ind w:firstLine="0"/>
            </w:pPr>
            <w:r w:rsidRPr="002770AE">
              <w:t xml:space="preserve">- минимальный размер земельного участка </w:t>
            </w:r>
            <w:r w:rsidR="004D1410">
              <w:t>0,0</w:t>
            </w:r>
            <w:r w:rsidR="00B74C0A">
              <w:t>4</w:t>
            </w:r>
            <w:r w:rsidRPr="00D41546">
              <w:t xml:space="preserve"> га;</w:t>
            </w:r>
          </w:p>
          <w:p w:rsidR="00B74C0A" w:rsidRDefault="004802D2" w:rsidP="00935D1A">
            <w:pPr>
              <w:spacing w:line="240" w:lineRule="auto"/>
              <w:ind w:firstLine="0"/>
              <w:jc w:val="left"/>
            </w:pPr>
            <w:r w:rsidRPr="002770AE">
              <w:t xml:space="preserve">- максимальный размер земельного участка </w:t>
            </w:r>
            <w:r w:rsidRPr="00D41546">
              <w:t>0,</w:t>
            </w:r>
            <w:r w:rsidR="004D1410">
              <w:t>20</w:t>
            </w:r>
            <w:r w:rsidRPr="00D41546">
              <w:t xml:space="preserve"> га.</w:t>
            </w:r>
          </w:p>
          <w:p w:rsidR="004802D2" w:rsidRDefault="00935D1A" w:rsidP="00935D1A">
            <w:pPr>
              <w:spacing w:line="240" w:lineRule="auto"/>
              <w:ind w:firstLine="0"/>
              <w:jc w:val="left"/>
              <w:rPr>
                <w:rFonts w:ascii="TimesNewRomanPSMT" w:hAnsi="TimesNewRomanPSMT" w:cs="TimesNewRomanPSMT"/>
              </w:rPr>
            </w:pPr>
            <w:r>
              <w:rPr>
                <w:rFonts w:ascii="TimesNewRomanPSMT" w:hAnsi="TimesNewRomanPSMT" w:cs="TimesNewRomanPSMT"/>
              </w:rPr>
              <w:t xml:space="preserve"> </w:t>
            </w:r>
            <w:r w:rsidR="00FD24FA">
              <w:rPr>
                <w:rFonts w:ascii="TimesNewRomanPSMT" w:hAnsi="TimesNewRomanPSMT" w:cs="TimesNewRomanPSMT"/>
              </w:rPr>
              <w:t>2.</w:t>
            </w:r>
            <w:r w:rsidR="00B74C0A">
              <w:rPr>
                <w:rFonts w:ascii="TimesNewRomanPSMT" w:hAnsi="TimesNewRomanPSMT" w:cs="TimesNewRomanPSMT"/>
              </w:rPr>
              <w:t xml:space="preserve"> </w:t>
            </w:r>
            <w:r w:rsidR="00FD24FA">
              <w:rPr>
                <w:rFonts w:ascii="TimesNewRomanPSMT" w:hAnsi="TimesNewRomanPSMT" w:cs="TimesNewRomanPSMT"/>
              </w:rPr>
              <w:t>С</w:t>
            </w:r>
            <w:r w:rsidR="004802D2" w:rsidRPr="000B499A">
              <w:rPr>
                <w:rFonts w:ascii="TimesNewRomanPSMT" w:hAnsi="TimesNewRomanPSMT" w:cs="TimesNewRomanPSMT"/>
              </w:rPr>
              <w:t>одержание скота и птицы допускается с</w:t>
            </w:r>
            <w:r w:rsidR="004802D2">
              <w:rPr>
                <w:rFonts w:ascii="TimesNewRomanPSMT" w:hAnsi="TimesNewRomanPSMT" w:cs="TimesNewRomanPSMT"/>
              </w:rPr>
              <w:t xml:space="preserve"> </w:t>
            </w:r>
            <w:r w:rsidR="004802D2" w:rsidRPr="000B499A">
              <w:rPr>
                <w:rFonts w:ascii="TimesNewRomanPSMT" w:hAnsi="TimesNewRomanPSMT" w:cs="TimesNewRomanPSMT"/>
              </w:rPr>
              <w:t>размером участка не менее 0,1 га.</w:t>
            </w:r>
          </w:p>
          <w:p w:rsidR="004802D2" w:rsidRPr="00DB46F0" w:rsidRDefault="00FD24FA" w:rsidP="00777C5D">
            <w:pPr>
              <w:spacing w:line="200" w:lineRule="atLeast"/>
              <w:ind w:firstLine="0"/>
            </w:pPr>
            <w:r>
              <w:t>3</w:t>
            </w:r>
            <w:r w:rsidR="004802D2">
              <w:t>.</w:t>
            </w:r>
            <w:r w:rsidR="0068130B">
              <w:t xml:space="preserve"> </w:t>
            </w:r>
            <w:r w:rsidR="004802D2" w:rsidRPr="00DB46F0">
              <w:t>Расстояние между фронтальной границей участка и основным строением - в соответствии со сложившейся или проектируемой линией застройки.</w:t>
            </w:r>
          </w:p>
          <w:p w:rsidR="004802D2" w:rsidRPr="00DB46F0" w:rsidRDefault="00FD24FA" w:rsidP="00777C5D">
            <w:pPr>
              <w:spacing w:line="200" w:lineRule="atLeast"/>
              <w:ind w:firstLine="0"/>
            </w:pPr>
            <w:r>
              <w:t>4</w:t>
            </w:r>
            <w:r w:rsidR="004802D2" w:rsidRPr="00DB46F0">
              <w:t xml:space="preserve">. Коэффициент </w:t>
            </w:r>
            <w:r w:rsidR="004802D2">
              <w:t>застройки - 0,2; коэффициент плотности застройки – 0,4.</w:t>
            </w:r>
          </w:p>
          <w:p w:rsidR="004802D2" w:rsidRPr="00DB46F0" w:rsidRDefault="00FD24FA" w:rsidP="00777C5D">
            <w:pPr>
              <w:spacing w:line="240" w:lineRule="auto"/>
              <w:ind w:firstLine="0"/>
            </w:pPr>
            <w:r>
              <w:t>5</w:t>
            </w:r>
            <w:r w:rsidR="004802D2">
              <w:t xml:space="preserve">. </w:t>
            </w:r>
            <w:r w:rsidR="004802D2" w:rsidRPr="00DB46F0">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4802D2" w:rsidRDefault="004802D2" w:rsidP="00777C5D">
            <w:pPr>
              <w:autoSpaceDE w:val="0"/>
              <w:autoSpaceDN w:val="0"/>
              <w:adjustRightInd w:val="0"/>
              <w:spacing w:line="240" w:lineRule="auto"/>
              <w:ind w:firstLine="540"/>
              <w:rPr>
                <w:noProof/>
              </w:rPr>
            </w:pPr>
            <w:r w:rsidRPr="00DB46F0">
              <w:t>Р</w:t>
            </w:r>
            <w:r w:rsidRPr="00DB46F0">
              <w:rPr>
                <w:noProof/>
              </w:rPr>
              <w:t xml:space="preserve">асстояние </w:t>
            </w:r>
            <w:r w:rsidRPr="00DB46F0">
              <w:t>о</w:t>
            </w:r>
            <w:r w:rsidRPr="00DB46F0">
              <w:rPr>
                <w:noProof/>
              </w:rPr>
              <w:t xml:space="preserve">т </w:t>
            </w:r>
            <w:r w:rsidRPr="00DB46F0">
              <w:t>з</w:t>
            </w:r>
            <w:r w:rsidRPr="00DB46F0">
              <w:rPr>
                <w:noProof/>
              </w:rPr>
              <w:t xml:space="preserve">астройки </w:t>
            </w:r>
            <w:r w:rsidRPr="00DB46F0">
              <w:t>д</w:t>
            </w:r>
            <w:r w:rsidRPr="00DB46F0">
              <w:rPr>
                <w:noProof/>
              </w:rPr>
              <w:t xml:space="preserve">о лесных </w:t>
            </w:r>
            <w:r w:rsidRPr="00DB46F0">
              <w:t>м</w:t>
            </w:r>
            <w:r w:rsidRPr="00DB46F0">
              <w:rPr>
                <w:noProof/>
              </w:rPr>
              <w:t xml:space="preserve">ассивов </w:t>
            </w:r>
            <w:r w:rsidR="00BC4D07">
              <w:t xml:space="preserve">- </w:t>
            </w:r>
            <w:r w:rsidRPr="00DB46F0">
              <w:t>н</w:t>
            </w:r>
            <w:r w:rsidRPr="00DB46F0">
              <w:rPr>
                <w:noProof/>
              </w:rPr>
              <w:t xml:space="preserve">е </w:t>
            </w:r>
            <w:r w:rsidRPr="00DB46F0">
              <w:t>м</w:t>
            </w:r>
            <w:r w:rsidRPr="00DB46F0">
              <w:rPr>
                <w:noProof/>
              </w:rPr>
              <w:t xml:space="preserve">енее </w:t>
            </w:r>
            <w:r w:rsidRPr="00DB46F0">
              <w:t>1</w:t>
            </w:r>
            <w:r w:rsidRPr="00DB46F0">
              <w:rPr>
                <w:noProof/>
              </w:rPr>
              <w:t xml:space="preserve">5 </w:t>
            </w:r>
            <w:r w:rsidRPr="00DB46F0">
              <w:t>м</w:t>
            </w:r>
            <w:r w:rsidRPr="00DB46F0">
              <w:rPr>
                <w:noProof/>
              </w:rPr>
              <w:t xml:space="preserve">. </w:t>
            </w:r>
          </w:p>
          <w:p w:rsidR="004802D2" w:rsidRPr="00DB46F0" w:rsidRDefault="00FD24FA" w:rsidP="00777C5D">
            <w:pPr>
              <w:autoSpaceDE w:val="0"/>
              <w:autoSpaceDN w:val="0"/>
              <w:adjustRightInd w:val="0"/>
              <w:spacing w:line="240" w:lineRule="auto"/>
              <w:ind w:firstLine="0"/>
              <w:rPr>
                <w:noProof/>
              </w:rPr>
            </w:pPr>
            <w:r>
              <w:t>6</w:t>
            </w:r>
            <w:r w:rsidR="004802D2" w:rsidRPr="00DB46F0">
              <w:t>. Высота зданий:</w:t>
            </w:r>
          </w:p>
          <w:p w:rsidR="004802D2" w:rsidRPr="00DB46F0" w:rsidRDefault="004802D2" w:rsidP="00777C5D">
            <w:pPr>
              <w:spacing w:line="200" w:lineRule="atLeast"/>
              <w:ind w:firstLine="0"/>
            </w:pPr>
            <w:r>
              <w:t>- д</w:t>
            </w:r>
            <w:r w:rsidRPr="00DB46F0">
              <w:t xml:space="preserve">ля всех </w:t>
            </w:r>
            <w:r w:rsidR="00BC4D07">
              <w:t xml:space="preserve">жилых зданий </w:t>
            </w:r>
            <w:r w:rsidRPr="00DB46F0">
              <w:t xml:space="preserve">количество надземных этажей </w:t>
            </w:r>
            <w:r>
              <w:t>–</w:t>
            </w:r>
            <w:r w:rsidRPr="00DB46F0">
              <w:t xml:space="preserve"> до</w:t>
            </w:r>
            <w:r>
              <w:t xml:space="preserve"> 3-х, не более </w:t>
            </w:r>
            <w:r w:rsidRPr="00DB46F0">
              <w:t xml:space="preserve"> </w:t>
            </w:r>
            <w:r w:rsidR="00BC4D07">
              <w:t xml:space="preserve">12 </w:t>
            </w:r>
            <w:r>
              <w:t>м</w:t>
            </w:r>
          </w:p>
          <w:p w:rsidR="004802D2" w:rsidRPr="00DB46F0" w:rsidRDefault="004802D2" w:rsidP="00D41546">
            <w:pPr>
              <w:spacing w:line="200" w:lineRule="atLeast"/>
              <w:ind w:firstLine="0"/>
            </w:pPr>
            <w:r>
              <w:t xml:space="preserve">- </w:t>
            </w:r>
            <w:r w:rsidR="003043EF">
              <w:t>д</w:t>
            </w:r>
            <w:r w:rsidRPr="00DB46F0">
              <w:t xml:space="preserve">ля всех вспомогательных строений высота </w:t>
            </w:r>
            <w:r w:rsidRPr="00DB46F0">
              <w:lastRenderedPageBreak/>
              <w:t xml:space="preserve">от уровня земли до </w:t>
            </w:r>
            <w:r w:rsidR="0088748C">
              <w:t>верха конька кровли – не более 5</w:t>
            </w:r>
            <w:r w:rsidRPr="00DB46F0">
              <w:t xml:space="preserve"> м.</w:t>
            </w:r>
          </w:p>
          <w:p w:rsidR="004802D2" w:rsidRPr="002770AE" w:rsidRDefault="00FD24FA" w:rsidP="00CF0809">
            <w:pPr>
              <w:spacing w:line="200" w:lineRule="atLeast"/>
              <w:ind w:firstLine="0"/>
            </w:pPr>
            <w:r>
              <w:t>7</w:t>
            </w:r>
            <w:r w:rsidR="004802D2" w:rsidRPr="00DB46F0">
              <w:t>. Вспомогательные строения, за исключением гаража, размещать перед основными строениями со стороны улиц не допускается</w:t>
            </w:r>
          </w:p>
        </w:tc>
      </w:tr>
      <w:tr w:rsidR="008E42B9" w:rsidRPr="002770AE" w:rsidTr="00DB1EC6">
        <w:trPr>
          <w:trHeight w:val="982"/>
        </w:trPr>
        <w:tc>
          <w:tcPr>
            <w:tcW w:w="458" w:type="dxa"/>
          </w:tcPr>
          <w:p w:rsidR="008E42B9" w:rsidRDefault="008E42B9" w:rsidP="008E42B9">
            <w:pPr>
              <w:spacing w:line="240" w:lineRule="auto"/>
              <w:ind w:firstLine="0"/>
            </w:pPr>
            <w:r>
              <w:lastRenderedPageBreak/>
              <w:t>3</w:t>
            </w:r>
          </w:p>
        </w:tc>
        <w:tc>
          <w:tcPr>
            <w:tcW w:w="4045" w:type="dxa"/>
          </w:tcPr>
          <w:p w:rsidR="008E42B9" w:rsidRPr="00481763" w:rsidRDefault="008E42B9" w:rsidP="008E42B9">
            <w:pPr>
              <w:spacing w:line="240" w:lineRule="auto"/>
              <w:ind w:firstLine="0"/>
            </w:pPr>
            <w:r w:rsidRPr="00481763">
              <w:t>Ведение огородничества</w:t>
            </w:r>
          </w:p>
        </w:tc>
        <w:tc>
          <w:tcPr>
            <w:tcW w:w="5068" w:type="dxa"/>
          </w:tcPr>
          <w:p w:rsidR="008E42B9" w:rsidRPr="002770AE" w:rsidRDefault="0068130B" w:rsidP="008E42B9">
            <w:pPr>
              <w:spacing w:line="240" w:lineRule="auto"/>
              <w:ind w:firstLine="0"/>
            </w:pPr>
            <w:r>
              <w:t xml:space="preserve">1. </w:t>
            </w:r>
            <w:r w:rsidR="008E42B9" w:rsidRPr="002770AE">
              <w:t>Минимальные и (или) максимальные размеры земельного участка:</w:t>
            </w:r>
          </w:p>
          <w:p w:rsidR="008E42B9" w:rsidRPr="002770AE" w:rsidRDefault="008E42B9" w:rsidP="008E42B9">
            <w:pPr>
              <w:spacing w:line="240" w:lineRule="auto"/>
              <w:ind w:firstLine="0"/>
            </w:pPr>
            <w:r w:rsidRPr="002770AE">
              <w:t>- минимальный размер земельного участка для ведения огородничества – 0,01 га;</w:t>
            </w:r>
          </w:p>
          <w:p w:rsidR="008E42B9" w:rsidRPr="002770AE" w:rsidRDefault="008E42B9" w:rsidP="008E42B9">
            <w:pPr>
              <w:spacing w:line="240" w:lineRule="auto"/>
              <w:ind w:firstLine="0"/>
            </w:pPr>
            <w:r w:rsidRPr="002770AE">
              <w:t>- максимальный размер земельного участка для ведения огородничества – 0,1 га.</w:t>
            </w:r>
          </w:p>
          <w:p w:rsidR="008E42B9" w:rsidRPr="002770AE" w:rsidRDefault="008E42B9" w:rsidP="008E42B9">
            <w:pPr>
              <w:spacing w:line="240" w:lineRule="auto"/>
              <w:ind w:firstLine="0"/>
            </w:pPr>
            <w:r w:rsidRPr="002770AE">
              <w:t>2. Не допускается возведение капитальных зданий, строений и сооружений.</w:t>
            </w:r>
          </w:p>
        </w:tc>
      </w:tr>
      <w:tr w:rsidR="008E42B9" w:rsidRPr="002770AE" w:rsidTr="00DB1EC6">
        <w:trPr>
          <w:trHeight w:val="982"/>
        </w:trPr>
        <w:tc>
          <w:tcPr>
            <w:tcW w:w="458" w:type="dxa"/>
          </w:tcPr>
          <w:p w:rsidR="008E42B9" w:rsidRDefault="008E42B9" w:rsidP="009910A2">
            <w:pPr>
              <w:spacing w:line="240" w:lineRule="auto"/>
              <w:ind w:firstLine="0"/>
            </w:pPr>
            <w:r>
              <w:t>4</w:t>
            </w:r>
          </w:p>
        </w:tc>
        <w:tc>
          <w:tcPr>
            <w:tcW w:w="4045" w:type="dxa"/>
          </w:tcPr>
          <w:p w:rsidR="008E42B9" w:rsidRPr="00C84A8A" w:rsidRDefault="008E42B9" w:rsidP="00347B4C">
            <w:pPr>
              <w:spacing w:line="240" w:lineRule="auto"/>
              <w:ind w:firstLine="0"/>
            </w:pPr>
            <w:r>
              <w:t>К</w:t>
            </w:r>
            <w:r w:rsidRPr="00C84A8A">
              <w:t>оллективны</w:t>
            </w:r>
            <w:r>
              <w:t>е овощехранилища закрытого типа.</w:t>
            </w:r>
          </w:p>
          <w:p w:rsidR="008E42B9" w:rsidRDefault="008E42B9" w:rsidP="00347B4C">
            <w:pPr>
              <w:tabs>
                <w:tab w:val="left" w:pos="360"/>
              </w:tabs>
              <w:suppressAutoHyphens w:val="0"/>
              <w:spacing w:line="240" w:lineRule="auto"/>
              <w:ind w:firstLine="0"/>
            </w:pPr>
            <w:r>
              <w:t>Х</w:t>
            </w:r>
            <w:r w:rsidRPr="00C84A8A">
              <w:t>озяйственные постройки для хранения инвентаря и др.</w:t>
            </w:r>
          </w:p>
        </w:tc>
        <w:tc>
          <w:tcPr>
            <w:tcW w:w="5068" w:type="dxa"/>
          </w:tcPr>
          <w:p w:rsidR="008E42B9" w:rsidRDefault="008E42B9" w:rsidP="004824C5">
            <w:pPr>
              <w:spacing w:line="240" w:lineRule="auto"/>
              <w:ind w:firstLine="0"/>
            </w:pPr>
            <w:r w:rsidRPr="002770AE">
              <w:t>Размеры земельных у</w:t>
            </w:r>
            <w:r>
              <w:t>частков, особенности размещения</w:t>
            </w:r>
            <w:r w:rsidRPr="002770AE">
              <w:t xml:space="preserve"> и прочие параметры определяются </w:t>
            </w:r>
            <w:r>
              <w:t xml:space="preserve">в соответствии с </w:t>
            </w:r>
            <w:r w:rsidRPr="002770AE">
              <w:t xml:space="preserve">Региональными нормативами градостроительного проектирования </w:t>
            </w:r>
            <w:r>
              <w:t xml:space="preserve">Ленинградской </w:t>
            </w:r>
            <w:r w:rsidRPr="002770AE">
              <w:t>области.</w:t>
            </w:r>
          </w:p>
        </w:tc>
      </w:tr>
      <w:tr w:rsidR="008E42B9" w:rsidRPr="002770AE" w:rsidTr="009910A2">
        <w:trPr>
          <w:trHeight w:val="20"/>
        </w:trPr>
        <w:tc>
          <w:tcPr>
            <w:tcW w:w="9571" w:type="dxa"/>
            <w:gridSpan w:val="3"/>
          </w:tcPr>
          <w:p w:rsidR="008E42B9" w:rsidRPr="00172E14" w:rsidRDefault="008E42B9" w:rsidP="00C850B8">
            <w:pPr>
              <w:ind w:firstLine="0"/>
              <w:jc w:val="center"/>
              <w:rPr>
                <w:b/>
              </w:rPr>
            </w:pPr>
            <w:r w:rsidRPr="00172E14">
              <w:rPr>
                <w:b/>
              </w:rPr>
              <w:t>Условно разрешенные виды использования зоны СХ-1</w:t>
            </w:r>
          </w:p>
        </w:tc>
      </w:tr>
      <w:tr w:rsidR="008E42B9" w:rsidRPr="002770AE" w:rsidTr="00DB1EC6">
        <w:trPr>
          <w:trHeight w:val="131"/>
        </w:trPr>
        <w:tc>
          <w:tcPr>
            <w:tcW w:w="458" w:type="dxa"/>
          </w:tcPr>
          <w:p w:rsidR="008E42B9" w:rsidRDefault="008E42B9" w:rsidP="009910A2">
            <w:pPr>
              <w:spacing w:line="240" w:lineRule="auto"/>
              <w:ind w:firstLine="0"/>
            </w:pPr>
            <w:r>
              <w:t>1</w:t>
            </w:r>
          </w:p>
        </w:tc>
        <w:tc>
          <w:tcPr>
            <w:tcW w:w="4045" w:type="dxa"/>
          </w:tcPr>
          <w:p w:rsidR="008E42B9" w:rsidRDefault="008E42B9" w:rsidP="00C850B8">
            <w:pPr>
              <w:spacing w:line="240" w:lineRule="auto"/>
              <w:ind w:firstLine="0"/>
            </w:pPr>
            <w:r>
              <w:rPr>
                <w:lang w:eastAsia="ru-RU"/>
              </w:rPr>
              <w:t>С</w:t>
            </w:r>
            <w:r w:rsidRPr="008C3960">
              <w:rPr>
                <w:lang w:eastAsia="ru-RU"/>
              </w:rPr>
              <w:t>лесарны</w:t>
            </w:r>
            <w:r>
              <w:rPr>
                <w:lang w:eastAsia="ru-RU"/>
              </w:rPr>
              <w:t>е</w:t>
            </w:r>
            <w:r w:rsidRPr="008C3960">
              <w:rPr>
                <w:lang w:eastAsia="ru-RU"/>
              </w:rPr>
              <w:t>, ремонтны</w:t>
            </w:r>
            <w:r>
              <w:rPr>
                <w:lang w:eastAsia="ru-RU"/>
              </w:rPr>
              <w:t>е</w:t>
            </w:r>
            <w:r w:rsidRPr="008C3960">
              <w:rPr>
                <w:lang w:eastAsia="ru-RU"/>
              </w:rPr>
              <w:t>, кузнечны</w:t>
            </w:r>
            <w:r>
              <w:rPr>
                <w:lang w:eastAsia="ru-RU"/>
              </w:rPr>
              <w:t>е</w:t>
            </w:r>
            <w:r w:rsidRPr="008C3960">
              <w:rPr>
                <w:lang w:eastAsia="ru-RU"/>
              </w:rPr>
              <w:t xml:space="preserve"> и </w:t>
            </w:r>
            <w:r>
              <w:rPr>
                <w:lang w:eastAsia="ru-RU"/>
              </w:rPr>
              <w:t xml:space="preserve">другие </w:t>
            </w:r>
            <w:r w:rsidRPr="008C3960">
              <w:rPr>
                <w:lang w:eastAsia="ru-RU"/>
              </w:rPr>
              <w:t>мастерски</w:t>
            </w:r>
            <w:r>
              <w:rPr>
                <w:lang w:eastAsia="ru-RU"/>
              </w:rPr>
              <w:t>е</w:t>
            </w:r>
            <w:r w:rsidRPr="008C3960">
              <w:rPr>
                <w:lang w:eastAsia="ru-RU"/>
              </w:rPr>
              <w:t xml:space="preserve"> </w:t>
            </w:r>
            <w:r>
              <w:rPr>
                <w:lang w:eastAsia="ru-RU"/>
              </w:rPr>
              <w:t>подсобных промыслов и ремесел.</w:t>
            </w:r>
          </w:p>
          <w:p w:rsidR="008E42B9" w:rsidRPr="002770AE" w:rsidRDefault="008E42B9" w:rsidP="00C850B8">
            <w:pPr>
              <w:spacing w:line="240" w:lineRule="auto"/>
              <w:ind w:firstLine="0"/>
            </w:pPr>
          </w:p>
        </w:tc>
        <w:tc>
          <w:tcPr>
            <w:tcW w:w="5068" w:type="dxa"/>
            <w:vMerge w:val="restart"/>
          </w:tcPr>
          <w:p w:rsidR="008E42B9" w:rsidRPr="002770AE" w:rsidRDefault="008E42B9" w:rsidP="009910A2">
            <w:pPr>
              <w:spacing w:line="240" w:lineRule="auto"/>
              <w:ind w:firstLine="0"/>
            </w:pPr>
            <w:r w:rsidRPr="002770AE">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tc>
      </w:tr>
      <w:tr w:rsidR="008E42B9" w:rsidRPr="002770AE" w:rsidTr="00DB1EC6">
        <w:trPr>
          <w:trHeight w:val="20"/>
        </w:trPr>
        <w:tc>
          <w:tcPr>
            <w:tcW w:w="458" w:type="dxa"/>
          </w:tcPr>
          <w:p w:rsidR="008E42B9" w:rsidRDefault="008E42B9" w:rsidP="009910A2">
            <w:pPr>
              <w:spacing w:line="240" w:lineRule="auto"/>
              <w:ind w:firstLine="0"/>
            </w:pPr>
            <w:r>
              <w:t>2</w:t>
            </w:r>
          </w:p>
        </w:tc>
        <w:tc>
          <w:tcPr>
            <w:tcW w:w="4045" w:type="dxa"/>
          </w:tcPr>
          <w:p w:rsidR="008E42B9" w:rsidRDefault="008E42B9" w:rsidP="00573705">
            <w:pPr>
              <w:tabs>
                <w:tab w:val="left" w:pos="360"/>
              </w:tabs>
              <w:spacing w:line="240" w:lineRule="auto"/>
              <w:ind w:firstLine="0"/>
              <w:rPr>
                <w:lang w:eastAsia="ru-RU"/>
              </w:rPr>
            </w:pPr>
            <w:r w:rsidRPr="00BD49D4">
              <w:t xml:space="preserve">Производства по переработке и хранению фруктов и овощей </w:t>
            </w:r>
          </w:p>
        </w:tc>
        <w:tc>
          <w:tcPr>
            <w:tcW w:w="5068" w:type="dxa"/>
            <w:vMerge/>
          </w:tcPr>
          <w:p w:rsidR="008E42B9" w:rsidRPr="002770AE" w:rsidRDefault="008E42B9" w:rsidP="009910A2">
            <w:pPr>
              <w:spacing w:line="240" w:lineRule="auto"/>
              <w:ind w:firstLine="0"/>
            </w:pPr>
          </w:p>
        </w:tc>
      </w:tr>
      <w:tr w:rsidR="008E42B9" w:rsidRPr="002770AE" w:rsidTr="00DB1EC6">
        <w:trPr>
          <w:trHeight w:val="20"/>
        </w:trPr>
        <w:tc>
          <w:tcPr>
            <w:tcW w:w="458" w:type="dxa"/>
          </w:tcPr>
          <w:p w:rsidR="008E42B9" w:rsidRPr="003801DF" w:rsidRDefault="007B3015" w:rsidP="00B177F6">
            <w:pPr>
              <w:spacing w:line="240" w:lineRule="auto"/>
              <w:ind w:firstLine="0"/>
            </w:pPr>
            <w:r>
              <w:t>3</w:t>
            </w:r>
          </w:p>
        </w:tc>
        <w:tc>
          <w:tcPr>
            <w:tcW w:w="4045" w:type="dxa"/>
          </w:tcPr>
          <w:p w:rsidR="008E42B9" w:rsidRPr="002770AE" w:rsidRDefault="008E42B9" w:rsidP="00B177F6">
            <w:pPr>
              <w:spacing w:line="240" w:lineRule="auto"/>
              <w:ind w:firstLine="0"/>
            </w:pPr>
            <w:r w:rsidRPr="003203C4">
              <w:t>Ветлечебницы (с содержанием животных)</w:t>
            </w:r>
            <w:r w:rsidRPr="00340B56">
              <w:t>.</w:t>
            </w:r>
          </w:p>
        </w:tc>
        <w:tc>
          <w:tcPr>
            <w:tcW w:w="5068" w:type="dxa"/>
          </w:tcPr>
          <w:p w:rsidR="008E42B9" w:rsidRPr="002770AE" w:rsidRDefault="008E42B9" w:rsidP="00B177F6">
            <w:pPr>
              <w:spacing w:line="240" w:lineRule="auto"/>
              <w:ind w:firstLine="0"/>
            </w:pPr>
            <w:r w:rsidRPr="002770AE">
              <w:t>Размеры земельных участков, особенности размещения, этажность и прочие параметры определяются по заданию на проектирование и</w:t>
            </w:r>
            <w:r>
              <w:t xml:space="preserve"> нормами и</w:t>
            </w:r>
            <w:r w:rsidRPr="002770AE">
              <w:t xml:space="preserve"> правилами Региональными нормативами градостроительного проектирования </w:t>
            </w:r>
            <w:r>
              <w:t xml:space="preserve">Ленинградской </w:t>
            </w:r>
            <w:r w:rsidRPr="002770AE">
              <w:t>области.</w:t>
            </w:r>
          </w:p>
        </w:tc>
      </w:tr>
      <w:tr w:rsidR="008E42B9" w:rsidRPr="002770AE" w:rsidTr="009910A2">
        <w:trPr>
          <w:trHeight w:val="20"/>
        </w:trPr>
        <w:tc>
          <w:tcPr>
            <w:tcW w:w="9571" w:type="dxa"/>
            <w:gridSpan w:val="3"/>
          </w:tcPr>
          <w:p w:rsidR="008E42B9" w:rsidRPr="00172E14" w:rsidRDefault="008E42B9" w:rsidP="00C850B8">
            <w:pPr>
              <w:ind w:firstLine="0"/>
              <w:jc w:val="center"/>
              <w:rPr>
                <w:b/>
              </w:rPr>
            </w:pPr>
            <w:r w:rsidRPr="00172E14">
              <w:rPr>
                <w:b/>
              </w:rPr>
              <w:t>Вспомогательные виды использования зоны СХ-1</w:t>
            </w:r>
          </w:p>
        </w:tc>
      </w:tr>
      <w:tr w:rsidR="008E42B9" w:rsidRPr="002770AE" w:rsidTr="00DB1EC6">
        <w:trPr>
          <w:trHeight w:val="20"/>
        </w:trPr>
        <w:tc>
          <w:tcPr>
            <w:tcW w:w="458" w:type="dxa"/>
          </w:tcPr>
          <w:p w:rsidR="008E42B9" w:rsidRDefault="008E42B9" w:rsidP="009910A2">
            <w:pPr>
              <w:spacing w:line="240" w:lineRule="auto"/>
              <w:ind w:firstLine="0"/>
            </w:pPr>
            <w:r>
              <w:t>1</w:t>
            </w:r>
          </w:p>
        </w:tc>
        <w:tc>
          <w:tcPr>
            <w:tcW w:w="4045" w:type="dxa"/>
          </w:tcPr>
          <w:p w:rsidR="008E42B9" w:rsidRPr="002770AE" w:rsidRDefault="008E42B9" w:rsidP="00A2059A">
            <w:pPr>
              <w:spacing w:line="240" w:lineRule="auto"/>
              <w:ind w:firstLine="0"/>
            </w:pPr>
            <w:r>
              <w:t>Размещение инженерно-технических сооружений и сетей, электроснабжения, водоснабжения</w:t>
            </w:r>
          </w:p>
        </w:tc>
        <w:tc>
          <w:tcPr>
            <w:tcW w:w="5068" w:type="dxa"/>
          </w:tcPr>
          <w:p w:rsidR="008E42B9" w:rsidRPr="002770AE" w:rsidRDefault="008E42B9" w:rsidP="009910A2">
            <w:pPr>
              <w:spacing w:line="240" w:lineRule="auto"/>
              <w:ind w:firstLine="0"/>
            </w:pPr>
            <w:r>
              <w:t>Тр</w:t>
            </w:r>
            <w:r w:rsidRPr="00B75288">
              <w:t>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w:t>
            </w:r>
            <w:r>
              <w:t xml:space="preserve">, </w:t>
            </w:r>
            <w:r w:rsidRPr="00B75288">
              <w:t>планируемой вместимостью, мощностью и объемами ресурсов, необходимых для функционирования объекта</w:t>
            </w:r>
            <w:r>
              <w:t>.</w:t>
            </w:r>
          </w:p>
        </w:tc>
      </w:tr>
      <w:tr w:rsidR="008E42B9" w:rsidRPr="002770AE" w:rsidTr="00DB1EC6">
        <w:trPr>
          <w:trHeight w:val="20"/>
        </w:trPr>
        <w:tc>
          <w:tcPr>
            <w:tcW w:w="458" w:type="dxa"/>
          </w:tcPr>
          <w:p w:rsidR="008E42B9" w:rsidRDefault="008E42B9" w:rsidP="009910A2">
            <w:pPr>
              <w:spacing w:line="240" w:lineRule="auto"/>
              <w:ind w:firstLine="0"/>
            </w:pPr>
            <w:r>
              <w:t>2</w:t>
            </w:r>
          </w:p>
        </w:tc>
        <w:tc>
          <w:tcPr>
            <w:tcW w:w="4045" w:type="dxa"/>
          </w:tcPr>
          <w:p w:rsidR="008E42B9" w:rsidRDefault="008E42B9" w:rsidP="008F3A0A">
            <w:pPr>
              <w:widowControl w:val="0"/>
              <w:tabs>
                <w:tab w:val="left" w:pos="709"/>
                <w:tab w:val="left" w:pos="851"/>
                <w:tab w:val="left" w:pos="1080"/>
              </w:tabs>
              <w:autoSpaceDE w:val="0"/>
              <w:spacing w:line="200" w:lineRule="atLeast"/>
              <w:ind w:firstLine="0"/>
            </w:pPr>
            <w:proofErr w:type="gramStart"/>
            <w:r>
              <w:t>О</w:t>
            </w:r>
            <w:r w:rsidRPr="008F3A0A">
              <w:t xml:space="preserve">бъекты пожарной охраны (гидранты, </w:t>
            </w:r>
            <w:r>
              <w:t xml:space="preserve"> </w:t>
            </w:r>
            <w:r w:rsidRPr="008F3A0A">
              <w:t>резервуары,</w:t>
            </w:r>
            <w:proofErr w:type="gramEnd"/>
          </w:p>
          <w:p w:rsidR="008E42B9" w:rsidRPr="008F3A0A" w:rsidRDefault="008E42B9" w:rsidP="00912A32">
            <w:pPr>
              <w:widowControl w:val="0"/>
              <w:tabs>
                <w:tab w:val="left" w:pos="709"/>
                <w:tab w:val="left" w:pos="851"/>
                <w:tab w:val="left" w:pos="1080"/>
              </w:tabs>
              <w:autoSpaceDE w:val="0"/>
              <w:spacing w:line="200" w:lineRule="atLeast"/>
              <w:ind w:firstLine="0"/>
            </w:pPr>
            <w:r>
              <w:t xml:space="preserve"> противопожарные водоемы)</w:t>
            </w:r>
          </w:p>
        </w:tc>
        <w:tc>
          <w:tcPr>
            <w:tcW w:w="5068" w:type="dxa"/>
          </w:tcPr>
          <w:p w:rsidR="008E42B9" w:rsidRPr="00E36691" w:rsidRDefault="008E42B9" w:rsidP="00C850B8">
            <w:pPr>
              <w:widowControl w:val="0"/>
              <w:spacing w:line="239" w:lineRule="auto"/>
              <w:ind w:firstLine="0"/>
            </w:pPr>
            <w:r>
              <w:t xml:space="preserve">1. К пожарным </w:t>
            </w:r>
            <w:r w:rsidRPr="00E36691">
              <w:t>водоемам</w:t>
            </w:r>
            <w:r>
              <w:t xml:space="preserve"> </w:t>
            </w:r>
            <w:r w:rsidRPr="00E36691">
              <w:t>следует устраивать подъезды для забора воды с площадками размером не менее 12×12 м.</w:t>
            </w:r>
          </w:p>
          <w:p w:rsidR="008E42B9" w:rsidRPr="002770AE" w:rsidRDefault="008E42B9" w:rsidP="00C850B8">
            <w:pPr>
              <w:widowControl w:val="0"/>
              <w:spacing w:line="239" w:lineRule="auto"/>
              <w:ind w:firstLine="0"/>
            </w:pPr>
            <w:r>
              <w:t>2.</w:t>
            </w:r>
            <w:r w:rsidRPr="00E36691">
              <w:t xml:space="preserve">Места расположения и количество подъездов принимается по согласованию с </w:t>
            </w:r>
            <w:r w:rsidRPr="00E36691">
              <w:lastRenderedPageBreak/>
              <w:t xml:space="preserve">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E36691">
                <w:t>200 м</w:t>
              </w:r>
            </w:smartTag>
            <w:r w:rsidRPr="00E36691">
              <w:t xml:space="preserve"> от водоема.</w:t>
            </w:r>
          </w:p>
        </w:tc>
      </w:tr>
      <w:tr w:rsidR="008E42B9" w:rsidRPr="002770AE" w:rsidTr="00DB1EC6">
        <w:trPr>
          <w:trHeight w:val="20"/>
        </w:trPr>
        <w:tc>
          <w:tcPr>
            <w:tcW w:w="458" w:type="dxa"/>
          </w:tcPr>
          <w:p w:rsidR="008E42B9" w:rsidRDefault="008E42B9" w:rsidP="00B02ADB">
            <w:pPr>
              <w:spacing w:line="240" w:lineRule="auto"/>
              <w:ind w:firstLine="0"/>
            </w:pPr>
            <w:r>
              <w:lastRenderedPageBreak/>
              <w:t>3</w:t>
            </w:r>
          </w:p>
        </w:tc>
        <w:tc>
          <w:tcPr>
            <w:tcW w:w="4045" w:type="dxa"/>
          </w:tcPr>
          <w:p w:rsidR="008E42B9" w:rsidRPr="002770AE" w:rsidRDefault="008E42B9" w:rsidP="00B02ADB">
            <w:pPr>
              <w:spacing w:line="240" w:lineRule="auto"/>
              <w:ind w:firstLine="0"/>
            </w:pPr>
            <w:r w:rsidRPr="002770AE">
              <w:t>Площадки для временной стоянки (парковки) автотранспорта</w:t>
            </w:r>
          </w:p>
        </w:tc>
        <w:tc>
          <w:tcPr>
            <w:tcW w:w="5068" w:type="dxa"/>
          </w:tcPr>
          <w:p w:rsidR="008E42B9" w:rsidRPr="002770AE" w:rsidRDefault="008E42B9" w:rsidP="00B02ADB">
            <w:pPr>
              <w:spacing w:line="240" w:lineRule="auto"/>
              <w:ind w:firstLine="0"/>
            </w:pPr>
            <w:r w:rsidRPr="005458AC">
              <w:t>Площадь участка для стоянки одного легкового автомобиля следует принимать 25 м</w:t>
            </w:r>
            <w:proofErr w:type="gramStart"/>
            <w:r w:rsidRPr="005458AC">
              <w:rPr>
                <w:vertAlign w:val="superscript"/>
              </w:rPr>
              <w:t>2</w:t>
            </w:r>
            <w:proofErr w:type="gramEnd"/>
            <w:r>
              <w:t>, грузового автомобиля  40</w:t>
            </w:r>
            <w:r w:rsidRPr="005458AC">
              <w:t xml:space="preserve"> м</w:t>
            </w:r>
            <w:r w:rsidRPr="005458AC">
              <w:rPr>
                <w:vertAlign w:val="superscript"/>
              </w:rPr>
              <w:t>2</w:t>
            </w:r>
          </w:p>
        </w:tc>
      </w:tr>
      <w:tr w:rsidR="008E42B9" w:rsidRPr="002770AE" w:rsidTr="00DB1EC6">
        <w:trPr>
          <w:trHeight w:val="20"/>
        </w:trPr>
        <w:tc>
          <w:tcPr>
            <w:tcW w:w="458" w:type="dxa"/>
          </w:tcPr>
          <w:p w:rsidR="008E42B9" w:rsidRDefault="008E42B9" w:rsidP="00B02ADB">
            <w:pPr>
              <w:spacing w:line="240" w:lineRule="auto"/>
              <w:ind w:firstLine="0"/>
            </w:pPr>
            <w:r>
              <w:t>4</w:t>
            </w:r>
          </w:p>
        </w:tc>
        <w:tc>
          <w:tcPr>
            <w:tcW w:w="4045" w:type="dxa"/>
            <w:vAlign w:val="center"/>
          </w:tcPr>
          <w:p w:rsidR="008E42B9" w:rsidRPr="005458AC" w:rsidRDefault="008E42B9" w:rsidP="008A67CD">
            <w:pPr>
              <w:spacing w:line="240" w:lineRule="auto"/>
              <w:ind w:firstLine="0"/>
            </w:pPr>
            <w:r w:rsidRPr="005458AC">
              <w:t>Временные объекты торговли (киоски, лоточная торговля, временные павильоны розничной торговли и обслуживания населения)</w:t>
            </w:r>
          </w:p>
        </w:tc>
        <w:tc>
          <w:tcPr>
            <w:tcW w:w="5068" w:type="dxa"/>
          </w:tcPr>
          <w:p w:rsidR="008E42B9" w:rsidRPr="005458AC" w:rsidRDefault="008E42B9" w:rsidP="00C850B8">
            <w:pPr>
              <w:spacing w:line="240" w:lineRule="auto"/>
              <w:ind w:firstLine="0"/>
            </w:pPr>
            <w:r w:rsidRPr="005458AC">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правилами и Региональными нормативами градостроительного проектирования Ленинградской области.</w:t>
            </w:r>
          </w:p>
        </w:tc>
      </w:tr>
      <w:tr w:rsidR="008E42B9" w:rsidRPr="002770AE" w:rsidTr="00DB1EC6">
        <w:trPr>
          <w:trHeight w:val="20"/>
        </w:trPr>
        <w:tc>
          <w:tcPr>
            <w:tcW w:w="458" w:type="dxa"/>
            <w:vAlign w:val="center"/>
          </w:tcPr>
          <w:p w:rsidR="008E42B9" w:rsidRPr="005458AC" w:rsidRDefault="008E42B9" w:rsidP="008A67CD">
            <w:pPr>
              <w:spacing w:line="240" w:lineRule="auto"/>
            </w:pPr>
            <w:r>
              <w:t>55</w:t>
            </w:r>
          </w:p>
        </w:tc>
        <w:tc>
          <w:tcPr>
            <w:tcW w:w="4045" w:type="dxa"/>
            <w:vAlign w:val="center"/>
          </w:tcPr>
          <w:p w:rsidR="008E42B9" w:rsidRPr="005458AC" w:rsidRDefault="008E42B9" w:rsidP="00094788">
            <w:pPr>
              <w:spacing w:line="240" w:lineRule="auto"/>
              <w:ind w:firstLine="0"/>
            </w:pPr>
            <w:r w:rsidRPr="005458AC">
              <w:t>Площадки для игр детей дошкольного и младшего школьного возраста</w:t>
            </w:r>
          </w:p>
        </w:tc>
        <w:tc>
          <w:tcPr>
            <w:tcW w:w="5068" w:type="dxa"/>
            <w:vAlign w:val="center"/>
          </w:tcPr>
          <w:p w:rsidR="008E42B9" w:rsidRPr="005458AC" w:rsidRDefault="008E42B9" w:rsidP="00D41546">
            <w:pPr>
              <w:spacing w:line="240" w:lineRule="auto"/>
              <w:ind w:firstLine="0"/>
            </w:pPr>
            <w:r w:rsidRPr="005458AC">
              <w:t xml:space="preserve">1. Удельные размеры площадок </w:t>
            </w:r>
            <w:smartTag w:uri="urn:schemas-microsoft-com:office:smarttags" w:element="metricconverter">
              <w:smartTagPr>
                <w:attr w:name="ProductID" w:val="0,7 м"/>
              </w:smartTagPr>
              <w:r w:rsidRPr="005458AC">
                <w:t>0,7 м</w:t>
              </w:r>
              <w:proofErr w:type="gramStart"/>
              <w:r w:rsidRPr="005458AC">
                <w:rPr>
                  <w:vertAlign w:val="superscript"/>
                </w:rPr>
                <w:t>2</w:t>
              </w:r>
            </w:smartTag>
            <w:proofErr w:type="gramEnd"/>
            <w:r w:rsidRPr="005458AC">
              <w:t>/чел.</w:t>
            </w:r>
          </w:p>
          <w:p w:rsidR="008E42B9" w:rsidRPr="005458AC" w:rsidRDefault="008E42B9" w:rsidP="00D41546">
            <w:pPr>
              <w:spacing w:line="240" w:lineRule="auto"/>
              <w:ind w:firstLine="0"/>
            </w:pPr>
            <w:r w:rsidRPr="005458AC">
              <w:t xml:space="preserve">2. Расстояние от окон жилых и общественных зданий – не менее </w:t>
            </w:r>
            <w:smartTag w:uri="urn:schemas-microsoft-com:office:smarttags" w:element="metricconverter">
              <w:smartTagPr>
                <w:attr w:name="ProductID" w:val="12 м"/>
              </w:smartTagPr>
              <w:r w:rsidRPr="005458AC">
                <w:t>12 м</w:t>
              </w:r>
            </w:smartTag>
            <w:r w:rsidRPr="005458AC">
              <w:t>.</w:t>
            </w:r>
          </w:p>
        </w:tc>
      </w:tr>
      <w:tr w:rsidR="008E42B9" w:rsidRPr="002770AE" w:rsidTr="00DB1EC6">
        <w:trPr>
          <w:trHeight w:val="20"/>
        </w:trPr>
        <w:tc>
          <w:tcPr>
            <w:tcW w:w="458" w:type="dxa"/>
            <w:vAlign w:val="center"/>
          </w:tcPr>
          <w:p w:rsidR="008E42B9" w:rsidRPr="005458AC" w:rsidRDefault="008E42B9" w:rsidP="008A67CD">
            <w:pPr>
              <w:spacing w:line="240" w:lineRule="auto"/>
            </w:pPr>
            <w:r>
              <w:t>66</w:t>
            </w:r>
          </w:p>
        </w:tc>
        <w:tc>
          <w:tcPr>
            <w:tcW w:w="4045" w:type="dxa"/>
            <w:vAlign w:val="center"/>
          </w:tcPr>
          <w:p w:rsidR="008E42B9" w:rsidRPr="005458AC" w:rsidRDefault="008E42B9" w:rsidP="00094788">
            <w:pPr>
              <w:spacing w:line="240" w:lineRule="auto"/>
              <w:ind w:firstLine="0"/>
            </w:pPr>
            <w:r w:rsidRPr="005458AC">
              <w:t>Площадки для отдыха взрослых</w:t>
            </w:r>
          </w:p>
        </w:tc>
        <w:tc>
          <w:tcPr>
            <w:tcW w:w="5068" w:type="dxa"/>
            <w:vAlign w:val="center"/>
          </w:tcPr>
          <w:p w:rsidR="008E42B9" w:rsidRPr="005458AC" w:rsidRDefault="008E42B9" w:rsidP="00D41546">
            <w:pPr>
              <w:spacing w:line="240" w:lineRule="auto"/>
              <w:ind w:firstLine="0"/>
            </w:pPr>
            <w:r w:rsidRPr="005458AC">
              <w:t>1. Удельные размеры площадок 0,1 м</w:t>
            </w:r>
            <w:proofErr w:type="gramStart"/>
            <w:r w:rsidRPr="005458AC">
              <w:rPr>
                <w:vertAlign w:val="superscript"/>
              </w:rPr>
              <w:t>2</w:t>
            </w:r>
            <w:proofErr w:type="gramEnd"/>
            <w:r w:rsidRPr="005458AC">
              <w:t>/чел.</w:t>
            </w:r>
          </w:p>
          <w:p w:rsidR="008E42B9" w:rsidRPr="005458AC" w:rsidRDefault="008E42B9" w:rsidP="00D41546">
            <w:pPr>
              <w:spacing w:line="240" w:lineRule="auto"/>
              <w:ind w:firstLine="0"/>
            </w:pPr>
            <w:r w:rsidRPr="005458AC">
              <w:t xml:space="preserve">2. Расстояние от окон жилых и общественных зданий – не менее </w:t>
            </w:r>
            <w:smartTag w:uri="urn:schemas-microsoft-com:office:smarttags" w:element="metricconverter">
              <w:smartTagPr>
                <w:attr w:name="ProductID" w:val="10 м"/>
              </w:smartTagPr>
              <w:r w:rsidRPr="005458AC">
                <w:t>10 м</w:t>
              </w:r>
            </w:smartTag>
            <w:r w:rsidRPr="005458AC">
              <w:t>.</w:t>
            </w:r>
          </w:p>
        </w:tc>
      </w:tr>
      <w:tr w:rsidR="008E42B9" w:rsidRPr="002770AE" w:rsidTr="00DB1EC6">
        <w:trPr>
          <w:trHeight w:val="20"/>
        </w:trPr>
        <w:tc>
          <w:tcPr>
            <w:tcW w:w="458" w:type="dxa"/>
          </w:tcPr>
          <w:p w:rsidR="008E42B9" w:rsidRDefault="008E42B9" w:rsidP="00B02ADB">
            <w:pPr>
              <w:spacing w:line="240" w:lineRule="auto"/>
              <w:ind w:firstLine="0"/>
            </w:pPr>
            <w:r>
              <w:t>7</w:t>
            </w:r>
          </w:p>
        </w:tc>
        <w:tc>
          <w:tcPr>
            <w:tcW w:w="4045" w:type="dxa"/>
          </w:tcPr>
          <w:p w:rsidR="008E42B9" w:rsidRPr="008F3A0A" w:rsidRDefault="008E42B9" w:rsidP="009653D4">
            <w:pPr>
              <w:widowControl w:val="0"/>
              <w:tabs>
                <w:tab w:val="left" w:pos="709"/>
                <w:tab w:val="left" w:pos="851"/>
              </w:tabs>
              <w:autoSpaceDE w:val="0"/>
              <w:spacing w:line="200" w:lineRule="atLeast"/>
              <w:ind w:firstLine="0"/>
            </w:pPr>
            <w:r>
              <w:t>Площадки для сбора мусора</w:t>
            </w:r>
          </w:p>
        </w:tc>
        <w:tc>
          <w:tcPr>
            <w:tcW w:w="5068" w:type="dxa"/>
            <w:vMerge w:val="restart"/>
          </w:tcPr>
          <w:p w:rsidR="008E42B9" w:rsidRPr="002770AE" w:rsidRDefault="008E42B9" w:rsidP="008A67CD">
            <w:pPr>
              <w:spacing w:line="240" w:lineRule="auto"/>
              <w:ind w:firstLine="0"/>
            </w:pPr>
            <w:r w:rsidRPr="002770AE">
              <w:t>Размеры земельных у</w:t>
            </w:r>
            <w:r>
              <w:t>частков, особенности размещения</w:t>
            </w:r>
            <w:r w:rsidRPr="002770AE">
              <w:t xml:space="preserve"> и прочие параметры определяются </w:t>
            </w:r>
            <w:r>
              <w:t xml:space="preserve">в соответствии с </w:t>
            </w:r>
            <w:r w:rsidRPr="002770AE">
              <w:t xml:space="preserve">Региональными нормативами градостроительного проектирования </w:t>
            </w:r>
            <w:r>
              <w:t xml:space="preserve">Ленинградской </w:t>
            </w:r>
            <w:r w:rsidRPr="002770AE">
              <w:t>области.</w:t>
            </w:r>
          </w:p>
        </w:tc>
      </w:tr>
      <w:tr w:rsidR="008E42B9" w:rsidRPr="002770AE" w:rsidTr="00DB1EC6">
        <w:trPr>
          <w:trHeight w:val="20"/>
        </w:trPr>
        <w:tc>
          <w:tcPr>
            <w:tcW w:w="458" w:type="dxa"/>
          </w:tcPr>
          <w:p w:rsidR="008E42B9" w:rsidRDefault="008E42B9" w:rsidP="00B02ADB">
            <w:pPr>
              <w:spacing w:line="240" w:lineRule="auto"/>
              <w:ind w:firstLine="0"/>
            </w:pPr>
            <w:r>
              <w:t>8</w:t>
            </w:r>
          </w:p>
        </w:tc>
        <w:tc>
          <w:tcPr>
            <w:tcW w:w="4045" w:type="dxa"/>
          </w:tcPr>
          <w:p w:rsidR="008E42B9" w:rsidRDefault="008E42B9" w:rsidP="008F3A0A">
            <w:pPr>
              <w:widowControl w:val="0"/>
              <w:tabs>
                <w:tab w:val="left" w:pos="709"/>
                <w:tab w:val="left" w:pos="851"/>
              </w:tabs>
              <w:autoSpaceDE w:val="0"/>
              <w:spacing w:line="200" w:lineRule="atLeast"/>
              <w:ind w:firstLine="0"/>
            </w:pPr>
            <w:r>
              <w:t xml:space="preserve">Хозяйственные площадки </w:t>
            </w:r>
          </w:p>
        </w:tc>
        <w:tc>
          <w:tcPr>
            <w:tcW w:w="5068" w:type="dxa"/>
            <w:vMerge/>
          </w:tcPr>
          <w:p w:rsidR="008E42B9" w:rsidRPr="002770AE" w:rsidRDefault="008E42B9" w:rsidP="009910A2">
            <w:pPr>
              <w:spacing w:line="240" w:lineRule="auto"/>
              <w:ind w:firstLine="0"/>
            </w:pPr>
          </w:p>
        </w:tc>
      </w:tr>
      <w:tr w:rsidR="008E42B9" w:rsidRPr="002770AE" w:rsidTr="00DB1EC6">
        <w:trPr>
          <w:trHeight w:val="20"/>
        </w:trPr>
        <w:tc>
          <w:tcPr>
            <w:tcW w:w="458" w:type="dxa"/>
          </w:tcPr>
          <w:p w:rsidR="008E42B9" w:rsidRDefault="008E42B9" w:rsidP="009910A2">
            <w:pPr>
              <w:spacing w:line="240" w:lineRule="auto"/>
              <w:ind w:firstLine="0"/>
            </w:pPr>
            <w:r>
              <w:t>9</w:t>
            </w:r>
          </w:p>
        </w:tc>
        <w:tc>
          <w:tcPr>
            <w:tcW w:w="4045" w:type="dxa"/>
          </w:tcPr>
          <w:p w:rsidR="008E42B9" w:rsidRPr="00912A32" w:rsidRDefault="008E42B9" w:rsidP="00912A32">
            <w:pPr>
              <w:pStyle w:val="ConsPlusNormal"/>
              <w:widowControl/>
              <w:tabs>
                <w:tab w:val="left" w:pos="709"/>
              </w:tabs>
              <w:suppressAutoHyphens/>
              <w:autoSpaceDE w:val="0"/>
              <w:spacing w:line="200" w:lineRule="atLeast"/>
              <w:ind w:firstLine="0"/>
              <w:jc w:val="both"/>
              <w:rPr>
                <w:rFonts w:ascii="Times New Roman" w:hAnsi="Times New Roman"/>
                <w:sz w:val="24"/>
                <w:szCs w:val="24"/>
              </w:rPr>
            </w:pPr>
            <w:r>
              <w:rPr>
                <w:rFonts w:ascii="Times New Roman" w:hAnsi="Times New Roman"/>
                <w:sz w:val="24"/>
                <w:szCs w:val="24"/>
              </w:rPr>
              <w:t>А</w:t>
            </w:r>
            <w:r w:rsidRPr="008F3A0A">
              <w:rPr>
                <w:rFonts w:ascii="Times New Roman" w:hAnsi="Times New Roman"/>
                <w:sz w:val="24"/>
                <w:szCs w:val="24"/>
              </w:rPr>
              <w:t>нтенны сотовой, радиорелейной и спутниковой связи</w:t>
            </w:r>
            <w:r>
              <w:rPr>
                <w:rFonts w:ascii="Times New Roman" w:hAnsi="Times New Roman"/>
                <w:sz w:val="24"/>
                <w:szCs w:val="24"/>
              </w:rPr>
              <w:t>.</w:t>
            </w:r>
          </w:p>
        </w:tc>
        <w:tc>
          <w:tcPr>
            <w:tcW w:w="5068" w:type="dxa"/>
          </w:tcPr>
          <w:p w:rsidR="008E42B9" w:rsidRPr="002770AE" w:rsidRDefault="008E42B9" w:rsidP="006D5F7C">
            <w:pPr>
              <w:spacing w:line="240" w:lineRule="auto"/>
              <w:ind w:firstLine="0"/>
            </w:pPr>
            <w:r>
              <w:t>Тр</w:t>
            </w:r>
            <w:r w:rsidRPr="00B75288">
              <w:t>ебования к параметрам сооружений и границам земельных участков определяются специализированным проектам и нормативам</w:t>
            </w:r>
            <w:r>
              <w:t>и</w:t>
            </w:r>
          </w:p>
        </w:tc>
      </w:tr>
    </w:tbl>
    <w:p w:rsidR="002E732E" w:rsidRDefault="002E732E" w:rsidP="00B02ADB">
      <w:pPr>
        <w:pStyle w:val="3"/>
        <w:rPr>
          <w:rFonts w:ascii="Times New Roman" w:hAnsi="Times New Roman" w:cs="Times New Roman"/>
          <w:sz w:val="24"/>
          <w:szCs w:val="24"/>
        </w:rPr>
      </w:pPr>
    </w:p>
    <w:p w:rsidR="00965FCD" w:rsidRPr="00B02ADB" w:rsidRDefault="0038439F" w:rsidP="00B02ADB">
      <w:pPr>
        <w:pStyle w:val="3"/>
        <w:rPr>
          <w:rFonts w:ascii="Times New Roman" w:hAnsi="Times New Roman" w:cs="Times New Roman"/>
          <w:sz w:val="24"/>
          <w:szCs w:val="24"/>
        </w:rPr>
      </w:pPr>
      <w:bookmarkStart w:id="125" w:name="_Toc388451907"/>
      <w:r w:rsidRPr="00B02ADB">
        <w:rPr>
          <w:rFonts w:ascii="Times New Roman" w:hAnsi="Times New Roman" w:cs="Times New Roman"/>
          <w:sz w:val="24"/>
          <w:szCs w:val="24"/>
        </w:rPr>
        <w:t>Статья</w:t>
      </w:r>
      <w:r w:rsidR="0087366B">
        <w:rPr>
          <w:rFonts w:ascii="Times New Roman" w:hAnsi="Times New Roman" w:cs="Times New Roman"/>
          <w:sz w:val="24"/>
          <w:szCs w:val="24"/>
        </w:rPr>
        <w:t xml:space="preserve"> </w:t>
      </w:r>
      <w:r w:rsidR="0087366B" w:rsidRPr="0087366B">
        <w:rPr>
          <w:rFonts w:ascii="Times New Roman" w:hAnsi="Times New Roman" w:cs="Times New Roman"/>
          <w:sz w:val="24"/>
          <w:szCs w:val="24"/>
        </w:rPr>
        <w:t>31</w:t>
      </w:r>
      <w:r w:rsidR="0087366B">
        <w:rPr>
          <w:rFonts w:ascii="Times New Roman" w:hAnsi="Times New Roman" w:cs="Times New Roman"/>
          <w:sz w:val="24"/>
          <w:szCs w:val="24"/>
        </w:rPr>
        <w:t>.</w:t>
      </w:r>
      <w:r w:rsidR="007D48A0">
        <w:rPr>
          <w:rFonts w:ascii="Times New Roman" w:hAnsi="Times New Roman" w:cs="Times New Roman"/>
          <w:sz w:val="24"/>
          <w:szCs w:val="24"/>
        </w:rPr>
        <w:t>8</w:t>
      </w:r>
      <w:r w:rsidR="004110CE" w:rsidRPr="00B02ADB">
        <w:rPr>
          <w:rFonts w:ascii="Times New Roman" w:hAnsi="Times New Roman" w:cs="Times New Roman"/>
          <w:sz w:val="24"/>
          <w:szCs w:val="24"/>
        </w:rPr>
        <w:tab/>
      </w:r>
      <w:r w:rsidR="0068130B">
        <w:rPr>
          <w:rFonts w:ascii="Times New Roman" w:hAnsi="Times New Roman" w:cs="Times New Roman"/>
          <w:sz w:val="24"/>
          <w:szCs w:val="24"/>
        </w:rPr>
        <w:t xml:space="preserve"> </w:t>
      </w:r>
      <w:r w:rsidR="00965FCD" w:rsidRPr="00B02ADB">
        <w:rPr>
          <w:rFonts w:ascii="Times New Roman" w:hAnsi="Times New Roman" w:cs="Times New Roman"/>
          <w:sz w:val="24"/>
          <w:szCs w:val="24"/>
        </w:rPr>
        <w:t xml:space="preserve">Градостроительный регламент </w:t>
      </w:r>
      <w:r w:rsidR="0087366B">
        <w:rPr>
          <w:rFonts w:ascii="Times New Roman" w:hAnsi="Times New Roman" w:cs="Times New Roman"/>
          <w:sz w:val="24"/>
          <w:szCs w:val="24"/>
        </w:rPr>
        <w:t>зо</w:t>
      </w:r>
      <w:r w:rsidR="00AD26E3">
        <w:rPr>
          <w:rFonts w:ascii="Times New Roman" w:hAnsi="Times New Roman" w:cs="Times New Roman"/>
          <w:sz w:val="24"/>
          <w:szCs w:val="24"/>
        </w:rPr>
        <w:t xml:space="preserve">ны специального назначения - </w:t>
      </w:r>
      <w:r w:rsidR="00965FCD" w:rsidRPr="00B02ADB">
        <w:rPr>
          <w:rFonts w:ascii="Times New Roman" w:hAnsi="Times New Roman" w:cs="Times New Roman"/>
          <w:sz w:val="24"/>
          <w:szCs w:val="24"/>
        </w:rPr>
        <w:t xml:space="preserve">зоны </w:t>
      </w:r>
      <w:r w:rsidR="0073563F">
        <w:rPr>
          <w:rFonts w:ascii="Times New Roman" w:hAnsi="Times New Roman" w:cs="Times New Roman"/>
          <w:sz w:val="24"/>
          <w:szCs w:val="24"/>
        </w:rPr>
        <w:t>кладбищ</w:t>
      </w:r>
      <w:bookmarkEnd w:id="125"/>
      <w:r w:rsidR="0073563F">
        <w:rPr>
          <w:rFonts w:ascii="Times New Roman" w:hAnsi="Times New Roman" w:cs="Times New Roman"/>
          <w:sz w:val="24"/>
          <w:szCs w:val="24"/>
        </w:rPr>
        <w:t xml:space="preserve"> </w:t>
      </w:r>
      <w:r w:rsidR="00AD26E3">
        <w:rPr>
          <w:rFonts w:ascii="Times New Roman" w:hAnsi="Times New Roman" w:cs="Times New Roman"/>
          <w:sz w:val="24"/>
          <w:szCs w:val="24"/>
        </w:rPr>
        <w:t>С-1</w:t>
      </w:r>
    </w:p>
    <w:p w:rsidR="009B46DE" w:rsidRDefault="006E4EA4" w:rsidP="00AD26E3">
      <w:r w:rsidRPr="00E558B8">
        <w:t xml:space="preserve">Зона </w:t>
      </w:r>
      <w:r w:rsidR="009B41D3">
        <w:t xml:space="preserve">выделяется для обеспечения правовых условий строительства и реконструкции объектов капитального строительства и земельных участков кладбищ </w:t>
      </w:r>
      <w:r w:rsidRPr="00E558B8">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3563F" w:rsidRPr="0036052F" w:rsidRDefault="0073563F" w:rsidP="00D41546">
      <w:pPr>
        <w:pStyle w:val="align-justify1"/>
        <w:shd w:val="clear" w:color="auto" w:fill="FFFFFF"/>
        <w:spacing w:after="0" w:line="360" w:lineRule="auto"/>
        <w:ind w:right="0"/>
        <w:jc w:val="center"/>
        <w:rPr>
          <w:rFonts w:ascii="Times New Roman" w:hAnsi="Times New Roman"/>
          <w:b/>
        </w:rPr>
      </w:pPr>
      <w:r w:rsidRPr="0036052F">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045"/>
        <w:gridCol w:w="5068"/>
      </w:tblGrid>
      <w:tr w:rsidR="00B02ADB" w:rsidRPr="0036052F" w:rsidTr="00DB1EC6">
        <w:trPr>
          <w:trHeight w:val="20"/>
          <w:tblHeader/>
        </w:trPr>
        <w:tc>
          <w:tcPr>
            <w:tcW w:w="458" w:type="dxa"/>
            <w:vAlign w:val="center"/>
          </w:tcPr>
          <w:p w:rsidR="00B02ADB" w:rsidRPr="0036052F" w:rsidRDefault="00B02ADB" w:rsidP="00B02ADB">
            <w:pPr>
              <w:spacing w:line="240" w:lineRule="auto"/>
              <w:ind w:firstLine="0"/>
              <w:jc w:val="center"/>
              <w:rPr>
                <w:b/>
              </w:rPr>
            </w:pPr>
            <w:r w:rsidRPr="0036052F">
              <w:rPr>
                <w:b/>
              </w:rPr>
              <w:lastRenderedPageBreak/>
              <w:t>№</w:t>
            </w:r>
          </w:p>
        </w:tc>
        <w:tc>
          <w:tcPr>
            <w:tcW w:w="4045" w:type="dxa"/>
            <w:vAlign w:val="center"/>
          </w:tcPr>
          <w:p w:rsidR="00B02ADB" w:rsidRPr="00172E14" w:rsidRDefault="00B02ADB" w:rsidP="00B02ADB">
            <w:pPr>
              <w:spacing w:line="240" w:lineRule="auto"/>
              <w:ind w:firstLine="0"/>
              <w:jc w:val="center"/>
            </w:pPr>
            <w:r w:rsidRPr="00172E14">
              <w:t>Вид разрешенного использования</w:t>
            </w:r>
          </w:p>
        </w:tc>
        <w:tc>
          <w:tcPr>
            <w:tcW w:w="5068" w:type="dxa"/>
            <w:vAlign w:val="center"/>
          </w:tcPr>
          <w:p w:rsidR="00B02ADB" w:rsidRPr="00172E14" w:rsidRDefault="00B02ADB" w:rsidP="00B02ADB">
            <w:pPr>
              <w:spacing w:line="240" w:lineRule="auto"/>
              <w:ind w:firstLine="0"/>
              <w:jc w:val="center"/>
            </w:pPr>
            <w:r w:rsidRPr="00172E14">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02ADB" w:rsidRPr="002770AE" w:rsidTr="00B02ADB">
        <w:trPr>
          <w:trHeight w:val="20"/>
        </w:trPr>
        <w:tc>
          <w:tcPr>
            <w:tcW w:w="9571" w:type="dxa"/>
            <w:gridSpan w:val="3"/>
          </w:tcPr>
          <w:p w:rsidR="00B02ADB" w:rsidRPr="00172E14" w:rsidRDefault="00B02ADB" w:rsidP="00D41546">
            <w:pPr>
              <w:spacing w:line="240" w:lineRule="auto"/>
              <w:ind w:firstLine="0"/>
              <w:jc w:val="center"/>
              <w:rPr>
                <w:b/>
              </w:rPr>
            </w:pPr>
            <w:r w:rsidRPr="00172E14">
              <w:rPr>
                <w:b/>
                <w:sz w:val="22"/>
                <w:szCs w:val="22"/>
              </w:rPr>
              <w:t>Основные виды разрешённого использования</w:t>
            </w:r>
            <w:r w:rsidRPr="00172E14">
              <w:rPr>
                <w:b/>
              </w:rPr>
              <w:t xml:space="preserve"> </w:t>
            </w:r>
            <w:r w:rsidR="00D41546" w:rsidRPr="00172E14">
              <w:rPr>
                <w:b/>
              </w:rPr>
              <w:t>зоны С-1</w:t>
            </w:r>
          </w:p>
        </w:tc>
      </w:tr>
      <w:tr w:rsidR="00B02ADB" w:rsidRPr="002770AE" w:rsidTr="00DB1EC6">
        <w:trPr>
          <w:trHeight w:val="20"/>
        </w:trPr>
        <w:tc>
          <w:tcPr>
            <w:tcW w:w="458" w:type="dxa"/>
          </w:tcPr>
          <w:p w:rsidR="00B02ADB" w:rsidRDefault="00B02ADB" w:rsidP="00B02ADB">
            <w:pPr>
              <w:spacing w:line="240" w:lineRule="auto"/>
              <w:ind w:firstLine="0"/>
            </w:pPr>
            <w:r>
              <w:t>1</w:t>
            </w:r>
          </w:p>
        </w:tc>
        <w:tc>
          <w:tcPr>
            <w:tcW w:w="4045" w:type="dxa"/>
          </w:tcPr>
          <w:p w:rsidR="00B02ADB" w:rsidRPr="002770AE" w:rsidRDefault="00407DC1" w:rsidP="007B3015">
            <w:pPr>
              <w:spacing w:line="240" w:lineRule="auto"/>
              <w:ind w:firstLine="0"/>
            </w:pPr>
            <w:r>
              <w:t xml:space="preserve">Сельское кладбище </w:t>
            </w:r>
          </w:p>
        </w:tc>
        <w:tc>
          <w:tcPr>
            <w:tcW w:w="5068" w:type="dxa"/>
          </w:tcPr>
          <w:p w:rsidR="003C5596" w:rsidRDefault="003C5596" w:rsidP="005349DD">
            <w:pPr>
              <w:spacing w:line="240" w:lineRule="auto"/>
              <w:ind w:firstLine="0"/>
            </w:pPr>
            <w:r>
              <w:t>1.</w:t>
            </w:r>
            <w:r w:rsidR="0068130B">
              <w:t xml:space="preserve"> </w:t>
            </w:r>
            <w:r w:rsidR="00B02ADB" w:rsidRPr="002770AE">
              <w:t xml:space="preserve">Размер санитарно-защитной зоны определяется согласно </w:t>
            </w:r>
            <w:proofErr w:type="spellStart"/>
            <w:r w:rsidR="00B02ADB">
              <w:t>СаНПиН</w:t>
            </w:r>
            <w:proofErr w:type="spellEnd"/>
            <w:r w:rsidR="00B02ADB">
              <w:t xml:space="preserve"> 2.2.1/2.1.1.1200-03 «Санитарно-защитные зоны и санитарная классификация предприятий, сооружений и иных объектов» </w:t>
            </w:r>
            <w:r w:rsidR="005349DD">
              <w:t>для сельских кладбищ и мемориальных комплексов, а также  закрытых кладбищ</w:t>
            </w:r>
            <w:r>
              <w:t xml:space="preserve"> </w:t>
            </w:r>
            <w:r w:rsidR="00B02ADB">
              <w:t>– 50 м.</w:t>
            </w:r>
          </w:p>
          <w:p w:rsidR="003C5596" w:rsidRPr="003C5596" w:rsidRDefault="003C5596" w:rsidP="005349DD">
            <w:pPr>
              <w:spacing w:line="240" w:lineRule="auto"/>
              <w:ind w:firstLine="0"/>
            </w:pPr>
            <w:r>
              <w:rPr>
                <w:color w:val="000000"/>
                <w:lang w:eastAsia="ru-RU"/>
              </w:rPr>
              <w:t>2.</w:t>
            </w:r>
            <w:r w:rsidR="0068130B">
              <w:rPr>
                <w:color w:val="000000"/>
                <w:lang w:eastAsia="ru-RU"/>
              </w:rPr>
              <w:t xml:space="preserve"> </w:t>
            </w:r>
            <w:r w:rsidRPr="003C5596">
              <w:rPr>
                <w:color w:val="000000"/>
                <w:lang w:eastAsia="ru-RU"/>
              </w:rPr>
              <w:t>Кладбища традиционного захоронения располагаются на расстоянии 6 м до красных линий и на расстоянии 100 м. до стен жилых домов, учреждений образования и здравоохранения (при занимаемой площади до 10 га).</w:t>
            </w:r>
          </w:p>
        </w:tc>
      </w:tr>
      <w:tr w:rsidR="005349DD" w:rsidRPr="002770AE" w:rsidTr="00DB1EC6">
        <w:trPr>
          <w:trHeight w:val="20"/>
        </w:trPr>
        <w:tc>
          <w:tcPr>
            <w:tcW w:w="458" w:type="dxa"/>
          </w:tcPr>
          <w:p w:rsidR="005349DD" w:rsidRDefault="005349DD" w:rsidP="00B02ADB">
            <w:pPr>
              <w:spacing w:line="240" w:lineRule="auto"/>
              <w:ind w:firstLine="0"/>
            </w:pPr>
            <w:r>
              <w:t>2</w:t>
            </w:r>
          </w:p>
        </w:tc>
        <w:tc>
          <w:tcPr>
            <w:tcW w:w="4045" w:type="dxa"/>
          </w:tcPr>
          <w:p w:rsidR="005349DD" w:rsidRPr="002770AE" w:rsidRDefault="005349DD" w:rsidP="0073563F">
            <w:pPr>
              <w:suppressAutoHyphens w:val="0"/>
              <w:spacing w:line="240" w:lineRule="auto"/>
              <w:ind w:firstLine="0"/>
            </w:pPr>
            <w:r w:rsidRPr="00E558B8">
              <w:t>Здания для отправления культа, рассчитанные на прихожан (конфессиональные объекты)</w:t>
            </w:r>
          </w:p>
        </w:tc>
        <w:tc>
          <w:tcPr>
            <w:tcW w:w="5068" w:type="dxa"/>
          </w:tcPr>
          <w:p w:rsidR="005349DD" w:rsidRPr="002770AE" w:rsidRDefault="0073563F" w:rsidP="005349DD">
            <w:pPr>
              <w:spacing w:line="240" w:lineRule="auto"/>
              <w:ind w:firstLine="0"/>
            </w:pPr>
            <w:r>
              <w:t xml:space="preserve">Размеры земельного участка и параметры строительства </w:t>
            </w:r>
            <w:r w:rsidRPr="00E36691">
              <w:t>определяется по заданию на проектирование</w:t>
            </w:r>
          </w:p>
        </w:tc>
      </w:tr>
      <w:tr w:rsidR="00B02ADB" w:rsidRPr="002770AE" w:rsidTr="00DB1EC6">
        <w:trPr>
          <w:trHeight w:val="20"/>
        </w:trPr>
        <w:tc>
          <w:tcPr>
            <w:tcW w:w="458" w:type="dxa"/>
          </w:tcPr>
          <w:p w:rsidR="00B02ADB" w:rsidRDefault="003C5596" w:rsidP="00B02ADB">
            <w:pPr>
              <w:spacing w:line="240" w:lineRule="auto"/>
              <w:ind w:firstLine="0"/>
            </w:pPr>
            <w:r>
              <w:t>3</w:t>
            </w:r>
          </w:p>
        </w:tc>
        <w:tc>
          <w:tcPr>
            <w:tcW w:w="4045" w:type="dxa"/>
          </w:tcPr>
          <w:p w:rsidR="00B02ADB" w:rsidRPr="002770AE" w:rsidRDefault="003C5596" w:rsidP="003C5596">
            <w:pPr>
              <w:spacing w:line="240" w:lineRule="auto"/>
              <w:ind w:firstLine="0"/>
            </w:pPr>
            <w:r w:rsidRPr="003C5596">
              <w:rPr>
                <w:color w:val="000000"/>
                <w:lang w:eastAsia="ru-RU"/>
              </w:rPr>
              <w:t>Мастерские по изготовлению ритуальных принадлежностей</w:t>
            </w:r>
          </w:p>
        </w:tc>
        <w:tc>
          <w:tcPr>
            <w:tcW w:w="5068" w:type="dxa"/>
          </w:tcPr>
          <w:p w:rsidR="00B02ADB" w:rsidRPr="002770AE" w:rsidRDefault="0073563F" w:rsidP="005349DD">
            <w:pPr>
              <w:spacing w:line="240" w:lineRule="auto"/>
              <w:ind w:firstLine="0"/>
            </w:pPr>
            <w:r>
              <w:t xml:space="preserve">Размеры земельного участка и параметры строительства </w:t>
            </w:r>
            <w:r w:rsidRPr="00E36691">
              <w:t>определяется по заданию на проектирование</w:t>
            </w:r>
          </w:p>
        </w:tc>
      </w:tr>
      <w:tr w:rsidR="003C5596" w:rsidRPr="002770AE" w:rsidTr="00B02ADB">
        <w:trPr>
          <w:trHeight w:val="20"/>
        </w:trPr>
        <w:tc>
          <w:tcPr>
            <w:tcW w:w="9571" w:type="dxa"/>
            <w:gridSpan w:val="3"/>
          </w:tcPr>
          <w:p w:rsidR="003C5596" w:rsidRPr="00172E14" w:rsidRDefault="003C5596" w:rsidP="00D41546">
            <w:pPr>
              <w:ind w:firstLine="0"/>
              <w:jc w:val="center"/>
              <w:rPr>
                <w:b/>
              </w:rPr>
            </w:pPr>
            <w:r w:rsidRPr="00172E14">
              <w:rPr>
                <w:b/>
              </w:rPr>
              <w:t>Условно разрешенные виды использования</w:t>
            </w:r>
            <w:r w:rsidR="00D41546" w:rsidRPr="00172E14">
              <w:rPr>
                <w:b/>
              </w:rPr>
              <w:t xml:space="preserve"> зоны С-1</w:t>
            </w:r>
          </w:p>
        </w:tc>
      </w:tr>
      <w:tr w:rsidR="003C5596" w:rsidRPr="005458AC" w:rsidTr="00DB1EC6">
        <w:trPr>
          <w:trHeight w:val="840"/>
        </w:trPr>
        <w:tc>
          <w:tcPr>
            <w:tcW w:w="458" w:type="dxa"/>
          </w:tcPr>
          <w:p w:rsidR="003C5596" w:rsidRPr="003C5596" w:rsidRDefault="003C5596" w:rsidP="00B02ADB">
            <w:pPr>
              <w:spacing w:line="240" w:lineRule="auto"/>
              <w:ind w:firstLine="0"/>
            </w:pPr>
            <w:r w:rsidRPr="003C5596">
              <w:t>1</w:t>
            </w:r>
          </w:p>
        </w:tc>
        <w:tc>
          <w:tcPr>
            <w:tcW w:w="4045" w:type="dxa"/>
            <w:vAlign w:val="center"/>
          </w:tcPr>
          <w:p w:rsidR="003C5596" w:rsidRPr="003C5596" w:rsidRDefault="003C5596" w:rsidP="003C5596">
            <w:pPr>
              <w:tabs>
                <w:tab w:val="left" w:pos="360"/>
              </w:tabs>
              <w:suppressAutoHyphens w:val="0"/>
              <w:ind w:firstLine="0"/>
            </w:pPr>
            <w:r w:rsidRPr="003C5596">
              <w:rPr>
                <w:color w:val="000000"/>
                <w:lang w:eastAsia="ru-RU"/>
              </w:rPr>
              <w:t>Хозяйственные корпуса</w:t>
            </w:r>
            <w:r w:rsidRPr="003C5596">
              <w:t xml:space="preserve"> </w:t>
            </w:r>
          </w:p>
          <w:p w:rsidR="003C5596" w:rsidRPr="003C5596" w:rsidRDefault="003C5596" w:rsidP="00B02ADB">
            <w:pPr>
              <w:spacing w:line="240" w:lineRule="auto"/>
              <w:ind w:firstLine="0"/>
            </w:pPr>
          </w:p>
        </w:tc>
        <w:tc>
          <w:tcPr>
            <w:tcW w:w="5068" w:type="dxa"/>
          </w:tcPr>
          <w:p w:rsidR="003C5596" w:rsidRPr="005458AC" w:rsidRDefault="003C5596" w:rsidP="009516F3">
            <w:pPr>
              <w:spacing w:line="240" w:lineRule="auto"/>
              <w:ind w:firstLine="0"/>
            </w:pPr>
            <w:r w:rsidRPr="002770AE">
              <w:t xml:space="preserve">Размеры земельных участков, особенности размещения, </w:t>
            </w:r>
            <w:r>
              <w:t>высота</w:t>
            </w:r>
            <w:r w:rsidRPr="002770AE">
              <w:t xml:space="preserve"> и прочие параметры определяются по заданию на проектирование и в соответствии с действующими техническими регламентами, нормами, правилами</w:t>
            </w:r>
            <w:r w:rsidR="009516F3">
              <w:t>.</w:t>
            </w:r>
            <w:r w:rsidRPr="002770AE">
              <w:t xml:space="preserve"> </w:t>
            </w:r>
          </w:p>
        </w:tc>
      </w:tr>
      <w:tr w:rsidR="003C5596" w:rsidRPr="00172E14" w:rsidTr="00B02ADB">
        <w:trPr>
          <w:trHeight w:val="20"/>
        </w:trPr>
        <w:tc>
          <w:tcPr>
            <w:tcW w:w="9571" w:type="dxa"/>
            <w:gridSpan w:val="3"/>
          </w:tcPr>
          <w:p w:rsidR="003C5596" w:rsidRPr="00172E14" w:rsidRDefault="003C5596" w:rsidP="00D41546">
            <w:pPr>
              <w:ind w:firstLine="0"/>
              <w:jc w:val="center"/>
              <w:rPr>
                <w:b/>
              </w:rPr>
            </w:pPr>
            <w:r w:rsidRPr="00172E14">
              <w:rPr>
                <w:b/>
              </w:rPr>
              <w:t>Вспомогательные виды использования</w:t>
            </w:r>
            <w:r w:rsidR="00D41546" w:rsidRPr="00172E14">
              <w:rPr>
                <w:b/>
              </w:rPr>
              <w:t xml:space="preserve"> зоны С-1</w:t>
            </w:r>
          </w:p>
        </w:tc>
      </w:tr>
      <w:tr w:rsidR="00407DC1" w:rsidRPr="005458AC" w:rsidTr="00DB1EC6">
        <w:trPr>
          <w:trHeight w:val="20"/>
        </w:trPr>
        <w:tc>
          <w:tcPr>
            <w:tcW w:w="458" w:type="dxa"/>
          </w:tcPr>
          <w:p w:rsidR="00407DC1" w:rsidRDefault="00407DC1" w:rsidP="00407DC1">
            <w:pPr>
              <w:spacing w:line="240" w:lineRule="auto"/>
              <w:ind w:firstLine="0"/>
            </w:pPr>
            <w:r>
              <w:t>1</w:t>
            </w:r>
          </w:p>
        </w:tc>
        <w:tc>
          <w:tcPr>
            <w:tcW w:w="4045" w:type="dxa"/>
          </w:tcPr>
          <w:p w:rsidR="00407DC1" w:rsidRPr="00E558B8" w:rsidRDefault="00407DC1" w:rsidP="00407DC1">
            <w:pPr>
              <w:suppressAutoHyphens w:val="0"/>
              <w:ind w:firstLine="0"/>
            </w:pPr>
            <w:r w:rsidRPr="00E558B8">
              <w:t>Озеленение специального назначения</w:t>
            </w:r>
          </w:p>
          <w:p w:rsidR="00407DC1" w:rsidRPr="00E558B8" w:rsidRDefault="00407DC1" w:rsidP="00407DC1">
            <w:pPr>
              <w:suppressAutoHyphens w:val="0"/>
              <w:spacing w:line="240" w:lineRule="auto"/>
              <w:ind w:firstLine="0"/>
            </w:pPr>
          </w:p>
        </w:tc>
        <w:tc>
          <w:tcPr>
            <w:tcW w:w="5068" w:type="dxa"/>
          </w:tcPr>
          <w:p w:rsidR="00407DC1" w:rsidRPr="003C5596" w:rsidRDefault="00407DC1" w:rsidP="00407DC1">
            <w:pPr>
              <w:spacing w:line="240" w:lineRule="auto"/>
              <w:ind w:firstLine="0"/>
            </w:pPr>
            <w:r w:rsidRPr="003C5596">
              <w:rPr>
                <w:color w:val="000000"/>
                <w:lang w:eastAsia="ru-RU"/>
              </w:rPr>
              <w:t>Площадь зеленых насаждений (деревьев и кустарников) должна составлять не менее 20% от территории кладбища.</w:t>
            </w:r>
          </w:p>
        </w:tc>
      </w:tr>
      <w:tr w:rsidR="007B3015" w:rsidRPr="005458AC" w:rsidTr="00DB1EC6">
        <w:trPr>
          <w:trHeight w:val="2208"/>
        </w:trPr>
        <w:tc>
          <w:tcPr>
            <w:tcW w:w="458" w:type="dxa"/>
          </w:tcPr>
          <w:p w:rsidR="007B3015" w:rsidRDefault="007B3015" w:rsidP="00B02ADB">
            <w:pPr>
              <w:spacing w:line="240" w:lineRule="auto"/>
              <w:ind w:firstLine="0"/>
            </w:pPr>
            <w:r>
              <w:t>2</w:t>
            </w:r>
          </w:p>
        </w:tc>
        <w:tc>
          <w:tcPr>
            <w:tcW w:w="4045" w:type="dxa"/>
          </w:tcPr>
          <w:p w:rsidR="007B3015" w:rsidRPr="003C5596" w:rsidRDefault="007B3015" w:rsidP="005349DD">
            <w:pPr>
              <w:suppressAutoHyphens w:val="0"/>
              <w:spacing w:line="240" w:lineRule="auto"/>
              <w:ind w:firstLine="0"/>
            </w:pPr>
            <w:r w:rsidRPr="003C5596">
              <w:rPr>
                <w:color w:val="000000"/>
                <w:lang w:eastAsia="ru-RU"/>
              </w:rPr>
              <w:t xml:space="preserve">Площадки для сбора мусора </w:t>
            </w:r>
          </w:p>
        </w:tc>
        <w:tc>
          <w:tcPr>
            <w:tcW w:w="5068" w:type="dxa"/>
          </w:tcPr>
          <w:p w:rsidR="007B3015" w:rsidRPr="002770AE" w:rsidRDefault="007B3015" w:rsidP="00CB65C4">
            <w:pPr>
              <w:spacing w:line="240" w:lineRule="auto"/>
              <w:ind w:firstLine="0"/>
            </w:pPr>
            <w:r w:rsidRPr="002770AE">
              <w:t>Размеры земельных участков, особенности размещения по заданию на проектирование и в соответствии с действующими техническими регламентами, нормами, правилами и Региональными нормативами гра</w:t>
            </w:r>
            <w:r>
              <w:t xml:space="preserve">достроительного проектирования Ленинградской </w:t>
            </w:r>
            <w:r w:rsidRPr="002770AE">
              <w:t>области.</w:t>
            </w:r>
          </w:p>
        </w:tc>
      </w:tr>
    </w:tbl>
    <w:p w:rsidR="0087366B" w:rsidRPr="006A5674" w:rsidRDefault="0087366B" w:rsidP="0087366B">
      <w:pPr>
        <w:shd w:val="clear" w:color="auto" w:fill="FFFFFF"/>
        <w:spacing w:after="263" w:line="240" w:lineRule="auto"/>
        <w:ind w:right="456" w:firstLine="0"/>
        <w:rPr>
          <w:rFonts w:ascii="Verdana" w:hAnsi="Verdana"/>
          <w:color w:val="000000"/>
          <w:lang w:eastAsia="ru-RU"/>
        </w:rPr>
      </w:pPr>
    </w:p>
    <w:p w:rsidR="009E1444" w:rsidRPr="005D0ACB" w:rsidRDefault="00957C54" w:rsidP="005D0ACB">
      <w:pPr>
        <w:pStyle w:val="3"/>
        <w:spacing w:line="360" w:lineRule="auto"/>
        <w:jc w:val="both"/>
        <w:rPr>
          <w:rFonts w:ascii="Times New Roman" w:hAnsi="Times New Roman" w:cs="Times New Roman"/>
          <w:sz w:val="24"/>
          <w:szCs w:val="24"/>
        </w:rPr>
      </w:pPr>
      <w:bookmarkStart w:id="126" w:name="_Toc388451908"/>
      <w:r>
        <w:rPr>
          <w:rFonts w:ascii="Times New Roman" w:hAnsi="Times New Roman" w:cs="Times New Roman"/>
          <w:sz w:val="24"/>
          <w:szCs w:val="24"/>
        </w:rPr>
        <w:lastRenderedPageBreak/>
        <w:t>Статья 31.</w:t>
      </w:r>
      <w:r w:rsidR="007D48A0">
        <w:rPr>
          <w:rFonts w:ascii="Times New Roman" w:hAnsi="Times New Roman" w:cs="Times New Roman"/>
          <w:sz w:val="24"/>
          <w:szCs w:val="24"/>
        </w:rPr>
        <w:t>9</w:t>
      </w:r>
      <w:r w:rsidR="0087366B" w:rsidRPr="00E8138B">
        <w:rPr>
          <w:rFonts w:ascii="Times New Roman" w:hAnsi="Times New Roman" w:cs="Times New Roman"/>
          <w:sz w:val="24"/>
          <w:szCs w:val="24"/>
        </w:rPr>
        <w:tab/>
        <w:t xml:space="preserve">  Градостроительный регламент зо</w:t>
      </w:r>
      <w:r w:rsidR="001E4555">
        <w:rPr>
          <w:rFonts w:ascii="Times New Roman" w:hAnsi="Times New Roman" w:cs="Times New Roman"/>
          <w:sz w:val="24"/>
          <w:szCs w:val="24"/>
        </w:rPr>
        <w:t xml:space="preserve">ны </w:t>
      </w:r>
      <w:r w:rsidR="003F0F8A" w:rsidRPr="00E8138B">
        <w:rPr>
          <w:rFonts w:ascii="Times New Roman" w:hAnsi="Times New Roman" w:cs="Times New Roman"/>
          <w:sz w:val="24"/>
          <w:szCs w:val="24"/>
        </w:rPr>
        <w:t>озеленения специального назначения</w:t>
      </w:r>
      <w:r w:rsidR="001E4555" w:rsidRPr="001E4555">
        <w:rPr>
          <w:rFonts w:ascii="Times New Roman" w:hAnsi="Times New Roman" w:cs="Times New Roman"/>
          <w:sz w:val="24"/>
          <w:szCs w:val="24"/>
        </w:rPr>
        <w:t xml:space="preserve"> </w:t>
      </w:r>
      <w:r w:rsidR="001E4555">
        <w:rPr>
          <w:rFonts w:ascii="Times New Roman" w:hAnsi="Times New Roman" w:cs="Times New Roman"/>
          <w:sz w:val="24"/>
          <w:szCs w:val="24"/>
        </w:rPr>
        <w:t>С-2</w:t>
      </w:r>
      <w:bookmarkEnd w:id="126"/>
    </w:p>
    <w:p w:rsidR="009E1444" w:rsidRDefault="003F0F8A" w:rsidP="007B3015">
      <w:r w:rsidRPr="003F0F8A">
        <w:t>Зона предназначена для организации и благоустройства в соответствии с действующими нормативами санитарно-защитных зон, защитно-мелиоративных, противоп</w:t>
      </w:r>
      <w:r w:rsidR="00541303">
        <w:t>ожарных зон, защитных насаждений</w:t>
      </w:r>
      <w:r w:rsidRPr="003F0F8A">
        <w:t xml:space="preserve"> вдоль автомобильных и железных дорог</w:t>
      </w:r>
      <w:r>
        <w:t>.</w:t>
      </w:r>
    </w:p>
    <w:p w:rsidR="007B3015" w:rsidRDefault="007B3015" w:rsidP="007B3015"/>
    <w:p w:rsidR="0002070C" w:rsidRPr="0036052F" w:rsidRDefault="0087366B" w:rsidP="007D48A0">
      <w:pPr>
        <w:pStyle w:val="align-justify1"/>
        <w:shd w:val="clear" w:color="auto" w:fill="FFFFFF"/>
        <w:spacing w:after="0" w:line="360" w:lineRule="auto"/>
        <w:ind w:right="0"/>
        <w:rPr>
          <w:rFonts w:ascii="Times New Roman" w:hAnsi="Times New Roman"/>
          <w:b/>
        </w:rPr>
      </w:pPr>
      <w:r w:rsidRPr="0036052F">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w:t>
      </w:r>
      <w:r w:rsidR="00D41546" w:rsidRPr="0036052F">
        <w:rPr>
          <w:rFonts w:ascii="Times New Roman" w:hAnsi="Times New Roman"/>
          <w:b/>
        </w:rPr>
        <w:t>ального строительства в зоне С-2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045"/>
        <w:gridCol w:w="5068"/>
      </w:tblGrid>
      <w:tr w:rsidR="003F0F8A" w:rsidRPr="0036052F" w:rsidTr="00DB1EC6">
        <w:trPr>
          <w:trHeight w:val="20"/>
        </w:trPr>
        <w:tc>
          <w:tcPr>
            <w:tcW w:w="458" w:type="dxa"/>
            <w:vAlign w:val="center"/>
          </w:tcPr>
          <w:p w:rsidR="003F0F8A" w:rsidRPr="0036052F" w:rsidRDefault="003F0F8A" w:rsidP="003F0F8A">
            <w:pPr>
              <w:spacing w:line="240" w:lineRule="auto"/>
              <w:ind w:firstLine="0"/>
              <w:jc w:val="center"/>
              <w:rPr>
                <w:b/>
              </w:rPr>
            </w:pPr>
            <w:r w:rsidRPr="0036052F">
              <w:rPr>
                <w:b/>
              </w:rPr>
              <w:t>№</w:t>
            </w:r>
          </w:p>
        </w:tc>
        <w:tc>
          <w:tcPr>
            <w:tcW w:w="4045" w:type="dxa"/>
            <w:vAlign w:val="center"/>
          </w:tcPr>
          <w:p w:rsidR="003F0F8A" w:rsidRPr="00172E14" w:rsidRDefault="003F0F8A" w:rsidP="003F0F8A">
            <w:pPr>
              <w:spacing w:line="240" w:lineRule="auto"/>
              <w:ind w:firstLine="0"/>
              <w:jc w:val="center"/>
            </w:pPr>
            <w:r w:rsidRPr="00172E14">
              <w:t>Вид разрешенного использования</w:t>
            </w:r>
          </w:p>
        </w:tc>
        <w:tc>
          <w:tcPr>
            <w:tcW w:w="5068" w:type="dxa"/>
            <w:vAlign w:val="center"/>
          </w:tcPr>
          <w:p w:rsidR="003F0F8A" w:rsidRPr="00172E14" w:rsidRDefault="003F0F8A" w:rsidP="003F0F8A">
            <w:pPr>
              <w:spacing w:line="240" w:lineRule="auto"/>
              <w:ind w:firstLine="0"/>
              <w:jc w:val="center"/>
            </w:pPr>
            <w:r w:rsidRPr="00172E14">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0F8A" w:rsidRPr="00D41546" w:rsidTr="003F0F8A">
        <w:trPr>
          <w:trHeight w:val="20"/>
        </w:trPr>
        <w:tc>
          <w:tcPr>
            <w:tcW w:w="9571" w:type="dxa"/>
            <w:gridSpan w:val="3"/>
          </w:tcPr>
          <w:p w:rsidR="003F0F8A" w:rsidRPr="00172E14" w:rsidRDefault="003F0F8A" w:rsidP="00D41546">
            <w:pPr>
              <w:spacing w:line="240" w:lineRule="auto"/>
              <w:ind w:firstLine="0"/>
              <w:jc w:val="center"/>
              <w:rPr>
                <w:b/>
              </w:rPr>
            </w:pPr>
            <w:r w:rsidRPr="00172E14">
              <w:rPr>
                <w:b/>
                <w:sz w:val="22"/>
                <w:szCs w:val="22"/>
              </w:rPr>
              <w:t>Основные виды разрешённого использования</w:t>
            </w:r>
            <w:r w:rsidRPr="00172E14">
              <w:rPr>
                <w:b/>
              </w:rPr>
              <w:t xml:space="preserve"> </w:t>
            </w:r>
            <w:r w:rsidR="00D41546" w:rsidRPr="00172E14">
              <w:rPr>
                <w:b/>
              </w:rPr>
              <w:t>зоны С-2</w:t>
            </w:r>
          </w:p>
        </w:tc>
      </w:tr>
      <w:tr w:rsidR="003F0F8A" w:rsidRPr="003C5596" w:rsidTr="00DB1EC6">
        <w:trPr>
          <w:trHeight w:val="20"/>
        </w:trPr>
        <w:tc>
          <w:tcPr>
            <w:tcW w:w="458" w:type="dxa"/>
          </w:tcPr>
          <w:p w:rsidR="003F0F8A" w:rsidRPr="002770AE" w:rsidRDefault="003F0F8A" w:rsidP="003F0F8A">
            <w:pPr>
              <w:spacing w:line="240" w:lineRule="auto"/>
            </w:pPr>
            <w:r>
              <w:t>11</w:t>
            </w:r>
          </w:p>
        </w:tc>
        <w:tc>
          <w:tcPr>
            <w:tcW w:w="4045" w:type="dxa"/>
          </w:tcPr>
          <w:p w:rsidR="003F0F8A" w:rsidRPr="002770AE" w:rsidRDefault="003F0F8A" w:rsidP="003F0F8A">
            <w:pPr>
              <w:spacing w:line="240" w:lineRule="auto"/>
              <w:ind w:firstLine="0"/>
            </w:pPr>
            <w:r w:rsidRPr="002770AE">
              <w:t>Зелёные насаждения</w:t>
            </w:r>
            <w:r w:rsidR="00DB76BA">
              <w:t xml:space="preserve"> санитарно-защитных зон</w:t>
            </w:r>
          </w:p>
        </w:tc>
        <w:tc>
          <w:tcPr>
            <w:tcW w:w="5068" w:type="dxa"/>
          </w:tcPr>
          <w:p w:rsidR="003F0F8A" w:rsidRPr="002770AE" w:rsidRDefault="003F0F8A" w:rsidP="003F0F8A">
            <w:pPr>
              <w:spacing w:line="240" w:lineRule="auto"/>
              <w:ind w:firstLine="0"/>
            </w:pPr>
            <w:r w:rsidRPr="002770AE">
              <w:t>1. Минимальную площадь озеленения санитарно-защитных зон следует принимать в зависимости от ширины зоны, %:</w:t>
            </w:r>
          </w:p>
          <w:p w:rsidR="003F0F8A" w:rsidRPr="002770AE" w:rsidRDefault="003F0F8A" w:rsidP="003F0F8A">
            <w:pPr>
              <w:spacing w:line="240" w:lineRule="auto"/>
              <w:ind w:firstLine="0"/>
            </w:pPr>
            <w:r w:rsidRPr="002770AE">
              <w:t>- 50-</w:t>
            </w:r>
            <w:smartTag w:uri="urn:schemas-microsoft-com:office:smarttags" w:element="metricconverter">
              <w:smartTagPr>
                <w:attr w:name="ProductID" w:val="100 м"/>
              </w:smartTagPr>
              <w:r w:rsidRPr="002770AE">
                <w:t>100 м</w:t>
              </w:r>
            </w:smartTag>
            <w:r w:rsidRPr="002770AE">
              <w:t xml:space="preserve"> - 60%</w:t>
            </w:r>
            <w:r w:rsidR="00243AC2">
              <w:t xml:space="preserve"> </w:t>
            </w:r>
            <w:r w:rsidRPr="002770AE">
              <w:t xml:space="preserve"> ее территории;</w:t>
            </w:r>
          </w:p>
          <w:p w:rsidR="003F0F8A" w:rsidRPr="002770AE" w:rsidRDefault="003F0F8A" w:rsidP="003F0F8A">
            <w:pPr>
              <w:spacing w:line="240" w:lineRule="auto"/>
              <w:ind w:firstLine="0"/>
            </w:pPr>
            <w:r w:rsidRPr="002770AE">
              <w:t>- до 300-500 м - 50%;</w:t>
            </w:r>
          </w:p>
          <w:p w:rsidR="003F0F8A" w:rsidRPr="002770AE" w:rsidRDefault="003F0F8A" w:rsidP="003F0F8A">
            <w:pPr>
              <w:spacing w:line="240" w:lineRule="auto"/>
              <w:ind w:firstLine="0"/>
            </w:pPr>
            <w:r w:rsidRPr="002770AE">
              <w:t>2. Обязательна организация полосы древесно-кустарниковых насаждений со стороны жилой застройки.</w:t>
            </w:r>
          </w:p>
          <w:p w:rsidR="003F0F8A" w:rsidRPr="002770AE" w:rsidRDefault="003F0F8A" w:rsidP="00923230">
            <w:pPr>
              <w:spacing w:line="240" w:lineRule="auto"/>
              <w:ind w:firstLine="0"/>
            </w:pPr>
            <w:r w:rsidRPr="002770AE">
              <w:t xml:space="preserve">3. </w:t>
            </w:r>
            <w:r w:rsidR="00923230">
              <w:t>Существующие зеленые насаждения должны быть максимально сохранены</w:t>
            </w:r>
          </w:p>
        </w:tc>
      </w:tr>
      <w:tr w:rsidR="003F0F8A" w:rsidRPr="002770AE" w:rsidTr="00DB1EC6">
        <w:trPr>
          <w:trHeight w:val="20"/>
        </w:trPr>
        <w:tc>
          <w:tcPr>
            <w:tcW w:w="458" w:type="dxa"/>
          </w:tcPr>
          <w:p w:rsidR="003F0F8A" w:rsidRDefault="003F0F8A" w:rsidP="003F0F8A">
            <w:pPr>
              <w:spacing w:line="240" w:lineRule="auto"/>
              <w:ind w:firstLine="0"/>
            </w:pPr>
            <w:r>
              <w:t>2</w:t>
            </w:r>
          </w:p>
        </w:tc>
        <w:tc>
          <w:tcPr>
            <w:tcW w:w="4045" w:type="dxa"/>
          </w:tcPr>
          <w:p w:rsidR="00541303" w:rsidRDefault="0083376C" w:rsidP="00541303">
            <w:pPr>
              <w:suppressAutoHyphens w:val="0"/>
              <w:spacing w:line="240" w:lineRule="auto"/>
              <w:ind w:firstLine="0"/>
            </w:pPr>
            <w:r>
              <w:t>Питомники и цветочные хозяйства – территории, предназначенные для выращивания декоративных растений в открытом грунте, парниках и оранжереях</w:t>
            </w:r>
            <w:r w:rsidR="00541303">
              <w:t xml:space="preserve"> (границах санитарно-защитных зон)</w:t>
            </w:r>
          </w:p>
          <w:p w:rsidR="003F0F8A" w:rsidRPr="002770AE" w:rsidRDefault="00541303" w:rsidP="007B3015">
            <w:pPr>
              <w:suppressAutoHyphens w:val="0"/>
              <w:spacing w:line="240" w:lineRule="auto"/>
              <w:ind w:firstLine="0"/>
            </w:pPr>
            <w:r>
              <w:t xml:space="preserve"> </w:t>
            </w:r>
          </w:p>
        </w:tc>
        <w:tc>
          <w:tcPr>
            <w:tcW w:w="5068" w:type="dxa"/>
          </w:tcPr>
          <w:p w:rsidR="003F0F8A" w:rsidRPr="002770AE" w:rsidRDefault="00243AC2" w:rsidP="0083376C">
            <w:pPr>
              <w:spacing w:line="240" w:lineRule="auto"/>
              <w:ind w:firstLine="0"/>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w:t>
            </w:r>
            <w:r w:rsidR="0083376C">
              <w:t>ым проектом санитарно-защитной зоны</w:t>
            </w:r>
            <w:r>
              <w:t xml:space="preserve"> </w:t>
            </w:r>
            <w:r w:rsidR="0083376C">
              <w:t xml:space="preserve">и </w:t>
            </w:r>
            <w:r w:rsidR="0083376C" w:rsidRPr="002770AE">
              <w:t>Региональными нормативами градостроительного проектирования Ленинградской области.</w:t>
            </w:r>
          </w:p>
        </w:tc>
      </w:tr>
      <w:tr w:rsidR="0002070C" w:rsidRPr="002770AE" w:rsidTr="00DB1EC6">
        <w:trPr>
          <w:trHeight w:val="20"/>
        </w:trPr>
        <w:tc>
          <w:tcPr>
            <w:tcW w:w="458" w:type="dxa"/>
          </w:tcPr>
          <w:p w:rsidR="0002070C" w:rsidRDefault="0002070C" w:rsidP="003F0F8A">
            <w:pPr>
              <w:spacing w:line="240" w:lineRule="auto"/>
              <w:ind w:firstLine="0"/>
            </w:pPr>
            <w:r>
              <w:t>3</w:t>
            </w:r>
          </w:p>
        </w:tc>
        <w:tc>
          <w:tcPr>
            <w:tcW w:w="4045" w:type="dxa"/>
          </w:tcPr>
          <w:p w:rsidR="0002070C" w:rsidRDefault="009516F3" w:rsidP="009516F3">
            <w:pPr>
              <w:suppressAutoHyphens w:val="0"/>
              <w:spacing w:line="240" w:lineRule="auto"/>
              <w:ind w:firstLine="0"/>
            </w:pPr>
            <w:r>
              <w:t>Защитные п</w:t>
            </w:r>
            <w:r w:rsidR="0002070C">
              <w:t>олосы зеленых насаждений вдоль автомобильных дорог</w:t>
            </w:r>
            <w:r>
              <w:t xml:space="preserve">, улиц, инженерных коммуникаций </w:t>
            </w:r>
          </w:p>
        </w:tc>
        <w:tc>
          <w:tcPr>
            <w:tcW w:w="5068" w:type="dxa"/>
          </w:tcPr>
          <w:p w:rsidR="0002070C" w:rsidRDefault="00C64A33" w:rsidP="00C64A33">
            <w:pPr>
              <w:widowControl w:val="0"/>
              <w:spacing w:line="240" w:lineRule="auto"/>
              <w:ind w:firstLine="0"/>
            </w:pPr>
            <w:r>
              <w:t>О</w:t>
            </w:r>
            <w:r w:rsidR="009516F3" w:rsidRPr="00E36691">
              <w:t>зеленение</w:t>
            </w:r>
            <w:r>
              <w:t xml:space="preserve"> проектируется </w:t>
            </w:r>
            <w:r w:rsidR="009516F3" w:rsidRPr="00E36691">
              <w:t xml:space="preserve"> с учетом минимального расстояния от посадок до </w:t>
            </w:r>
            <w:r>
              <w:t xml:space="preserve">улиц, дорог, инженерных </w:t>
            </w:r>
            <w:r w:rsidR="009516F3" w:rsidRPr="00E36691">
              <w:t xml:space="preserve">коммуникаций в соответствии с требованиями </w:t>
            </w:r>
            <w:r>
              <w:t xml:space="preserve"> Региональных нормативов </w:t>
            </w:r>
            <w:r w:rsidRPr="002770AE">
              <w:t>градостроительного проектирования Ленинградской области.</w:t>
            </w:r>
          </w:p>
        </w:tc>
      </w:tr>
      <w:tr w:rsidR="0083376C" w:rsidRPr="002770AE" w:rsidTr="0083376C">
        <w:trPr>
          <w:trHeight w:val="20"/>
        </w:trPr>
        <w:tc>
          <w:tcPr>
            <w:tcW w:w="9571" w:type="dxa"/>
            <w:gridSpan w:val="3"/>
          </w:tcPr>
          <w:p w:rsidR="0083376C" w:rsidRPr="008E6FD6" w:rsidRDefault="0083376C" w:rsidP="00D41546">
            <w:pPr>
              <w:spacing w:line="240" w:lineRule="auto"/>
              <w:ind w:firstLine="0"/>
              <w:jc w:val="center"/>
              <w:rPr>
                <w:b/>
              </w:rPr>
            </w:pPr>
            <w:r w:rsidRPr="008E6FD6">
              <w:rPr>
                <w:b/>
              </w:rPr>
              <w:t xml:space="preserve">Условно разрешенные виды использования </w:t>
            </w:r>
            <w:r w:rsidR="00D41546" w:rsidRPr="008E6FD6">
              <w:rPr>
                <w:b/>
              </w:rPr>
              <w:t>зоны С-2</w:t>
            </w:r>
          </w:p>
        </w:tc>
      </w:tr>
      <w:tr w:rsidR="0083376C" w:rsidRPr="002770AE" w:rsidTr="00DB1EC6">
        <w:trPr>
          <w:trHeight w:val="20"/>
        </w:trPr>
        <w:tc>
          <w:tcPr>
            <w:tcW w:w="458" w:type="dxa"/>
          </w:tcPr>
          <w:p w:rsidR="0083376C" w:rsidRDefault="0002070C" w:rsidP="003F0F8A">
            <w:pPr>
              <w:spacing w:line="240" w:lineRule="auto"/>
              <w:ind w:firstLine="0"/>
            </w:pPr>
            <w:r>
              <w:t>1</w:t>
            </w:r>
          </w:p>
        </w:tc>
        <w:tc>
          <w:tcPr>
            <w:tcW w:w="4045" w:type="dxa"/>
          </w:tcPr>
          <w:p w:rsidR="0083376C" w:rsidRDefault="0083376C" w:rsidP="00243AC2">
            <w:pPr>
              <w:suppressAutoHyphens w:val="0"/>
              <w:spacing w:before="100" w:beforeAutospacing="1" w:after="100" w:afterAutospacing="1" w:line="240" w:lineRule="auto"/>
              <w:ind w:firstLine="0"/>
              <w:jc w:val="left"/>
            </w:pPr>
            <w:r>
              <w:t xml:space="preserve">Спортивные сооружения </w:t>
            </w:r>
          </w:p>
        </w:tc>
        <w:tc>
          <w:tcPr>
            <w:tcW w:w="5068" w:type="dxa"/>
          </w:tcPr>
          <w:p w:rsidR="0083376C" w:rsidRDefault="0002070C" w:rsidP="0083376C">
            <w:pPr>
              <w:spacing w:line="240" w:lineRule="auto"/>
              <w:ind w:firstLine="0"/>
            </w:pPr>
            <w:r w:rsidRPr="002770AE">
              <w:t>Размеры земельных участков, особенности размещения</w:t>
            </w:r>
            <w:r>
              <w:t xml:space="preserve"> устанавливаются в соответствии с заданием на проектирование</w:t>
            </w:r>
          </w:p>
        </w:tc>
      </w:tr>
      <w:tr w:rsidR="00DB76BA" w:rsidRPr="002770AE" w:rsidTr="00DB1EC6">
        <w:trPr>
          <w:trHeight w:val="20"/>
        </w:trPr>
        <w:tc>
          <w:tcPr>
            <w:tcW w:w="458" w:type="dxa"/>
          </w:tcPr>
          <w:p w:rsidR="00DB76BA" w:rsidRDefault="00DB76BA" w:rsidP="003F0F8A">
            <w:pPr>
              <w:spacing w:line="240" w:lineRule="auto"/>
              <w:ind w:firstLine="0"/>
            </w:pPr>
            <w:r>
              <w:t>2</w:t>
            </w:r>
          </w:p>
        </w:tc>
        <w:tc>
          <w:tcPr>
            <w:tcW w:w="4045" w:type="dxa"/>
          </w:tcPr>
          <w:p w:rsidR="00DB76BA" w:rsidRDefault="00DB76BA" w:rsidP="00243AC2">
            <w:pPr>
              <w:suppressAutoHyphens w:val="0"/>
              <w:spacing w:before="100" w:beforeAutospacing="1" w:after="100" w:afterAutospacing="1" w:line="240" w:lineRule="auto"/>
              <w:ind w:firstLine="0"/>
              <w:jc w:val="left"/>
            </w:pPr>
            <w:r>
              <w:t>Киоски, лоточная торговля, временные павильоны розничной торговли и обслуживания населения</w:t>
            </w:r>
          </w:p>
        </w:tc>
        <w:tc>
          <w:tcPr>
            <w:tcW w:w="5068" w:type="dxa"/>
          </w:tcPr>
          <w:p w:rsidR="00DB76BA" w:rsidRPr="002770AE" w:rsidRDefault="00DB76BA" w:rsidP="0083376C">
            <w:pPr>
              <w:spacing w:line="240" w:lineRule="auto"/>
              <w:ind w:firstLine="0"/>
            </w:pPr>
            <w:r w:rsidRPr="002770AE">
              <w:t xml:space="preserve">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w:t>
            </w:r>
            <w:r w:rsidRPr="002770AE">
              <w:lastRenderedPageBreak/>
              <w:t>правилами</w:t>
            </w:r>
          </w:p>
        </w:tc>
      </w:tr>
      <w:tr w:rsidR="003F0F8A" w:rsidRPr="002770AE" w:rsidTr="003F0F8A">
        <w:trPr>
          <w:trHeight w:val="20"/>
        </w:trPr>
        <w:tc>
          <w:tcPr>
            <w:tcW w:w="9571" w:type="dxa"/>
            <w:gridSpan w:val="3"/>
          </w:tcPr>
          <w:p w:rsidR="003F0F8A" w:rsidRPr="00172E14" w:rsidRDefault="003F0F8A" w:rsidP="00D41546">
            <w:pPr>
              <w:spacing w:line="240" w:lineRule="auto"/>
              <w:ind w:firstLine="0"/>
              <w:jc w:val="center"/>
              <w:rPr>
                <w:b/>
              </w:rPr>
            </w:pPr>
            <w:r w:rsidRPr="00172E14">
              <w:rPr>
                <w:b/>
              </w:rPr>
              <w:lastRenderedPageBreak/>
              <w:t>Вспомогательные виды разрешенного использования</w:t>
            </w:r>
            <w:r w:rsidR="00D41546" w:rsidRPr="00172E14">
              <w:rPr>
                <w:b/>
              </w:rPr>
              <w:t xml:space="preserve"> зоны С-2</w:t>
            </w:r>
          </w:p>
        </w:tc>
      </w:tr>
      <w:tr w:rsidR="003F0F8A" w:rsidRPr="002770AE" w:rsidTr="00DB1EC6">
        <w:trPr>
          <w:trHeight w:val="20"/>
        </w:trPr>
        <w:tc>
          <w:tcPr>
            <w:tcW w:w="458" w:type="dxa"/>
          </w:tcPr>
          <w:p w:rsidR="003F0F8A" w:rsidRPr="002770AE" w:rsidRDefault="003F0F8A" w:rsidP="003F0F8A">
            <w:pPr>
              <w:spacing w:line="240" w:lineRule="auto"/>
            </w:pPr>
            <w:r>
              <w:t>1</w:t>
            </w:r>
            <w:r w:rsidRPr="002770AE">
              <w:t>1</w:t>
            </w:r>
          </w:p>
        </w:tc>
        <w:tc>
          <w:tcPr>
            <w:tcW w:w="4045" w:type="dxa"/>
          </w:tcPr>
          <w:p w:rsidR="003F0F8A" w:rsidRPr="002770AE" w:rsidRDefault="003F0F8A" w:rsidP="003F0F8A">
            <w:pPr>
              <w:spacing w:line="240" w:lineRule="auto"/>
              <w:ind w:firstLine="0"/>
            </w:pPr>
            <w:r w:rsidRPr="002770AE">
              <w:t>Площадки для временной стоянки (парковки) автотранспорта</w:t>
            </w:r>
          </w:p>
        </w:tc>
        <w:tc>
          <w:tcPr>
            <w:tcW w:w="5068" w:type="dxa"/>
          </w:tcPr>
          <w:p w:rsidR="003F0F8A" w:rsidRPr="002770AE" w:rsidRDefault="003F0F8A" w:rsidP="00243AC2">
            <w:pPr>
              <w:spacing w:line="240" w:lineRule="auto"/>
              <w:ind w:firstLine="0"/>
            </w:pPr>
            <w:r w:rsidRPr="002770AE">
              <w:t xml:space="preserve">1. Количество мест на </w:t>
            </w:r>
            <w:proofErr w:type="spellStart"/>
            <w:r w:rsidRPr="002770AE">
              <w:t>приобъектных</w:t>
            </w:r>
            <w:proofErr w:type="spellEnd"/>
            <w:r w:rsidRPr="002770AE">
              <w:t xml:space="preserve"> гостевых автостоянках определяется в соответствии с Региональными нормативами градостроительного проектирования Ленинградской области.</w:t>
            </w:r>
          </w:p>
          <w:p w:rsidR="003F0F8A" w:rsidRPr="0002070C" w:rsidRDefault="003F0F8A" w:rsidP="00243AC2">
            <w:pPr>
              <w:spacing w:line="240" w:lineRule="auto"/>
              <w:ind w:firstLine="0"/>
            </w:pPr>
            <w:r w:rsidRPr="002770AE">
              <w:t>2. Площадь участка для стоянки одного легкового автомобиля следует принимать 25 м</w:t>
            </w:r>
            <w:proofErr w:type="gramStart"/>
            <w:r w:rsidRPr="002770AE">
              <w:rPr>
                <w:vertAlign w:val="superscript"/>
              </w:rPr>
              <w:t>2</w:t>
            </w:r>
            <w:proofErr w:type="gramEnd"/>
            <w:r w:rsidR="0002070C">
              <w:t>.</w:t>
            </w:r>
          </w:p>
        </w:tc>
      </w:tr>
      <w:tr w:rsidR="003F0F8A" w:rsidRPr="002770AE" w:rsidTr="00DB1EC6">
        <w:trPr>
          <w:trHeight w:val="20"/>
        </w:trPr>
        <w:tc>
          <w:tcPr>
            <w:tcW w:w="458" w:type="dxa"/>
          </w:tcPr>
          <w:p w:rsidR="003F0F8A" w:rsidRDefault="0083376C" w:rsidP="003F0F8A">
            <w:pPr>
              <w:spacing w:line="240" w:lineRule="auto"/>
              <w:ind w:firstLine="0"/>
            </w:pPr>
            <w:r>
              <w:t>2</w:t>
            </w:r>
          </w:p>
        </w:tc>
        <w:tc>
          <w:tcPr>
            <w:tcW w:w="4045" w:type="dxa"/>
          </w:tcPr>
          <w:p w:rsidR="003F0F8A" w:rsidRPr="002770AE" w:rsidRDefault="003F0F8A" w:rsidP="00243AC2">
            <w:pPr>
              <w:spacing w:line="240" w:lineRule="auto"/>
              <w:ind w:firstLine="0"/>
            </w:pPr>
            <w:r w:rsidRPr="002770AE">
              <w:t xml:space="preserve">Объекты инженерно-технического обеспечения </w:t>
            </w:r>
          </w:p>
        </w:tc>
        <w:tc>
          <w:tcPr>
            <w:tcW w:w="5068" w:type="dxa"/>
          </w:tcPr>
          <w:p w:rsidR="003F0F8A" w:rsidRPr="002770AE" w:rsidRDefault="00923230" w:rsidP="0083376C">
            <w:pPr>
              <w:spacing w:line="240" w:lineRule="auto"/>
              <w:ind w:firstLine="0"/>
            </w:pPr>
            <w:r w:rsidRPr="002770AE">
              <w:t xml:space="preserve">1. Размеры земельных участков, особенности размещения, этажность и прочие параметры </w:t>
            </w:r>
            <w:r w:rsidR="0083376C">
              <w:t xml:space="preserve">устанавливаются в соответствии с </w:t>
            </w:r>
            <w:r w:rsidRPr="002770AE">
              <w:t>задани</w:t>
            </w:r>
            <w:r w:rsidR="0083376C">
              <w:t>ем</w:t>
            </w:r>
            <w:r w:rsidRPr="002770AE">
              <w:t xml:space="preserve"> на проектирование</w:t>
            </w:r>
            <w:r w:rsidR="0083376C">
              <w:t>,</w:t>
            </w:r>
            <w:r w:rsidRPr="002770AE">
              <w:t xml:space="preserve"> действующими техническими регламентами, нормами, правилами и Региональными нормативами градостроительного проектирования Ленинградской области.</w:t>
            </w:r>
          </w:p>
        </w:tc>
      </w:tr>
      <w:tr w:rsidR="003F0F8A" w:rsidRPr="002770AE" w:rsidTr="00DB1EC6">
        <w:trPr>
          <w:trHeight w:val="20"/>
        </w:trPr>
        <w:tc>
          <w:tcPr>
            <w:tcW w:w="458" w:type="dxa"/>
          </w:tcPr>
          <w:p w:rsidR="003F0F8A" w:rsidRDefault="0083376C" w:rsidP="003F0F8A">
            <w:pPr>
              <w:spacing w:line="240" w:lineRule="auto"/>
              <w:ind w:firstLine="0"/>
            </w:pPr>
            <w:r>
              <w:t>3</w:t>
            </w:r>
          </w:p>
        </w:tc>
        <w:tc>
          <w:tcPr>
            <w:tcW w:w="4045" w:type="dxa"/>
          </w:tcPr>
          <w:p w:rsidR="003F0F8A" w:rsidRPr="002770AE" w:rsidRDefault="0083376C" w:rsidP="003F0F8A">
            <w:pPr>
              <w:spacing w:line="240" w:lineRule="auto"/>
              <w:ind w:firstLine="0"/>
            </w:pPr>
            <w:proofErr w:type="spellStart"/>
            <w:r>
              <w:t>Д</w:t>
            </w:r>
            <w:r w:rsidR="00243AC2">
              <w:t>орожно-тропиночная</w:t>
            </w:r>
            <w:proofErr w:type="spellEnd"/>
            <w:r w:rsidR="00243AC2">
              <w:t xml:space="preserve"> сеть для транзитных пешеходов</w:t>
            </w:r>
            <w:r>
              <w:t xml:space="preserve"> и велосипедистов</w:t>
            </w:r>
          </w:p>
        </w:tc>
        <w:tc>
          <w:tcPr>
            <w:tcW w:w="5068" w:type="dxa"/>
          </w:tcPr>
          <w:p w:rsidR="003F0F8A" w:rsidRPr="002770AE" w:rsidRDefault="0083376C" w:rsidP="003F0F8A">
            <w:pPr>
              <w:spacing w:line="240" w:lineRule="auto"/>
              <w:ind w:firstLine="0"/>
            </w:pPr>
            <w:r w:rsidRPr="002770AE">
              <w:t>Размеры земельных участков, особенности размещения</w:t>
            </w:r>
            <w:r>
              <w:t xml:space="preserve"> устанавливаются в соответствии с заданием на проектирование</w:t>
            </w:r>
          </w:p>
        </w:tc>
      </w:tr>
      <w:tr w:rsidR="003F0F8A" w:rsidRPr="002770AE" w:rsidTr="00DB1EC6">
        <w:trPr>
          <w:trHeight w:val="20"/>
        </w:trPr>
        <w:tc>
          <w:tcPr>
            <w:tcW w:w="458" w:type="dxa"/>
          </w:tcPr>
          <w:p w:rsidR="003F0F8A" w:rsidRDefault="0083376C" w:rsidP="003F0F8A">
            <w:pPr>
              <w:spacing w:line="240" w:lineRule="auto"/>
              <w:ind w:firstLine="0"/>
            </w:pPr>
            <w:r>
              <w:t>4</w:t>
            </w:r>
          </w:p>
        </w:tc>
        <w:tc>
          <w:tcPr>
            <w:tcW w:w="4045" w:type="dxa"/>
          </w:tcPr>
          <w:p w:rsidR="0083376C" w:rsidRDefault="0083376C" w:rsidP="0083376C">
            <w:pPr>
              <w:suppressAutoHyphens w:val="0"/>
              <w:spacing w:before="100" w:beforeAutospacing="1" w:after="100" w:afterAutospacing="1" w:line="240" w:lineRule="auto"/>
              <w:ind w:firstLine="0"/>
              <w:jc w:val="left"/>
            </w:pPr>
            <w:r>
              <w:t>Антенны сотовой, радиорелейной, спутниковой связи.</w:t>
            </w:r>
          </w:p>
          <w:p w:rsidR="003F0F8A" w:rsidRPr="002770AE" w:rsidRDefault="003F0F8A" w:rsidP="003F0F8A">
            <w:pPr>
              <w:spacing w:line="240" w:lineRule="auto"/>
              <w:ind w:firstLine="0"/>
            </w:pPr>
          </w:p>
        </w:tc>
        <w:tc>
          <w:tcPr>
            <w:tcW w:w="5068" w:type="dxa"/>
          </w:tcPr>
          <w:p w:rsidR="003F0F8A" w:rsidRPr="002770AE" w:rsidRDefault="00C64A33" w:rsidP="003F0F8A">
            <w:pPr>
              <w:spacing w:line="240" w:lineRule="auto"/>
              <w:ind w:firstLine="0"/>
            </w:pPr>
            <w:r>
              <w:t>Тр</w:t>
            </w:r>
            <w:r w:rsidRPr="00B75288">
              <w:t>ебования к параметрам сооружений и границам земельных участков определяются специализированным проектам и нормативам</w:t>
            </w:r>
            <w:r>
              <w:t>и</w:t>
            </w:r>
          </w:p>
        </w:tc>
      </w:tr>
    </w:tbl>
    <w:p w:rsidR="0010665D" w:rsidRPr="0087366B" w:rsidRDefault="0010665D" w:rsidP="00E8138B">
      <w:pPr>
        <w:ind w:firstLine="0"/>
      </w:pPr>
    </w:p>
    <w:p w:rsidR="0010665D" w:rsidRPr="00E8138B" w:rsidRDefault="00957C54" w:rsidP="00E8138B">
      <w:pPr>
        <w:pStyle w:val="3"/>
        <w:spacing w:line="360" w:lineRule="auto"/>
        <w:jc w:val="both"/>
        <w:rPr>
          <w:rFonts w:ascii="Times New Roman" w:hAnsi="Times New Roman" w:cs="Times New Roman"/>
          <w:sz w:val="24"/>
          <w:szCs w:val="24"/>
        </w:rPr>
      </w:pPr>
      <w:bookmarkStart w:id="127" w:name="_Toc388451909"/>
      <w:r w:rsidRPr="004F4BD6">
        <w:rPr>
          <w:rFonts w:ascii="Times New Roman" w:hAnsi="Times New Roman" w:cs="Times New Roman"/>
          <w:sz w:val="24"/>
          <w:szCs w:val="24"/>
        </w:rPr>
        <w:t>Ст</w:t>
      </w:r>
      <w:r w:rsidR="007D48A0">
        <w:rPr>
          <w:rFonts w:ascii="Times New Roman" w:hAnsi="Times New Roman" w:cs="Times New Roman"/>
          <w:sz w:val="24"/>
          <w:szCs w:val="24"/>
        </w:rPr>
        <w:t>атья 31.10</w:t>
      </w:r>
      <w:r w:rsidR="004F4BD6">
        <w:rPr>
          <w:rFonts w:ascii="Times New Roman" w:hAnsi="Times New Roman" w:cs="Times New Roman"/>
          <w:sz w:val="24"/>
          <w:szCs w:val="24"/>
        </w:rPr>
        <w:t xml:space="preserve">. </w:t>
      </w:r>
      <w:r w:rsidR="00E8138B" w:rsidRPr="004F4BD6">
        <w:rPr>
          <w:rFonts w:ascii="Times New Roman" w:hAnsi="Times New Roman" w:cs="Times New Roman"/>
          <w:sz w:val="24"/>
          <w:szCs w:val="24"/>
        </w:rPr>
        <w:t>Территории</w:t>
      </w:r>
      <w:r w:rsidR="0010665D" w:rsidRPr="004F4BD6">
        <w:rPr>
          <w:rFonts w:ascii="Times New Roman" w:hAnsi="Times New Roman" w:cs="Times New Roman"/>
          <w:sz w:val="24"/>
          <w:szCs w:val="24"/>
        </w:rPr>
        <w:t>, на которые градостроительн</w:t>
      </w:r>
      <w:r w:rsidR="00BD0858" w:rsidRPr="004F4BD6">
        <w:rPr>
          <w:rFonts w:ascii="Times New Roman" w:hAnsi="Times New Roman" w:cs="Times New Roman"/>
          <w:sz w:val="24"/>
          <w:szCs w:val="24"/>
        </w:rPr>
        <w:t xml:space="preserve">ые регламенты </w:t>
      </w:r>
      <w:r w:rsidR="0010665D" w:rsidRPr="004F4BD6">
        <w:rPr>
          <w:rFonts w:ascii="Times New Roman" w:hAnsi="Times New Roman" w:cs="Times New Roman"/>
          <w:sz w:val="24"/>
          <w:szCs w:val="24"/>
        </w:rPr>
        <w:t xml:space="preserve">не </w:t>
      </w:r>
      <w:r w:rsidR="00C31B61" w:rsidRPr="004F4BD6">
        <w:rPr>
          <w:rFonts w:ascii="Times New Roman" w:hAnsi="Times New Roman" w:cs="Times New Roman"/>
          <w:sz w:val="24"/>
          <w:szCs w:val="24"/>
        </w:rPr>
        <w:t xml:space="preserve"> распространяются и не устанавливаю</w:t>
      </w:r>
      <w:r w:rsidR="0010665D" w:rsidRPr="004F4BD6">
        <w:rPr>
          <w:rFonts w:ascii="Times New Roman" w:hAnsi="Times New Roman" w:cs="Times New Roman"/>
          <w:sz w:val="24"/>
          <w:szCs w:val="24"/>
        </w:rPr>
        <w:t>тся</w:t>
      </w:r>
      <w:bookmarkEnd w:id="127"/>
    </w:p>
    <w:p w:rsidR="0010665D" w:rsidRPr="00E8138B" w:rsidRDefault="0010665D" w:rsidP="009E1444">
      <w:pPr>
        <w:ind w:firstLine="540"/>
      </w:pPr>
      <w:r w:rsidRPr="00E8138B">
        <w:t>1. Действие градостроительного регламента не распространяется на земельные участки:</w:t>
      </w:r>
    </w:p>
    <w:p w:rsidR="0010665D" w:rsidRPr="00E8138B" w:rsidRDefault="0010665D" w:rsidP="00E8138B">
      <w:pPr>
        <w:ind w:firstLine="540"/>
      </w:pPr>
      <w:proofErr w:type="gramStart"/>
      <w:r w:rsidRPr="00E8138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8138B">
        <w:t xml:space="preserve"> культурного наследия;</w:t>
      </w:r>
    </w:p>
    <w:p w:rsidR="0010665D" w:rsidRPr="00E8138B" w:rsidRDefault="0010665D" w:rsidP="00E8138B">
      <w:pPr>
        <w:ind w:firstLine="540"/>
      </w:pPr>
      <w:r w:rsidRPr="00E8138B">
        <w:t>2) в границах территорий общего пользования;</w:t>
      </w:r>
    </w:p>
    <w:p w:rsidR="0010665D" w:rsidRPr="00E8138B" w:rsidRDefault="0010665D" w:rsidP="00E8138B">
      <w:pPr>
        <w:ind w:firstLine="540"/>
      </w:pPr>
      <w:r w:rsidRPr="00E8138B">
        <w:t xml:space="preserve">3) </w:t>
      </w:r>
      <w:proofErr w:type="gramStart"/>
      <w:r w:rsidRPr="00E8138B">
        <w:t>занятые</w:t>
      </w:r>
      <w:proofErr w:type="gramEnd"/>
      <w:r w:rsidRPr="00E8138B">
        <w:t xml:space="preserve"> линейными объектами;</w:t>
      </w:r>
    </w:p>
    <w:p w:rsidR="0010665D" w:rsidRPr="00E8138B" w:rsidRDefault="0010665D" w:rsidP="00E8138B">
      <w:pPr>
        <w:ind w:firstLine="540"/>
      </w:pPr>
      <w:proofErr w:type="gramStart"/>
      <w:r w:rsidRPr="00E8138B">
        <w:t>4) предоставленные для добычи полезных ископаемых.</w:t>
      </w:r>
      <w:proofErr w:type="gramEnd"/>
    </w:p>
    <w:p w:rsidR="0010665D" w:rsidRPr="00E8138B" w:rsidRDefault="0010665D" w:rsidP="00E8138B">
      <w:pPr>
        <w:ind w:firstLine="540"/>
      </w:pPr>
      <w:r w:rsidRPr="00E8138B">
        <w:t xml:space="preserve">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E8138B">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A4B37" w:rsidRDefault="0010665D" w:rsidP="00BD0858">
      <w:pPr>
        <w:ind w:firstLine="540"/>
        <w:rPr>
          <w:i/>
          <w:sz w:val="28"/>
          <w:szCs w:val="28"/>
        </w:rPr>
      </w:pPr>
      <w:r w:rsidRPr="00E8138B">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E8138B" w:rsidRPr="00E8138B">
        <w:t xml:space="preserve">Ленинградской </w:t>
      </w:r>
      <w:r w:rsidR="001B021A" w:rsidRPr="00E8138B">
        <w:t xml:space="preserve">области </w:t>
      </w:r>
      <w:r w:rsidRPr="00E8138B">
        <w:t xml:space="preserve">или уполномоченными органами местного самоуправления в соответствии с федеральными законами. </w:t>
      </w:r>
    </w:p>
    <w:p w:rsidR="008A4B37" w:rsidRDefault="001E4555" w:rsidP="008A4B37">
      <w:pPr>
        <w:pStyle w:val="3"/>
        <w:spacing w:line="360" w:lineRule="auto"/>
        <w:rPr>
          <w:rFonts w:ascii="Times New Roman" w:hAnsi="Times New Roman" w:cs="Times New Roman"/>
          <w:kern w:val="28"/>
          <w:sz w:val="24"/>
          <w:szCs w:val="24"/>
        </w:rPr>
      </w:pPr>
      <w:bookmarkStart w:id="128" w:name="_Toc388451910"/>
      <w:r>
        <w:rPr>
          <w:rFonts w:ascii="Times New Roman" w:hAnsi="Times New Roman" w:cs="Times New Roman"/>
          <w:sz w:val="24"/>
          <w:szCs w:val="24"/>
        </w:rPr>
        <w:t xml:space="preserve">Статья </w:t>
      </w:r>
      <w:r w:rsidR="00E8138B">
        <w:rPr>
          <w:rFonts w:ascii="Times New Roman" w:hAnsi="Times New Roman" w:cs="Times New Roman"/>
          <w:sz w:val="24"/>
          <w:szCs w:val="24"/>
        </w:rPr>
        <w:t>32</w:t>
      </w:r>
      <w:r>
        <w:rPr>
          <w:rFonts w:ascii="Times New Roman" w:hAnsi="Times New Roman" w:cs="Times New Roman"/>
          <w:sz w:val="24"/>
          <w:szCs w:val="24"/>
        </w:rPr>
        <w:t xml:space="preserve">. </w:t>
      </w:r>
      <w:r w:rsidR="008A4B37" w:rsidRPr="008A4B37">
        <w:rPr>
          <w:rFonts w:ascii="Times New Roman" w:hAnsi="Times New Roman" w:cs="Times New Roman"/>
          <w:kern w:val="28"/>
          <w:sz w:val="24"/>
          <w:szCs w:val="24"/>
        </w:rPr>
        <w:t>Ограничения на использование объектов земельных участков и объектов капитального строительства</w:t>
      </w:r>
      <w:bookmarkEnd w:id="128"/>
      <w:r w:rsidR="008A4B37" w:rsidRPr="008A4B37">
        <w:rPr>
          <w:rFonts w:ascii="Times New Roman" w:hAnsi="Times New Roman" w:cs="Times New Roman"/>
          <w:kern w:val="28"/>
          <w:sz w:val="24"/>
          <w:szCs w:val="24"/>
        </w:rPr>
        <w:t xml:space="preserve"> </w:t>
      </w:r>
    </w:p>
    <w:p w:rsidR="00396252" w:rsidRPr="00396252" w:rsidRDefault="00396252" w:rsidP="00396252">
      <w:pPr>
        <w:pStyle w:val="ConsPlusNormal"/>
        <w:widowControl/>
        <w:spacing w:line="360" w:lineRule="auto"/>
        <w:ind w:firstLine="567"/>
        <w:jc w:val="both"/>
        <w:rPr>
          <w:rFonts w:ascii="Times New Roman" w:hAnsi="Times New Roman"/>
          <w:sz w:val="24"/>
          <w:szCs w:val="24"/>
        </w:rPr>
      </w:pPr>
      <w:r w:rsidRPr="00396252">
        <w:rPr>
          <w:rFonts w:ascii="Times New Roman" w:hAnsi="Times New Roman"/>
          <w:sz w:val="24"/>
          <w:szCs w:val="24"/>
        </w:rPr>
        <w:t xml:space="preserve">1. </w:t>
      </w:r>
      <w:proofErr w:type="gramStart"/>
      <w:r w:rsidRPr="00396252">
        <w:rPr>
          <w:rFonts w:ascii="Times New Roman" w:hAnsi="Times New Roman"/>
          <w:sz w:val="24"/>
          <w:szCs w:val="24"/>
        </w:rPr>
        <w:t>Использование земельных участков и объектов капитального строительства, расположенных в пределах</w:t>
      </w:r>
      <w:r w:rsidR="009B46DE">
        <w:rPr>
          <w:rFonts w:ascii="Times New Roman" w:hAnsi="Times New Roman"/>
          <w:sz w:val="24"/>
          <w:szCs w:val="24"/>
        </w:rPr>
        <w:t xml:space="preserve"> территориальных</w:t>
      </w:r>
      <w:r w:rsidRPr="00396252">
        <w:rPr>
          <w:rFonts w:ascii="Times New Roman" w:hAnsi="Times New Roman"/>
          <w:sz w:val="24"/>
          <w:szCs w:val="24"/>
        </w:rPr>
        <w:t xml:space="preserve"> зон, обозначенных на Карте градостроительного зонирования </w:t>
      </w:r>
      <w:r w:rsidRPr="009B46DE">
        <w:rPr>
          <w:rFonts w:ascii="Times New Roman" w:hAnsi="Times New Roman"/>
          <w:sz w:val="24"/>
          <w:szCs w:val="24"/>
        </w:rPr>
        <w:t>(статья 3</w:t>
      </w:r>
      <w:r w:rsidR="009B46DE" w:rsidRPr="009B46DE">
        <w:rPr>
          <w:rFonts w:ascii="Times New Roman" w:hAnsi="Times New Roman"/>
          <w:sz w:val="24"/>
          <w:szCs w:val="24"/>
        </w:rPr>
        <w:t>0</w:t>
      </w:r>
      <w:r w:rsidRPr="009B46DE">
        <w:rPr>
          <w:rFonts w:ascii="Times New Roman" w:hAnsi="Times New Roman"/>
          <w:sz w:val="24"/>
          <w:szCs w:val="24"/>
        </w:rPr>
        <w:t xml:space="preserve"> настоящих Правил),</w:t>
      </w:r>
      <w:r w:rsidRPr="00396252">
        <w:rPr>
          <w:rFonts w:ascii="Times New Roman" w:hAnsi="Times New Roman"/>
          <w:sz w:val="24"/>
          <w:szCs w:val="24"/>
        </w:rPr>
        <w:t xml:space="preserve">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w:t>
      </w:r>
      <w:r w:rsidRPr="009B46DE">
        <w:rPr>
          <w:rFonts w:ascii="Times New Roman" w:hAnsi="Times New Roman"/>
          <w:sz w:val="24"/>
          <w:szCs w:val="24"/>
        </w:rPr>
        <w:t>статьей 3</w:t>
      </w:r>
      <w:r w:rsidR="009B46DE" w:rsidRPr="009B46DE">
        <w:rPr>
          <w:rFonts w:ascii="Times New Roman" w:hAnsi="Times New Roman"/>
          <w:sz w:val="24"/>
          <w:szCs w:val="24"/>
        </w:rPr>
        <w:t>1</w:t>
      </w:r>
      <w:r w:rsidRPr="00396252">
        <w:rPr>
          <w:rFonts w:ascii="Times New Roman" w:hAnsi="Times New Roman"/>
          <w:sz w:val="24"/>
          <w:szCs w:val="24"/>
        </w:rPr>
        <w:t xml:space="preserve"> настоящих Правил с учетом ограничений, установленных законами, иными нормативными правовыми актами применительно к зонам</w:t>
      </w:r>
      <w:proofErr w:type="gramEnd"/>
      <w:r w:rsidRPr="00396252">
        <w:rPr>
          <w:rFonts w:ascii="Times New Roman" w:hAnsi="Times New Roman"/>
          <w:sz w:val="24"/>
          <w:szCs w:val="24"/>
        </w:rPr>
        <w:t xml:space="preserve"> с особым использованием территорий.</w:t>
      </w:r>
    </w:p>
    <w:p w:rsidR="00396252" w:rsidRPr="00396252" w:rsidRDefault="00396252" w:rsidP="00FA5EB8">
      <w:pPr>
        <w:pStyle w:val="ConsPlusNormal"/>
        <w:widowControl/>
        <w:spacing w:line="360" w:lineRule="auto"/>
        <w:ind w:firstLine="567"/>
        <w:jc w:val="both"/>
        <w:rPr>
          <w:rFonts w:ascii="Times New Roman" w:hAnsi="Times New Roman"/>
          <w:sz w:val="24"/>
          <w:szCs w:val="24"/>
        </w:rPr>
      </w:pPr>
      <w:r w:rsidRPr="00396252">
        <w:rPr>
          <w:rFonts w:ascii="Times New Roman" w:hAnsi="Times New Roman"/>
          <w:sz w:val="24"/>
          <w:szCs w:val="24"/>
        </w:rPr>
        <w:t xml:space="preserve">2. </w:t>
      </w:r>
      <w:proofErr w:type="gramStart"/>
      <w:r w:rsidRPr="00396252">
        <w:rPr>
          <w:rFonts w:ascii="Times New Roman" w:hAnsi="Times New Roman"/>
          <w:sz w:val="24"/>
          <w:szCs w:val="24"/>
        </w:rPr>
        <w:t>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A23C7F" w:rsidRDefault="00FA5EB8" w:rsidP="00FA5EB8">
      <w:pPr>
        <w:pStyle w:val="western"/>
        <w:spacing w:before="0" w:beforeAutospacing="0" w:line="360" w:lineRule="auto"/>
        <w:ind w:firstLine="562"/>
        <w:jc w:val="both"/>
        <w:rPr>
          <w:b w:val="0"/>
          <w:bCs w:val="0"/>
        </w:rPr>
      </w:pPr>
      <w:r>
        <w:rPr>
          <w:b w:val="0"/>
          <w:bCs w:val="0"/>
        </w:rPr>
        <w:t>3</w:t>
      </w:r>
      <w:r w:rsidR="00A23C7F">
        <w:rPr>
          <w:b w:val="0"/>
          <w:bCs w:val="0"/>
        </w:rPr>
        <w:t xml:space="preserve">. На территории </w:t>
      </w:r>
      <w:r w:rsidR="00E8138B">
        <w:rPr>
          <w:b w:val="0"/>
          <w:bCs w:val="0"/>
        </w:rPr>
        <w:t xml:space="preserve">д. </w:t>
      </w:r>
      <w:proofErr w:type="spellStart"/>
      <w:r w:rsidR="00FB40E4">
        <w:rPr>
          <w:b w:val="0"/>
          <w:bCs w:val="0"/>
        </w:rPr>
        <w:t>Иципино</w:t>
      </w:r>
      <w:proofErr w:type="spellEnd"/>
      <w:r w:rsidR="00FB40E4">
        <w:rPr>
          <w:b w:val="0"/>
          <w:bCs w:val="0"/>
        </w:rPr>
        <w:t xml:space="preserve"> </w:t>
      </w:r>
      <w:proofErr w:type="spellStart"/>
      <w:r w:rsidR="00FB40E4">
        <w:rPr>
          <w:b w:val="0"/>
          <w:bCs w:val="0"/>
        </w:rPr>
        <w:t>Нежновского</w:t>
      </w:r>
      <w:proofErr w:type="spellEnd"/>
      <w:r w:rsidR="00FB40E4">
        <w:rPr>
          <w:b w:val="0"/>
          <w:bCs w:val="0"/>
        </w:rPr>
        <w:t xml:space="preserve"> </w:t>
      </w:r>
      <w:r w:rsidR="00A23C7F">
        <w:rPr>
          <w:b w:val="0"/>
          <w:bCs w:val="0"/>
        </w:rPr>
        <w:t xml:space="preserve">сельского поселения установлены следующие зоны с особыми условиями </w:t>
      </w:r>
      <w:r w:rsidR="00A23C7F">
        <w:rPr>
          <w:rStyle w:val="highlight"/>
          <w:b w:val="0"/>
          <w:bCs w:val="0"/>
        </w:rPr>
        <w:t>использования</w:t>
      </w:r>
      <w:r w:rsidR="00A23C7F">
        <w:rPr>
          <w:b w:val="0"/>
          <w:bCs w:val="0"/>
        </w:rPr>
        <w:t xml:space="preserve"> территорий, применительно к которым </w:t>
      </w:r>
      <w:r w:rsidR="00B04729">
        <w:rPr>
          <w:b w:val="0"/>
          <w:bCs w:val="0"/>
        </w:rPr>
        <w:t xml:space="preserve">ограничения использования территории </w:t>
      </w:r>
      <w:r w:rsidR="00A23C7F">
        <w:rPr>
          <w:b w:val="0"/>
          <w:bCs w:val="0"/>
        </w:rPr>
        <w:t xml:space="preserve">устанавливаются в соответствии с законодательством Российской Федерации: охранные, санитарно-защитные зоны, </w:t>
      </w:r>
      <w:r>
        <w:rPr>
          <w:b w:val="0"/>
          <w:bCs w:val="0"/>
        </w:rPr>
        <w:t xml:space="preserve">зоны санитарной охраны источников питьевого </w:t>
      </w:r>
      <w:r>
        <w:rPr>
          <w:rStyle w:val="highlight"/>
          <w:b w:val="0"/>
          <w:bCs w:val="0"/>
        </w:rPr>
        <w:t>и</w:t>
      </w:r>
      <w:r>
        <w:rPr>
          <w:b w:val="0"/>
          <w:bCs w:val="0"/>
        </w:rPr>
        <w:t xml:space="preserve"> хозя</w:t>
      </w:r>
      <w:r w:rsidR="007976ED">
        <w:rPr>
          <w:b w:val="0"/>
          <w:bCs w:val="0"/>
        </w:rPr>
        <w:t xml:space="preserve">йственно-бытового водоснабжения, </w:t>
      </w:r>
      <w:proofErr w:type="spellStart"/>
      <w:r w:rsidR="00875F49">
        <w:rPr>
          <w:b w:val="0"/>
          <w:bCs w:val="0"/>
        </w:rPr>
        <w:t>водоохранные</w:t>
      </w:r>
      <w:proofErr w:type="spellEnd"/>
      <w:r w:rsidR="00875F49">
        <w:rPr>
          <w:b w:val="0"/>
          <w:bCs w:val="0"/>
        </w:rPr>
        <w:t xml:space="preserve"> зоны. </w:t>
      </w:r>
    </w:p>
    <w:p w:rsidR="0036052F" w:rsidRDefault="0036052F" w:rsidP="00FA5EB8">
      <w:pPr>
        <w:pStyle w:val="western"/>
        <w:spacing w:before="0" w:beforeAutospacing="0" w:line="360" w:lineRule="auto"/>
        <w:ind w:firstLine="562"/>
        <w:jc w:val="both"/>
        <w:rPr>
          <w:b w:val="0"/>
          <w:bCs w:val="0"/>
        </w:rPr>
      </w:pPr>
    </w:p>
    <w:p w:rsidR="00BA1A52" w:rsidRPr="00BA1A52" w:rsidRDefault="001E4555" w:rsidP="00BA1A52">
      <w:pPr>
        <w:pStyle w:val="3"/>
        <w:spacing w:line="360" w:lineRule="auto"/>
        <w:jc w:val="both"/>
        <w:rPr>
          <w:rFonts w:ascii="Times New Roman" w:hAnsi="Times New Roman" w:cs="Times New Roman"/>
          <w:sz w:val="24"/>
          <w:szCs w:val="24"/>
        </w:rPr>
      </w:pPr>
      <w:bookmarkStart w:id="129" w:name="_Toc388451911"/>
      <w:r>
        <w:rPr>
          <w:rFonts w:ascii="Times New Roman" w:hAnsi="Times New Roman" w:cs="Times New Roman"/>
          <w:sz w:val="24"/>
          <w:szCs w:val="24"/>
        </w:rPr>
        <w:lastRenderedPageBreak/>
        <w:t xml:space="preserve">Статья </w:t>
      </w:r>
      <w:r w:rsidR="00BA1A52" w:rsidRPr="00BA1A52">
        <w:rPr>
          <w:rFonts w:ascii="Times New Roman" w:hAnsi="Times New Roman" w:cs="Times New Roman"/>
          <w:sz w:val="24"/>
          <w:szCs w:val="24"/>
        </w:rPr>
        <w:t>32</w:t>
      </w:r>
      <w:r>
        <w:rPr>
          <w:rFonts w:ascii="Times New Roman" w:hAnsi="Times New Roman" w:cs="Times New Roman"/>
          <w:sz w:val="24"/>
          <w:szCs w:val="24"/>
        </w:rPr>
        <w:t xml:space="preserve">.1. </w:t>
      </w:r>
      <w:r w:rsidR="00BA1A52" w:rsidRPr="00BA1A52">
        <w:rPr>
          <w:rFonts w:ascii="Times New Roman" w:hAnsi="Times New Roman" w:cs="Times New Roman"/>
          <w:sz w:val="24"/>
          <w:szCs w:val="24"/>
        </w:rPr>
        <w:t>Ограничения на использование земельных участков и объектов капитального строительства в охранных зонах инженерных и транспортных коммуникаций</w:t>
      </w:r>
      <w:bookmarkEnd w:id="129"/>
    </w:p>
    <w:p w:rsidR="00BA1A52" w:rsidRDefault="00BA1A52" w:rsidP="00FA5EB8">
      <w:pPr>
        <w:pStyle w:val="western"/>
        <w:spacing w:before="0" w:beforeAutospacing="0" w:line="360" w:lineRule="auto"/>
        <w:ind w:firstLine="562"/>
        <w:jc w:val="both"/>
        <w:rPr>
          <w:b w:val="0"/>
          <w:bCs w:val="0"/>
        </w:rPr>
      </w:pPr>
    </w:p>
    <w:p w:rsidR="003A1FD0" w:rsidRPr="00640744" w:rsidRDefault="003A1FD0" w:rsidP="00B04729">
      <w:pPr>
        <w:pStyle w:val="ConsNormal0"/>
        <w:spacing w:line="360" w:lineRule="auto"/>
        <w:ind w:firstLine="562"/>
        <w:jc w:val="both"/>
        <w:rPr>
          <w:rFonts w:ascii="Times New Roman" w:hAnsi="Times New Roman"/>
          <w:sz w:val="24"/>
        </w:rPr>
      </w:pPr>
      <w:r>
        <w:rPr>
          <w:rFonts w:ascii="Times New Roman" w:hAnsi="Times New Roman"/>
          <w:sz w:val="24"/>
        </w:rPr>
        <w:t>В</w:t>
      </w:r>
      <w:r w:rsidRPr="00640744">
        <w:rPr>
          <w:rFonts w:ascii="Times New Roman" w:hAnsi="Times New Roman"/>
          <w:sz w:val="24"/>
        </w:rPr>
        <w:t>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r>
        <w:rPr>
          <w:rFonts w:ascii="Times New Roman" w:hAnsi="Times New Roman"/>
          <w:sz w:val="24"/>
        </w:rPr>
        <w:t xml:space="preserve"> </w:t>
      </w:r>
      <w:r w:rsidRPr="00640744">
        <w:rPr>
          <w:rFonts w:ascii="Times New Roman" w:hAnsi="Times New Roman"/>
          <w:sz w:val="24"/>
        </w:rPr>
        <w:t>в порядке, определенном Правительством Российской Федерации</w:t>
      </w:r>
      <w:r w:rsidRPr="003A1FD0">
        <w:rPr>
          <w:rFonts w:ascii="Times New Roman" w:hAnsi="Times New Roman"/>
          <w:sz w:val="24"/>
        </w:rPr>
        <w:t xml:space="preserve"> </w:t>
      </w:r>
      <w:r w:rsidR="00BA1A52">
        <w:rPr>
          <w:rFonts w:ascii="Times New Roman" w:hAnsi="Times New Roman"/>
          <w:sz w:val="24"/>
        </w:rPr>
        <w:t xml:space="preserve">на территории д. </w:t>
      </w:r>
      <w:proofErr w:type="spellStart"/>
      <w:r w:rsidR="00FB40E4">
        <w:rPr>
          <w:rFonts w:ascii="Times New Roman" w:hAnsi="Times New Roman"/>
          <w:sz w:val="24"/>
        </w:rPr>
        <w:t>Иципино</w:t>
      </w:r>
      <w:proofErr w:type="spellEnd"/>
      <w:r w:rsidR="00FB40E4">
        <w:rPr>
          <w:rFonts w:ascii="Times New Roman" w:hAnsi="Times New Roman"/>
          <w:sz w:val="24"/>
        </w:rPr>
        <w:t xml:space="preserve"> </w:t>
      </w:r>
      <w:proofErr w:type="spellStart"/>
      <w:r w:rsidR="00FB40E4">
        <w:rPr>
          <w:rFonts w:ascii="Times New Roman" w:hAnsi="Times New Roman"/>
          <w:sz w:val="24"/>
        </w:rPr>
        <w:t>Нежновского</w:t>
      </w:r>
      <w:proofErr w:type="spellEnd"/>
      <w:r w:rsidR="00FB40E4">
        <w:rPr>
          <w:rFonts w:ascii="Times New Roman" w:hAnsi="Times New Roman"/>
          <w:sz w:val="24"/>
        </w:rPr>
        <w:t xml:space="preserve"> </w:t>
      </w:r>
      <w:r w:rsidR="00BA1A52">
        <w:rPr>
          <w:rFonts w:ascii="Times New Roman" w:hAnsi="Times New Roman"/>
          <w:sz w:val="24"/>
        </w:rPr>
        <w:t xml:space="preserve"> сельского поселения </w:t>
      </w:r>
      <w:r>
        <w:rPr>
          <w:rFonts w:ascii="Times New Roman" w:hAnsi="Times New Roman"/>
          <w:sz w:val="24"/>
        </w:rPr>
        <w:t>устанавливаю</w:t>
      </w:r>
      <w:r w:rsidRPr="00640744">
        <w:rPr>
          <w:rFonts w:ascii="Times New Roman" w:hAnsi="Times New Roman"/>
          <w:sz w:val="24"/>
        </w:rPr>
        <w:t>тся</w:t>
      </w:r>
      <w:r>
        <w:rPr>
          <w:rFonts w:ascii="Times New Roman" w:hAnsi="Times New Roman"/>
          <w:sz w:val="24"/>
        </w:rPr>
        <w:t xml:space="preserve"> о</w:t>
      </w:r>
      <w:r w:rsidRPr="00640744">
        <w:rPr>
          <w:rFonts w:ascii="Times New Roman" w:hAnsi="Times New Roman"/>
          <w:sz w:val="24"/>
        </w:rPr>
        <w:t>хранн</w:t>
      </w:r>
      <w:r>
        <w:rPr>
          <w:rFonts w:ascii="Times New Roman" w:hAnsi="Times New Roman"/>
          <w:sz w:val="24"/>
        </w:rPr>
        <w:t>ые зоны.</w:t>
      </w:r>
      <w:r w:rsidRPr="00640744">
        <w:rPr>
          <w:rFonts w:ascii="Times New Roman" w:hAnsi="Times New Roman"/>
          <w:sz w:val="24"/>
        </w:rPr>
        <w:t xml:space="preserve"> </w:t>
      </w:r>
    </w:p>
    <w:p w:rsidR="003A1FD0" w:rsidRPr="003A1FD0" w:rsidRDefault="003A1FD0" w:rsidP="00B04729">
      <w:pPr>
        <w:pStyle w:val="ConsNormal0"/>
        <w:numPr>
          <w:ilvl w:val="0"/>
          <w:numId w:val="34"/>
        </w:numPr>
        <w:spacing w:line="360" w:lineRule="auto"/>
        <w:jc w:val="both"/>
        <w:rPr>
          <w:rFonts w:ascii="Times New Roman" w:hAnsi="Times New Roman"/>
          <w:sz w:val="24"/>
        </w:rPr>
      </w:pPr>
      <w:r w:rsidRPr="003A1FD0">
        <w:rPr>
          <w:rFonts w:ascii="Times New Roman" w:hAnsi="Times New Roman"/>
          <w:sz w:val="24"/>
        </w:rPr>
        <w:t>Охранные зоны электрических сетей</w:t>
      </w:r>
    </w:p>
    <w:p w:rsidR="003A1FD0" w:rsidRPr="00640744" w:rsidRDefault="003A1FD0" w:rsidP="003A1FD0">
      <w:pPr>
        <w:pStyle w:val="ConsNormal0"/>
        <w:spacing w:line="360" w:lineRule="auto"/>
        <w:ind w:firstLine="540"/>
        <w:jc w:val="both"/>
        <w:rPr>
          <w:rFonts w:ascii="Times New Roman" w:hAnsi="Times New Roman"/>
          <w:sz w:val="24"/>
        </w:rPr>
      </w:pPr>
      <w:proofErr w:type="gramStart"/>
      <w:r w:rsidRPr="00640744">
        <w:rPr>
          <w:rFonts w:ascii="Times New Roman" w:hAnsi="Times New Roman"/>
          <w:sz w:val="24"/>
        </w:rPr>
        <w:t xml:space="preserve">В соответствии с постановлением Правительства Российской Федерации от 24.02.2009 г. № 160 «О порядке установления охранных зон объектов </w:t>
      </w:r>
      <w:proofErr w:type="spellStart"/>
      <w:r w:rsidRPr="00640744">
        <w:rPr>
          <w:rFonts w:ascii="Times New Roman" w:hAnsi="Times New Roman"/>
          <w:sz w:val="24"/>
        </w:rPr>
        <w:t>электросетевого</w:t>
      </w:r>
      <w:proofErr w:type="spellEnd"/>
      <w:r w:rsidRPr="00640744">
        <w:rPr>
          <w:rFonts w:ascii="Times New Roman" w:hAnsi="Times New Roman"/>
          <w:sz w:val="24"/>
        </w:rPr>
        <w:t xml:space="preserve"> хозяйства и особых условий использования земельных участков, расположенных в границах таких зон» устанавливаются </w:t>
      </w:r>
      <w:r w:rsidRPr="007D48A0">
        <w:rPr>
          <w:rFonts w:ascii="Times New Roman" w:hAnsi="Times New Roman"/>
          <w:sz w:val="24"/>
        </w:rPr>
        <w:t>охранные зоны</w:t>
      </w:r>
      <w:r w:rsidRPr="00640744">
        <w:rPr>
          <w:rFonts w:ascii="Times New Roman" w:hAnsi="Times New Roman"/>
          <w:sz w:val="24"/>
        </w:rPr>
        <w:t xml:space="preserve"> с особыми условиями использования территории в целях обеспечения безопасных условий эксплуатации и исключения возможности повреждения линий электропередач и иных объектов </w:t>
      </w:r>
      <w:proofErr w:type="spellStart"/>
      <w:r w:rsidRPr="00640744">
        <w:rPr>
          <w:rFonts w:ascii="Times New Roman" w:hAnsi="Times New Roman"/>
          <w:sz w:val="24"/>
        </w:rPr>
        <w:t>электросетевого</w:t>
      </w:r>
      <w:proofErr w:type="spellEnd"/>
      <w:r w:rsidRPr="00640744">
        <w:rPr>
          <w:rFonts w:ascii="Times New Roman" w:hAnsi="Times New Roman"/>
          <w:sz w:val="24"/>
        </w:rPr>
        <w:t xml:space="preserve"> хозяйства.</w:t>
      </w:r>
      <w:proofErr w:type="gramEnd"/>
    </w:p>
    <w:p w:rsidR="003A1FD0" w:rsidRPr="00640744" w:rsidRDefault="003A1FD0" w:rsidP="003E0075">
      <w:pPr>
        <w:suppressAutoHyphens w:val="0"/>
        <w:ind w:firstLine="0"/>
        <w:rPr>
          <w:lang w:eastAsia="ru-RU"/>
        </w:rPr>
      </w:pPr>
      <w:r w:rsidRPr="00640744">
        <w:t>Охранные зоны устанавливаются вдоль линий электропередач от крайних проводов на следующих расстояниях</w:t>
      </w:r>
      <w:r w:rsidR="00BA1A52">
        <w:t>:</w:t>
      </w:r>
      <w:r w:rsidR="003E0075" w:rsidRPr="003E0075">
        <w:rPr>
          <w:lang w:eastAsia="ru-RU"/>
        </w:rPr>
        <w:t xml:space="preserve"> </w:t>
      </w:r>
      <w:r w:rsidR="003E0075" w:rsidRPr="00577FC1">
        <w:rPr>
          <w:lang w:eastAsia="ru-RU"/>
        </w:rPr>
        <w:t xml:space="preserve">для  </w:t>
      </w:r>
      <w:proofErr w:type="gramStart"/>
      <w:r w:rsidR="003E0075" w:rsidRPr="00577FC1">
        <w:rPr>
          <w:lang w:eastAsia="ru-RU"/>
        </w:rPr>
        <w:t>ВЛ</w:t>
      </w:r>
      <w:proofErr w:type="gramEnd"/>
      <w:r w:rsidR="003E0075" w:rsidRPr="00577FC1">
        <w:rPr>
          <w:lang w:eastAsia="ru-RU"/>
        </w:rPr>
        <w:t xml:space="preserve"> ниже 1кВ</w:t>
      </w:r>
      <w:r w:rsidR="003E0075">
        <w:rPr>
          <w:lang w:eastAsia="ru-RU"/>
        </w:rPr>
        <w:t xml:space="preserve"> - </w:t>
      </w:r>
      <w:r w:rsidR="003E0075" w:rsidRPr="00577FC1">
        <w:rPr>
          <w:lang w:eastAsia="ru-RU"/>
        </w:rPr>
        <w:t>2 метра</w:t>
      </w:r>
      <w:r w:rsidR="003E0075">
        <w:rPr>
          <w:lang w:eastAsia="ru-RU"/>
        </w:rPr>
        <w:t>;</w:t>
      </w:r>
      <w:r w:rsidRPr="00640744">
        <w:t xml:space="preserve"> </w:t>
      </w:r>
      <w:r w:rsidR="003E0075" w:rsidRPr="00577FC1">
        <w:rPr>
          <w:lang w:eastAsia="ru-RU"/>
        </w:rPr>
        <w:t xml:space="preserve">для  ВЛ </w:t>
      </w:r>
      <w:r w:rsidRPr="00640744">
        <w:t xml:space="preserve">до 20 </w:t>
      </w:r>
      <w:r w:rsidR="003E0075">
        <w:t>кВ</w:t>
      </w:r>
      <w:r w:rsidRPr="00640744">
        <w:t xml:space="preserve"> – </w:t>
      </w:r>
      <w:smartTag w:uri="urn:schemas-microsoft-com:office:smarttags" w:element="metricconverter">
        <w:smartTagPr>
          <w:attr w:name="ProductID" w:val="10 м"/>
        </w:smartTagPr>
        <w:r w:rsidRPr="00640744">
          <w:t>10 м</w:t>
        </w:r>
      </w:smartTag>
      <w:r w:rsidRPr="00640744">
        <w:t>;</w:t>
      </w:r>
      <w:r w:rsidR="00BA1A52" w:rsidRPr="00BA1A52">
        <w:t xml:space="preserve"> </w:t>
      </w:r>
      <w:r w:rsidR="003E0075" w:rsidRPr="00577FC1">
        <w:rPr>
          <w:lang w:eastAsia="ru-RU"/>
        </w:rPr>
        <w:t xml:space="preserve">для  ВЛ </w:t>
      </w:r>
      <w:r w:rsidR="00BA1A52" w:rsidRPr="00640744">
        <w:t xml:space="preserve">35 кВ – </w:t>
      </w:r>
      <w:smartTag w:uri="urn:schemas-microsoft-com:office:smarttags" w:element="metricconverter">
        <w:smartTagPr>
          <w:attr w:name="ProductID" w:val="15 м"/>
        </w:smartTagPr>
        <w:r w:rsidR="00BA1A52" w:rsidRPr="00640744">
          <w:t>15 м</w:t>
        </w:r>
      </w:smartTag>
      <w:r w:rsidR="00BA1A52" w:rsidRPr="00640744">
        <w:t>;</w:t>
      </w:r>
      <w:r w:rsidR="00BA1A52" w:rsidRPr="00BA1A52">
        <w:t xml:space="preserve"> </w:t>
      </w:r>
      <w:r w:rsidR="00BA1A52">
        <w:t xml:space="preserve"> </w:t>
      </w:r>
      <w:r w:rsidR="003E0075" w:rsidRPr="00577FC1">
        <w:rPr>
          <w:lang w:eastAsia="ru-RU"/>
        </w:rPr>
        <w:t xml:space="preserve">для  ВЛ </w:t>
      </w:r>
      <w:r w:rsidR="00BA1A52" w:rsidRPr="00640744">
        <w:t xml:space="preserve">110 кВ – </w:t>
      </w:r>
      <w:smartTag w:uri="urn:schemas-microsoft-com:office:smarttags" w:element="metricconverter">
        <w:smartTagPr>
          <w:attr w:name="ProductID" w:val="20 м"/>
        </w:smartTagPr>
        <w:r w:rsidR="00BA1A52" w:rsidRPr="00640744">
          <w:t>20 м</w:t>
        </w:r>
      </w:smartTag>
      <w:r w:rsidR="00BA1A52" w:rsidRPr="00640744">
        <w:t>;</w:t>
      </w:r>
      <w:r w:rsidR="003E0075">
        <w:t xml:space="preserve"> </w:t>
      </w:r>
      <w:r w:rsidR="003E0075" w:rsidRPr="003E0075">
        <w:rPr>
          <w:lang w:eastAsia="ru-RU"/>
        </w:rPr>
        <w:t xml:space="preserve">для  ВЛ </w:t>
      </w:r>
      <w:r w:rsidRPr="003E0075">
        <w:t>150, 220 кВ</w:t>
      </w:r>
      <w:r w:rsidRPr="00640744">
        <w:t xml:space="preserve"> – </w:t>
      </w:r>
      <w:smartTag w:uri="urn:schemas-microsoft-com:office:smarttags" w:element="metricconverter">
        <w:smartTagPr>
          <w:attr w:name="ProductID" w:val="25 м"/>
        </w:smartTagPr>
        <w:r w:rsidRPr="00640744">
          <w:t>25 м</w:t>
        </w:r>
        <w:r w:rsidR="003E0075">
          <w:t>.</w:t>
        </w:r>
      </w:smartTag>
    </w:p>
    <w:p w:rsidR="009E6BA7" w:rsidRPr="009E6BA7" w:rsidRDefault="00534559" w:rsidP="009E6BA7">
      <w:r>
        <w:t>2</w:t>
      </w:r>
      <w:r w:rsidR="00B04729">
        <w:t>)</w:t>
      </w:r>
      <w:r w:rsidR="009E6BA7" w:rsidRPr="009E6BA7">
        <w:t xml:space="preserve"> Придорожные защитные полосы </w:t>
      </w:r>
      <w:r w:rsidR="00BA1A52">
        <w:t>автомобильных дорог</w:t>
      </w:r>
    </w:p>
    <w:p w:rsidR="009E6BA7" w:rsidRPr="009E6BA7" w:rsidRDefault="009E6BA7" w:rsidP="009E6BA7">
      <w:pPr>
        <w:pStyle w:val="aa"/>
        <w:spacing w:after="0" w:line="360" w:lineRule="auto"/>
        <w:ind w:firstLine="540"/>
        <w:rPr>
          <w:rFonts w:ascii="Times New Roman" w:hAnsi="Times New Roman" w:cs="Times New Roman"/>
          <w:snapToGrid w:val="0"/>
          <w:color w:val="auto"/>
          <w:sz w:val="24"/>
          <w:szCs w:val="24"/>
        </w:rPr>
      </w:pPr>
      <w:r w:rsidRPr="009E6BA7">
        <w:rPr>
          <w:rFonts w:ascii="Times New Roman" w:hAnsi="Times New Roman" w:cs="Times New Roman"/>
          <w:snapToGrid w:val="0"/>
          <w:color w:val="auto"/>
          <w:sz w:val="24"/>
          <w:szCs w:val="24"/>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976ED" w:rsidRPr="00F1693A" w:rsidRDefault="000D585E" w:rsidP="007976ED">
      <w:pPr>
        <w:rPr>
          <w:lang w:eastAsia="ru-RU"/>
        </w:rPr>
      </w:pPr>
      <w:r w:rsidRPr="00A52963">
        <w:t>Ширина каждой придорожной полосы</w:t>
      </w:r>
      <w:r w:rsidR="009E6BA7">
        <w:t xml:space="preserve"> (вне границ населенных пунктов) </w:t>
      </w:r>
      <w:r w:rsidRPr="00A52963">
        <w:t xml:space="preserve"> устанавливается</w:t>
      </w:r>
      <w:r w:rsidR="009E6BA7">
        <w:t xml:space="preserve"> </w:t>
      </w:r>
      <w:r w:rsidRPr="00A52963">
        <w:t xml:space="preserve"> в зависимости от класса и (или) категории автомобильных дорог </w:t>
      </w:r>
      <w:r w:rsidR="009E6BA7">
        <w:t xml:space="preserve">с учетом перспектив их развития. </w:t>
      </w:r>
      <w:r>
        <w:t xml:space="preserve">Для </w:t>
      </w:r>
      <w:r w:rsidRPr="00A52963">
        <w:t>автомобильных дорог</w:t>
      </w:r>
      <w:r w:rsidRPr="00F1693A">
        <w:rPr>
          <w:lang w:eastAsia="ru-RU"/>
        </w:rPr>
        <w:t xml:space="preserve"> </w:t>
      </w:r>
      <w:r w:rsidR="007976ED" w:rsidRPr="00640744">
        <w:rPr>
          <w:lang w:val="en-US"/>
        </w:rPr>
        <w:t>I</w:t>
      </w:r>
      <w:r w:rsidR="007976ED" w:rsidRPr="00640744">
        <w:t>-</w:t>
      </w:r>
      <w:r w:rsidR="007976ED" w:rsidRPr="00640744">
        <w:rPr>
          <w:lang w:val="en-US"/>
        </w:rPr>
        <w:t>II</w:t>
      </w:r>
      <w:r w:rsidR="007976ED" w:rsidRPr="00640744">
        <w:t xml:space="preserve"> категории - придорожная полоса 75 м</w:t>
      </w:r>
      <w:r w:rsidR="007976ED">
        <w:t xml:space="preserve">, для </w:t>
      </w:r>
      <w:r w:rsidR="007976ED" w:rsidRPr="00A52963">
        <w:t>автомобильных дорог</w:t>
      </w:r>
      <w:r w:rsidR="007976ED" w:rsidRPr="00F1693A">
        <w:rPr>
          <w:lang w:eastAsia="ru-RU"/>
        </w:rPr>
        <w:t xml:space="preserve"> </w:t>
      </w:r>
      <w:r w:rsidRPr="00A52963">
        <w:rPr>
          <w:lang w:val="en-US" w:eastAsia="ru-RU"/>
        </w:rPr>
        <w:t>III</w:t>
      </w:r>
      <w:r w:rsidRPr="00F1693A">
        <w:rPr>
          <w:lang w:eastAsia="ru-RU"/>
        </w:rPr>
        <w:t xml:space="preserve">, </w:t>
      </w:r>
      <w:r w:rsidRPr="00A52963">
        <w:rPr>
          <w:lang w:val="en-US" w:eastAsia="ru-RU"/>
        </w:rPr>
        <w:t>IV</w:t>
      </w:r>
      <w:r w:rsidRPr="00A52963">
        <w:rPr>
          <w:lang w:eastAsia="ru-RU"/>
        </w:rPr>
        <w:t xml:space="preserve"> категории</w:t>
      </w:r>
      <w:r>
        <w:rPr>
          <w:lang w:eastAsia="ru-RU"/>
        </w:rPr>
        <w:t xml:space="preserve">– </w:t>
      </w:r>
      <w:smartTag w:uri="urn:schemas-microsoft-com:office:smarttags" w:element="metricconverter">
        <w:smartTagPr>
          <w:attr w:name="ProductID" w:val="50 м"/>
        </w:smartTagPr>
        <w:r>
          <w:rPr>
            <w:lang w:eastAsia="ru-RU"/>
          </w:rPr>
          <w:t>50 м</w:t>
        </w:r>
      </w:smartTag>
      <w:r>
        <w:rPr>
          <w:lang w:eastAsia="ru-RU"/>
        </w:rPr>
        <w:t xml:space="preserve">, для </w:t>
      </w:r>
      <w:r w:rsidRPr="00A52963">
        <w:t>автомобильных дорог</w:t>
      </w:r>
      <w:r w:rsidRPr="00F1693A">
        <w:rPr>
          <w:lang w:eastAsia="ru-RU"/>
        </w:rPr>
        <w:t xml:space="preserve"> </w:t>
      </w:r>
      <w:r w:rsidRPr="00A52963">
        <w:rPr>
          <w:lang w:val="en-US" w:eastAsia="ru-RU"/>
        </w:rPr>
        <w:t>V</w:t>
      </w:r>
      <w:r>
        <w:rPr>
          <w:lang w:eastAsia="ru-RU"/>
        </w:rPr>
        <w:t xml:space="preserve"> категории – </w:t>
      </w:r>
      <w:smartTag w:uri="urn:schemas-microsoft-com:office:smarttags" w:element="metricconverter">
        <w:smartTagPr>
          <w:attr w:name="ProductID" w:val="25 м"/>
        </w:smartTagPr>
        <w:r>
          <w:rPr>
            <w:lang w:eastAsia="ru-RU"/>
          </w:rPr>
          <w:t xml:space="preserve">25 </w:t>
        </w:r>
        <w:r w:rsidRPr="00F1693A">
          <w:rPr>
            <w:lang w:eastAsia="ru-RU"/>
          </w:rPr>
          <w:t>м</w:t>
        </w:r>
      </w:smartTag>
      <w:r w:rsidRPr="00F1693A">
        <w:rPr>
          <w:lang w:eastAsia="ru-RU"/>
        </w:rPr>
        <w:t>.</w:t>
      </w:r>
    </w:p>
    <w:p w:rsidR="009E6BA7" w:rsidRDefault="009E6BA7" w:rsidP="009E6BA7">
      <w:pPr>
        <w:autoSpaceDE w:val="0"/>
        <w:autoSpaceDN w:val="0"/>
        <w:adjustRightInd w:val="0"/>
        <w:ind w:firstLine="540"/>
      </w:pPr>
      <w:r w:rsidRPr="00E558B8">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w:t>
      </w:r>
      <w:r w:rsidRPr="00E558B8">
        <w:lastRenderedPageBreak/>
        <w:t>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33FB5" w:rsidRPr="00E558B8" w:rsidRDefault="00433FB5" w:rsidP="00433FB5">
      <w:r w:rsidRPr="00885BF9">
        <w:t xml:space="preserve">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864FE3" w:rsidRDefault="00534559" w:rsidP="009E6BA7">
      <w:pPr>
        <w:rPr>
          <w:lang w:eastAsia="ru-RU"/>
        </w:rPr>
      </w:pPr>
      <w:r>
        <w:rPr>
          <w:lang w:eastAsia="ru-RU"/>
        </w:rPr>
        <w:t>3</w:t>
      </w:r>
      <w:r w:rsidR="00B04729">
        <w:rPr>
          <w:lang w:eastAsia="ru-RU"/>
        </w:rPr>
        <w:t xml:space="preserve">) </w:t>
      </w:r>
      <w:r w:rsidR="00864FE3">
        <w:t>С</w:t>
      </w:r>
      <w:r w:rsidR="00864FE3" w:rsidRPr="009E6BA7">
        <w:t>анитарн</w:t>
      </w:r>
      <w:r w:rsidR="00864FE3">
        <w:t>ый разрыв</w:t>
      </w:r>
      <w:r w:rsidR="00864FE3" w:rsidRPr="009E6BA7">
        <w:t xml:space="preserve"> от автомобильных дорог</w:t>
      </w:r>
    </w:p>
    <w:p w:rsidR="009E6BA7" w:rsidRPr="009E6BA7" w:rsidRDefault="00864FE3" w:rsidP="00864FE3">
      <w:r>
        <w:rPr>
          <w:lang w:eastAsia="ru-RU"/>
        </w:rPr>
        <w:t xml:space="preserve">Ограничения </w:t>
      </w:r>
      <w:r w:rsidR="009E6BA7" w:rsidRPr="009E6BA7">
        <w:rPr>
          <w:lang w:eastAsia="ru-RU"/>
        </w:rPr>
        <w:t>использования</w:t>
      </w:r>
      <w:r w:rsidR="009E6BA7" w:rsidRPr="009E6BA7">
        <w:t xml:space="preserve"> </w:t>
      </w:r>
      <w:r>
        <w:t>устанавливаются с</w:t>
      </w:r>
      <w:r w:rsidR="009E6BA7" w:rsidRPr="009E6BA7">
        <w:t xml:space="preserve">огласно </w:t>
      </w:r>
      <w:proofErr w:type="spellStart"/>
      <w:r w:rsidR="009E6BA7" w:rsidRPr="009E6BA7">
        <w:t>СНиП</w:t>
      </w:r>
      <w:proofErr w:type="spellEnd"/>
      <w:r w:rsidR="009E6BA7" w:rsidRPr="009E6BA7">
        <w:t xml:space="preserve"> 2.07.01-89*, п. </w:t>
      </w:r>
      <w:r w:rsidR="009E6BA7" w:rsidRPr="009E6BA7">
        <w:rPr>
          <w:lang w:eastAsia="ru-RU"/>
        </w:rPr>
        <w:t>6.9</w:t>
      </w:r>
      <w:r>
        <w:rPr>
          <w:lang w:eastAsia="ru-RU"/>
        </w:rPr>
        <w:t>:</w:t>
      </w:r>
      <w:r w:rsidR="009E6BA7" w:rsidRPr="009E6BA7">
        <w:rPr>
          <w:lang w:eastAsia="ru-RU"/>
        </w:rPr>
        <w:t xml:space="preserve"> для автомобильных дорог </w:t>
      </w:r>
      <w:r w:rsidR="009E6BA7" w:rsidRPr="009E6BA7">
        <w:rPr>
          <w:lang w:val="en-US" w:eastAsia="ru-RU"/>
        </w:rPr>
        <w:t>IV</w:t>
      </w:r>
      <w:r w:rsidR="009E6BA7" w:rsidRPr="009E6BA7">
        <w:rPr>
          <w:lang w:eastAsia="ru-RU"/>
        </w:rPr>
        <w:t xml:space="preserve">, </w:t>
      </w:r>
      <w:r w:rsidR="009E6BA7" w:rsidRPr="009E6BA7">
        <w:rPr>
          <w:lang w:val="en-US" w:eastAsia="ru-RU"/>
        </w:rPr>
        <w:t>V</w:t>
      </w:r>
      <w:r w:rsidR="009E6BA7" w:rsidRPr="009E6BA7">
        <w:rPr>
          <w:lang w:eastAsia="ru-RU"/>
        </w:rPr>
        <w:t xml:space="preserve"> технической категории санитарный разрыв составляет </w:t>
      </w:r>
      <w:proofErr w:type="gramStart"/>
      <w:r w:rsidR="009E6BA7" w:rsidRPr="009E6BA7">
        <w:rPr>
          <w:lang w:eastAsia="ru-RU"/>
        </w:rPr>
        <w:t>до</w:t>
      </w:r>
      <w:proofErr w:type="gramEnd"/>
      <w:r w:rsidR="009E6BA7" w:rsidRPr="009E6BA7">
        <w:rPr>
          <w:lang w:eastAsia="ru-RU"/>
        </w:rPr>
        <w:t xml:space="preserve"> </w:t>
      </w:r>
      <w:proofErr w:type="gramStart"/>
      <w:r w:rsidR="009E6BA7" w:rsidRPr="009E6BA7">
        <w:rPr>
          <w:lang w:eastAsia="ru-RU"/>
        </w:rPr>
        <w:t>жилой</w:t>
      </w:r>
      <w:proofErr w:type="gramEnd"/>
      <w:r w:rsidR="009E6BA7" w:rsidRPr="009E6BA7">
        <w:rPr>
          <w:lang w:eastAsia="ru-RU"/>
        </w:rPr>
        <w:t xml:space="preserve"> застройки </w:t>
      </w:r>
      <w:smartTag w:uri="urn:schemas-microsoft-com:office:smarttags" w:element="metricconverter">
        <w:smartTagPr>
          <w:attr w:name="ProductID" w:val="50 м"/>
        </w:smartTagPr>
        <w:r w:rsidR="009E6BA7" w:rsidRPr="009E6BA7">
          <w:rPr>
            <w:lang w:eastAsia="ru-RU"/>
          </w:rPr>
          <w:t>50 м</w:t>
        </w:r>
      </w:smartTag>
      <w:r w:rsidR="009E6BA7" w:rsidRPr="009E6BA7">
        <w:rPr>
          <w:lang w:eastAsia="ru-RU"/>
        </w:rPr>
        <w:t xml:space="preserve">, до границ садовых участков </w:t>
      </w:r>
      <w:smartTag w:uri="urn:schemas-microsoft-com:office:smarttags" w:element="metricconverter">
        <w:smartTagPr>
          <w:attr w:name="ProductID" w:val="25 м"/>
        </w:smartTagPr>
        <w:r w:rsidR="009E6BA7" w:rsidRPr="009E6BA7">
          <w:rPr>
            <w:lang w:eastAsia="ru-RU"/>
          </w:rPr>
          <w:t>25 м</w:t>
        </w:r>
      </w:smartTag>
      <w:r w:rsidR="009E6BA7" w:rsidRPr="009E6BA7">
        <w:rPr>
          <w:lang w:eastAsia="ru-RU"/>
        </w:rPr>
        <w:t xml:space="preserve">. </w:t>
      </w:r>
    </w:p>
    <w:p w:rsidR="009E6BA7" w:rsidRDefault="009E6BA7" w:rsidP="009E6BA7">
      <w:pPr>
        <w:rPr>
          <w:lang w:eastAsia="ru-RU"/>
        </w:rPr>
      </w:pPr>
      <w:r w:rsidRPr="009E6BA7">
        <w:rPr>
          <w:lang w:eastAsia="ru-RU"/>
        </w:rPr>
        <w:t xml:space="preserve">Для защиты застройки от шума и выхлопных газов автомобилей вдоль дороги следует предусматривать полосу зеленых насаждений шириной не менее </w:t>
      </w:r>
      <w:smartTag w:uri="urn:schemas-microsoft-com:office:smarttags" w:element="metricconverter">
        <w:smartTagPr>
          <w:attr w:name="ProductID" w:val="10 м"/>
        </w:smartTagPr>
        <w:r w:rsidRPr="009E6BA7">
          <w:rPr>
            <w:lang w:eastAsia="ru-RU"/>
          </w:rPr>
          <w:t>10 м</w:t>
        </w:r>
      </w:smartTag>
      <w:r>
        <w:rPr>
          <w:lang w:eastAsia="ru-RU"/>
        </w:rPr>
        <w:t>.</w:t>
      </w:r>
    </w:p>
    <w:p w:rsidR="00F57180" w:rsidRDefault="00534559" w:rsidP="00F57180">
      <w:r>
        <w:rPr>
          <w:lang w:eastAsia="ru-RU"/>
        </w:rPr>
        <w:t>4</w:t>
      </w:r>
      <w:r w:rsidR="00F57180">
        <w:rPr>
          <w:lang w:eastAsia="ru-RU"/>
        </w:rPr>
        <w:t xml:space="preserve">) </w:t>
      </w:r>
      <w:r w:rsidR="00F57180" w:rsidRPr="00640744">
        <w:rPr>
          <w:lang w:eastAsia="ru-RU"/>
        </w:rPr>
        <w:t xml:space="preserve">Разрыв от автостоянок и гаражей-стоянок до зданий различного назначения следует применять по </w:t>
      </w:r>
      <w:hyperlink r:id="rId9" w:anchor="I0" w:history="1">
        <w:r w:rsidR="00F57180" w:rsidRPr="00640744">
          <w:rPr>
            <w:lang w:eastAsia="ru-RU"/>
          </w:rPr>
          <w:t xml:space="preserve">таблице </w:t>
        </w:r>
        <w:r w:rsidR="00F57180">
          <w:rPr>
            <w:lang w:eastAsia="ru-RU"/>
          </w:rPr>
          <w:t>9</w:t>
        </w:r>
      </w:hyperlink>
      <w:r w:rsidR="00F57180" w:rsidRPr="00640744">
        <w:t xml:space="preserve"> (</w:t>
      </w:r>
      <w:proofErr w:type="spellStart"/>
      <w:r w:rsidR="00F57180" w:rsidRPr="00640744">
        <w:t>СанПиН</w:t>
      </w:r>
      <w:proofErr w:type="spellEnd"/>
      <w:r w:rsidR="00F57180" w:rsidRPr="00640744">
        <w:t xml:space="preserve"> 2.2.1/2.1.1.1200-03 п. 7.1.12).</w:t>
      </w:r>
    </w:p>
    <w:p w:rsidR="006B16AA" w:rsidRDefault="006B16AA" w:rsidP="00F57180"/>
    <w:p w:rsidR="00FA5EB8" w:rsidRDefault="00E554ED" w:rsidP="001E4555">
      <w:pPr>
        <w:pStyle w:val="3"/>
        <w:spacing w:line="360" w:lineRule="auto"/>
        <w:jc w:val="both"/>
        <w:rPr>
          <w:rFonts w:ascii="Times New Roman" w:hAnsi="Times New Roman" w:cs="Times New Roman"/>
          <w:kern w:val="28"/>
          <w:sz w:val="24"/>
          <w:szCs w:val="24"/>
        </w:rPr>
      </w:pPr>
      <w:bookmarkStart w:id="130" w:name="_Toc344119649"/>
      <w:bookmarkStart w:id="131" w:name="_Toc388451912"/>
      <w:bookmarkStart w:id="132" w:name="_Toc300562897"/>
      <w:r w:rsidRPr="001E4555">
        <w:rPr>
          <w:rFonts w:ascii="Times New Roman" w:hAnsi="Times New Roman"/>
          <w:kern w:val="28"/>
          <w:sz w:val="24"/>
          <w:szCs w:val="24"/>
        </w:rPr>
        <w:t>Статья</w:t>
      </w:r>
      <w:r w:rsidR="00347B4C" w:rsidRPr="001E4555">
        <w:rPr>
          <w:rFonts w:ascii="Times New Roman" w:hAnsi="Times New Roman"/>
          <w:kern w:val="28"/>
          <w:sz w:val="24"/>
          <w:szCs w:val="24"/>
        </w:rPr>
        <w:t xml:space="preserve"> 32.2</w:t>
      </w:r>
      <w:r w:rsidR="001E4555" w:rsidRPr="001E4555">
        <w:rPr>
          <w:rFonts w:ascii="Times New Roman" w:hAnsi="Times New Roman"/>
          <w:kern w:val="28"/>
          <w:sz w:val="24"/>
          <w:szCs w:val="24"/>
        </w:rPr>
        <w:t xml:space="preserve">. </w:t>
      </w:r>
      <w:r w:rsidR="00E57D0C" w:rsidRPr="001E4555">
        <w:rPr>
          <w:rFonts w:ascii="Times New Roman" w:hAnsi="Times New Roman"/>
          <w:kern w:val="28"/>
          <w:sz w:val="24"/>
          <w:szCs w:val="24"/>
        </w:rPr>
        <w:t>Ограничения на использование земельных участков и объектов капитального строительства</w:t>
      </w:r>
      <w:r w:rsidR="00CD7E4E" w:rsidRPr="001E4555">
        <w:rPr>
          <w:rFonts w:ascii="Times New Roman" w:hAnsi="Times New Roman" w:cs="Times New Roman"/>
          <w:kern w:val="28"/>
          <w:sz w:val="24"/>
          <w:szCs w:val="24"/>
        </w:rPr>
        <w:t xml:space="preserve"> по экологическим условиям и нормативному режиму хозяйственной деятельности</w:t>
      </w:r>
      <w:bookmarkEnd w:id="130"/>
      <w:bookmarkEnd w:id="131"/>
    </w:p>
    <w:p w:rsidR="007D48A0" w:rsidRPr="007D48A0" w:rsidRDefault="007D48A0" w:rsidP="007D48A0">
      <w:pPr>
        <w:rPr>
          <w:lang w:eastAsia="ru-RU"/>
        </w:rPr>
      </w:pPr>
    </w:p>
    <w:p w:rsidR="00956BC9" w:rsidRPr="005256F9" w:rsidRDefault="00956BC9" w:rsidP="007D48A0">
      <w:pPr>
        <w:ind w:firstLine="0"/>
        <w:rPr>
          <w:kern w:val="28"/>
          <w:sz w:val="22"/>
          <w:szCs w:val="22"/>
        </w:rPr>
      </w:pPr>
      <w:r w:rsidRPr="005256F9">
        <w:t xml:space="preserve">1. Ограничения использования земельных участков и объектов капитального строительства на территории </w:t>
      </w:r>
      <w:proofErr w:type="spellStart"/>
      <w:r w:rsidRPr="005256F9">
        <w:t>водоохранных</w:t>
      </w:r>
      <w:proofErr w:type="spellEnd"/>
      <w:r w:rsidRPr="005256F9">
        <w:t xml:space="preserve"> зон, прибрежных защитных полос водных объектов</w:t>
      </w:r>
      <w:r w:rsidRPr="005256F9">
        <w:rPr>
          <w:lang w:eastAsia="ru-RU"/>
        </w:rPr>
        <w:t xml:space="preserve"> </w:t>
      </w:r>
    </w:p>
    <w:p w:rsidR="00163008" w:rsidRDefault="00956BC9" w:rsidP="00163008">
      <w:pPr>
        <w:tabs>
          <w:tab w:val="left" w:pos="1080"/>
        </w:tabs>
        <w:ind w:firstLine="720"/>
      </w:pPr>
      <w:r w:rsidRPr="00AB31A5">
        <w:t xml:space="preserve">Ограничения использования земельных участков и объектов капитального строительства на территории </w:t>
      </w:r>
      <w:proofErr w:type="spellStart"/>
      <w:r w:rsidRPr="00AB31A5">
        <w:t>водоохранных</w:t>
      </w:r>
      <w:proofErr w:type="spellEnd"/>
      <w:r w:rsidRPr="00AB31A5">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63008" w:rsidRDefault="00956BC9" w:rsidP="00163008">
      <w:pPr>
        <w:tabs>
          <w:tab w:val="left" w:pos="1080"/>
        </w:tabs>
        <w:ind w:firstLine="720"/>
      </w:pPr>
      <w:r w:rsidRPr="00AB31A5">
        <w:t xml:space="preserve">Ограничения использования земельных участков и объектов капитального строительства на территории </w:t>
      </w:r>
      <w:proofErr w:type="spellStart"/>
      <w:r w:rsidRPr="00AB31A5">
        <w:t>водоохранных</w:t>
      </w:r>
      <w:proofErr w:type="spellEnd"/>
      <w:r w:rsidRPr="00AB31A5">
        <w:t xml:space="preserve"> зон определяются специальными режимами осуществления хозяйственной и иной деятельности, установл</w:t>
      </w:r>
      <w:r>
        <w:t>енными статье</w:t>
      </w:r>
      <w:r w:rsidRPr="00AB31A5">
        <w:t>й 65 Водного кодекса Российской Федерации.</w:t>
      </w:r>
    </w:p>
    <w:p w:rsidR="00956BC9" w:rsidRPr="00AB31A5" w:rsidRDefault="00956BC9" w:rsidP="00163008">
      <w:pPr>
        <w:tabs>
          <w:tab w:val="left" w:pos="1080"/>
        </w:tabs>
        <w:ind w:firstLine="720"/>
      </w:pPr>
      <w:r w:rsidRPr="00AB31A5">
        <w:t xml:space="preserve">В соответствии со специальным режимом на территории </w:t>
      </w:r>
      <w:proofErr w:type="spellStart"/>
      <w:r w:rsidRPr="00AB31A5">
        <w:t>водоохранн</w:t>
      </w:r>
      <w:r>
        <w:t>ой</w:t>
      </w:r>
      <w:proofErr w:type="spellEnd"/>
      <w:r w:rsidRPr="00AB31A5">
        <w:t xml:space="preserve"> зон</w:t>
      </w:r>
      <w:r>
        <w:t xml:space="preserve">ы р. </w:t>
      </w:r>
      <w:proofErr w:type="spellStart"/>
      <w:r>
        <w:t>Систа</w:t>
      </w:r>
      <w:proofErr w:type="spellEnd"/>
      <w:r w:rsidR="00163008">
        <w:t xml:space="preserve"> (200 м)</w:t>
      </w:r>
      <w:r>
        <w:t xml:space="preserve"> и ручьев</w:t>
      </w:r>
      <w:r w:rsidR="00163008">
        <w:t xml:space="preserve"> (50 м)</w:t>
      </w:r>
      <w:r>
        <w:t xml:space="preserve"> </w:t>
      </w:r>
      <w:r w:rsidRPr="00AB31A5">
        <w:t>запрещается:</w:t>
      </w:r>
    </w:p>
    <w:p w:rsidR="00956BC9" w:rsidRPr="00AB31A5" w:rsidRDefault="00956BC9" w:rsidP="00956BC9">
      <w:r w:rsidRPr="00AB31A5">
        <w:lastRenderedPageBreak/>
        <w:t>1) использование сточных вод для удобрения почв;</w:t>
      </w:r>
    </w:p>
    <w:p w:rsidR="00956BC9" w:rsidRPr="00AB31A5" w:rsidRDefault="00956BC9" w:rsidP="00956BC9">
      <w:r w:rsidRPr="00AB31A5">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6BC9" w:rsidRPr="00AB31A5" w:rsidRDefault="00956BC9" w:rsidP="00956BC9">
      <w:r w:rsidRPr="00AB31A5">
        <w:t>3) осуществление авиационных мер по борьбе с вредителями и болезнями растений;</w:t>
      </w:r>
    </w:p>
    <w:p w:rsidR="00534559" w:rsidRDefault="00956BC9" w:rsidP="00534559">
      <w:r w:rsidRPr="00AB31A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534559">
        <w:t>стах, имеющих твердое покрытие.</w:t>
      </w:r>
    </w:p>
    <w:p w:rsidR="00956BC9" w:rsidRPr="00AB31A5" w:rsidRDefault="00534559" w:rsidP="00534559">
      <w:r>
        <w:t>В гр</w:t>
      </w:r>
      <w:r w:rsidR="00956BC9" w:rsidRPr="00AB31A5">
        <w:t xml:space="preserve">аницах </w:t>
      </w:r>
      <w:proofErr w:type="spellStart"/>
      <w:r w:rsidR="00956BC9" w:rsidRPr="00AB31A5">
        <w:t>водоохранных</w:t>
      </w:r>
      <w:proofErr w:type="spellEnd"/>
      <w:r w:rsidR="00956BC9" w:rsidRPr="00AB31A5">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6BC9" w:rsidRPr="00AB31A5" w:rsidRDefault="00956BC9" w:rsidP="00956BC9">
      <w:pPr>
        <w:rPr>
          <w:b/>
        </w:rPr>
      </w:pPr>
      <w:r>
        <w:t>Допускается д</w:t>
      </w:r>
      <w:r w:rsidRPr="00640744">
        <w:t>вижение трансп</w:t>
      </w:r>
      <w:r>
        <w:t xml:space="preserve">ортных средств по дорогам и </w:t>
      </w:r>
      <w:r w:rsidRPr="00640744">
        <w:t>стоянка на дорогах и в специально оборудованных местах, имеющих твердое покрытие.</w:t>
      </w:r>
    </w:p>
    <w:p w:rsidR="00956BC9" w:rsidRPr="00493279" w:rsidRDefault="00956BC9" w:rsidP="00956BC9">
      <w:pPr>
        <w:ind w:firstLine="708"/>
        <w:rPr>
          <w:b/>
          <w:kern w:val="28"/>
          <w:sz w:val="22"/>
          <w:szCs w:val="22"/>
        </w:rPr>
      </w:pPr>
      <w:r w:rsidRPr="00AB31A5">
        <w:rPr>
          <w:color w:val="000000"/>
        </w:rPr>
        <w:t>В пределах прибрежных защитных полос дополнительно запрещаются:</w:t>
      </w:r>
    </w:p>
    <w:p w:rsidR="00956BC9" w:rsidRPr="00AB31A5" w:rsidRDefault="00956BC9" w:rsidP="00956BC9">
      <w:pPr>
        <w:autoSpaceDE w:val="0"/>
        <w:autoSpaceDN w:val="0"/>
        <w:adjustRightInd w:val="0"/>
      </w:pPr>
      <w:r w:rsidRPr="00AB31A5">
        <w:t>- использование сточных вод для удобрения почв;</w:t>
      </w:r>
    </w:p>
    <w:p w:rsidR="00956BC9" w:rsidRPr="00AB31A5" w:rsidRDefault="00956BC9" w:rsidP="00956BC9">
      <w:pPr>
        <w:autoSpaceDE w:val="0"/>
        <w:autoSpaceDN w:val="0"/>
        <w:adjustRightInd w:val="0"/>
      </w:pPr>
      <w:r w:rsidRPr="00AB31A5">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6BC9" w:rsidRPr="00AB31A5" w:rsidRDefault="00956BC9" w:rsidP="00956BC9">
      <w:pPr>
        <w:autoSpaceDE w:val="0"/>
        <w:autoSpaceDN w:val="0"/>
        <w:adjustRightInd w:val="0"/>
      </w:pPr>
      <w:r w:rsidRPr="00AB31A5">
        <w:t>- осуществление авиационных мер по борьбе с вредителями и болезнями растений;</w:t>
      </w:r>
    </w:p>
    <w:p w:rsidR="00956BC9" w:rsidRPr="00AB31A5" w:rsidRDefault="00956BC9" w:rsidP="00956BC9">
      <w:pPr>
        <w:autoSpaceDE w:val="0"/>
        <w:autoSpaceDN w:val="0"/>
        <w:adjustRightInd w:val="0"/>
      </w:pPr>
      <w:r w:rsidRPr="00AB31A5">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6BC9" w:rsidRPr="00AB31A5" w:rsidRDefault="00956BC9" w:rsidP="00956BC9">
      <w:pPr>
        <w:autoSpaceDE w:val="0"/>
        <w:autoSpaceDN w:val="0"/>
        <w:adjustRightInd w:val="0"/>
      </w:pPr>
      <w:r w:rsidRPr="00AB31A5">
        <w:t>- распашка земель;</w:t>
      </w:r>
    </w:p>
    <w:p w:rsidR="00956BC9" w:rsidRPr="00AB31A5" w:rsidRDefault="00956BC9" w:rsidP="00956BC9">
      <w:pPr>
        <w:autoSpaceDE w:val="0"/>
        <w:autoSpaceDN w:val="0"/>
        <w:adjustRightInd w:val="0"/>
      </w:pPr>
      <w:r w:rsidRPr="00AB31A5">
        <w:t>- размещение отвалов размываемых грунтов;</w:t>
      </w:r>
    </w:p>
    <w:p w:rsidR="00956BC9" w:rsidRPr="00AB31A5" w:rsidRDefault="00956BC9" w:rsidP="00956BC9">
      <w:pPr>
        <w:autoSpaceDE w:val="0"/>
        <w:autoSpaceDN w:val="0"/>
        <w:adjustRightInd w:val="0"/>
      </w:pPr>
      <w:r w:rsidRPr="00AB31A5">
        <w:t>- выпас сельскохозяйственных животных и организация для них летних лагерей, ванн.</w:t>
      </w:r>
    </w:p>
    <w:p w:rsidR="00956BC9" w:rsidRDefault="00956BC9" w:rsidP="00956BC9">
      <w:r w:rsidRPr="000918D7">
        <w:rPr>
          <w:lang w:eastAsia="ru-RU"/>
        </w:rPr>
        <w:t xml:space="preserve">Ширина береговой полосы </w:t>
      </w:r>
      <w:r>
        <w:rPr>
          <w:lang w:eastAsia="ru-RU"/>
        </w:rPr>
        <w:t xml:space="preserve">для р. </w:t>
      </w:r>
      <w:proofErr w:type="spellStart"/>
      <w:r>
        <w:rPr>
          <w:lang w:eastAsia="ru-RU"/>
        </w:rPr>
        <w:t>Систы</w:t>
      </w:r>
      <w:proofErr w:type="spellEnd"/>
      <w:r>
        <w:rPr>
          <w:lang w:eastAsia="ru-RU"/>
        </w:rPr>
        <w:t xml:space="preserve"> </w:t>
      </w:r>
      <w:r w:rsidRPr="000918D7">
        <w:rPr>
          <w:lang w:eastAsia="ru-RU"/>
        </w:rPr>
        <w:t xml:space="preserve">составляет </w:t>
      </w:r>
      <w:r>
        <w:rPr>
          <w:lang w:eastAsia="ru-RU"/>
        </w:rPr>
        <w:t xml:space="preserve">20 </w:t>
      </w:r>
      <w:r w:rsidRPr="000918D7">
        <w:rPr>
          <w:lang w:eastAsia="ru-RU"/>
        </w:rPr>
        <w:t xml:space="preserve">м, </w:t>
      </w:r>
      <w:r>
        <w:rPr>
          <w:lang w:eastAsia="ru-RU"/>
        </w:rPr>
        <w:t xml:space="preserve">для </w:t>
      </w:r>
      <w:r w:rsidRPr="000918D7">
        <w:rPr>
          <w:lang w:eastAsia="ru-RU"/>
        </w:rPr>
        <w:t xml:space="preserve">ручьев, ширина береговой полосы составляет </w:t>
      </w:r>
      <w:r>
        <w:rPr>
          <w:lang w:eastAsia="ru-RU"/>
        </w:rPr>
        <w:t xml:space="preserve">5 </w:t>
      </w:r>
      <w:r w:rsidRPr="000918D7">
        <w:rPr>
          <w:lang w:eastAsia="ru-RU"/>
        </w:rPr>
        <w:t>м.</w:t>
      </w:r>
    </w:p>
    <w:p w:rsidR="00956BC9" w:rsidRDefault="00956BC9" w:rsidP="00956BC9">
      <w:r>
        <w:t>В пределах береговой полосы водных объектов запрещается:</w:t>
      </w:r>
    </w:p>
    <w:p w:rsidR="00956BC9" w:rsidRDefault="00956BC9" w:rsidP="00956BC9">
      <w:r>
        <w:t xml:space="preserve">- строительство ограждений земельных участков, перекрывающих свободный подход </w:t>
      </w:r>
      <w:r>
        <w:rPr>
          <w:bCs/>
        </w:rPr>
        <w:t>людей</w:t>
      </w:r>
      <w:r>
        <w:t xml:space="preserve"> к водному объекту, пребывание </w:t>
      </w:r>
      <w:r>
        <w:rPr>
          <w:bCs/>
        </w:rPr>
        <w:t>и</w:t>
      </w:r>
      <w:r w:rsidRPr="00E14A31">
        <w:rPr>
          <w:bCs/>
        </w:rPr>
        <w:t xml:space="preserve"> передвижени</w:t>
      </w:r>
      <w:r>
        <w:rPr>
          <w:bCs/>
        </w:rPr>
        <w:t>е</w:t>
      </w:r>
      <w:r w:rsidRPr="00E14A31">
        <w:rPr>
          <w:bCs/>
        </w:rPr>
        <w:t xml:space="preserve"> около </w:t>
      </w:r>
      <w:r>
        <w:rPr>
          <w:bCs/>
        </w:rPr>
        <w:t>водных объектов</w:t>
      </w:r>
      <w:r w:rsidRPr="00E14A31">
        <w:rPr>
          <w:bCs/>
        </w:rPr>
        <w:t xml:space="preserve">, в </w:t>
      </w:r>
      <w:r w:rsidRPr="00E14A31">
        <w:rPr>
          <w:bCs/>
        </w:rPr>
        <w:lastRenderedPageBreak/>
        <w:t>том числе для осуществления любительского и спортивного рыболовства и причаливания плавательных средств</w:t>
      </w:r>
      <w:r>
        <w:t>.</w:t>
      </w:r>
    </w:p>
    <w:p w:rsidR="00956BC9" w:rsidRDefault="00956BC9" w:rsidP="00956BC9">
      <w:r>
        <w:t>- строительство ограждений земельных участков в пределах границ береговой полосы шириной 20 м.</w:t>
      </w:r>
    </w:p>
    <w:p w:rsidR="00956BC9" w:rsidRPr="00956BC9" w:rsidRDefault="00956BC9" w:rsidP="004F4BD6">
      <w:r>
        <w:t>- ограждения не должны закрывать видовые пер</w:t>
      </w:r>
      <w:r w:rsidR="004F4BD6">
        <w:t>спективы прибрежных ландшафтов.</w:t>
      </w:r>
    </w:p>
    <w:p w:rsidR="009540C3" w:rsidRPr="005256F9" w:rsidRDefault="00956BC9" w:rsidP="00F20762">
      <w:pPr>
        <w:autoSpaceDE w:val="0"/>
        <w:autoSpaceDN w:val="0"/>
        <w:adjustRightInd w:val="0"/>
        <w:ind w:firstLine="0"/>
        <w:rPr>
          <w:lang w:eastAsia="ru-RU"/>
        </w:rPr>
      </w:pPr>
      <w:r w:rsidRPr="005256F9">
        <w:rPr>
          <w:lang w:eastAsia="ru-RU"/>
        </w:rPr>
        <w:t>2</w:t>
      </w:r>
      <w:r w:rsidR="009540C3" w:rsidRPr="005256F9">
        <w:rPr>
          <w:lang w:eastAsia="ru-RU"/>
        </w:rPr>
        <w:t>. Санитарно - защитные зоны</w:t>
      </w:r>
    </w:p>
    <w:p w:rsidR="009540C3" w:rsidRDefault="009540C3" w:rsidP="009540C3">
      <w:pPr>
        <w:autoSpaceDE w:val="0"/>
        <w:autoSpaceDN w:val="0"/>
        <w:adjustRightInd w:val="0"/>
        <w:ind w:firstLine="851"/>
        <w:rPr>
          <w:lang w:eastAsia="ru-RU"/>
        </w:rPr>
      </w:pPr>
      <w:r>
        <w:rPr>
          <w:lang w:eastAsia="ru-RU"/>
        </w:rPr>
        <w:t xml:space="preserve"> </w:t>
      </w:r>
      <w:r w:rsidRPr="00A52963">
        <w:rPr>
          <w:lang w:eastAsia="ru-RU"/>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w:t>
      </w:r>
      <w:r>
        <w:rPr>
          <w:lang w:eastAsia="ru-RU"/>
        </w:rPr>
        <w:t xml:space="preserve"> </w:t>
      </w:r>
      <w:r w:rsidRPr="00A52963">
        <w:rPr>
          <w:lang w:eastAsia="ru-RU"/>
        </w:rPr>
        <w:t>санитарно-защитная зона (СЗЗ). Размеры СЗЗ должны обеспечивать уменьшение воздействия загрязнения на атмосферный воздух (химического, биологического, физического) до значений, установле</w:t>
      </w:r>
      <w:r>
        <w:rPr>
          <w:lang w:eastAsia="ru-RU"/>
        </w:rPr>
        <w:t>нных гигиеническими нормативами.</w:t>
      </w:r>
    </w:p>
    <w:p w:rsidR="009540C3" w:rsidRPr="00A52963" w:rsidRDefault="009540C3" w:rsidP="009540C3">
      <w:pPr>
        <w:autoSpaceDE w:val="0"/>
        <w:autoSpaceDN w:val="0"/>
        <w:adjustRightInd w:val="0"/>
        <w:ind w:firstLine="851"/>
        <w:rPr>
          <w:lang w:eastAsia="ru-RU"/>
        </w:rPr>
      </w:pPr>
      <w:r w:rsidRPr="00A52963">
        <w:rPr>
          <w:lang w:eastAsia="ru-RU"/>
        </w:rPr>
        <w:t xml:space="preserve">Размер СЗЗ и рекомендуемые минимальные разрывы устанавливаются в соответствии с </w:t>
      </w:r>
      <w:proofErr w:type="spellStart"/>
      <w:r w:rsidRPr="00A52963">
        <w:rPr>
          <w:lang w:eastAsia="ru-RU"/>
        </w:rPr>
        <w:t>СанПиН</w:t>
      </w:r>
      <w:proofErr w:type="spellEnd"/>
      <w:r w:rsidRPr="00A52963">
        <w:rPr>
          <w:lang w:eastAsia="ru-RU"/>
        </w:rPr>
        <w:t xml:space="preserve"> 2.2.1/2.1.1.1200-03 «Санитарно-защитные зоны и санитарная классификация предприятий, сооружений и иных объектов». </w:t>
      </w:r>
    </w:p>
    <w:p w:rsidR="009540C3" w:rsidRPr="006A6A2B" w:rsidRDefault="009540C3" w:rsidP="009540C3">
      <w:pPr>
        <w:pStyle w:val="aa"/>
        <w:spacing w:after="0" w:line="360" w:lineRule="auto"/>
        <w:ind w:firstLine="540"/>
        <w:rPr>
          <w:rFonts w:ascii="Times New Roman" w:hAnsi="Times New Roman" w:cs="Times New Roman"/>
          <w:snapToGrid w:val="0"/>
          <w:color w:val="auto"/>
          <w:sz w:val="24"/>
          <w:szCs w:val="24"/>
        </w:rPr>
      </w:pPr>
      <w:r w:rsidRPr="006A6A2B">
        <w:rPr>
          <w:rFonts w:ascii="Times New Roman" w:hAnsi="Times New Roman" w:cs="Times New Roman"/>
          <w:snapToGrid w:val="0"/>
          <w:color w:val="auto"/>
          <w:sz w:val="24"/>
          <w:szCs w:val="24"/>
        </w:rPr>
        <w:t>В санитарно-защитной зоне не допускается:</w:t>
      </w:r>
    </w:p>
    <w:p w:rsidR="009540C3" w:rsidRPr="00673BCE" w:rsidRDefault="009540C3" w:rsidP="009540C3">
      <w:pPr>
        <w:pStyle w:val="aa"/>
        <w:spacing w:after="0" w:line="360" w:lineRule="auto"/>
        <w:ind w:firstLine="540"/>
        <w:rPr>
          <w:rFonts w:ascii="Times New Roman" w:hAnsi="Times New Roman" w:cs="Times New Roman"/>
          <w:snapToGrid w:val="0"/>
          <w:color w:val="auto"/>
          <w:sz w:val="24"/>
          <w:szCs w:val="24"/>
        </w:rPr>
      </w:pPr>
      <w:proofErr w:type="gramStart"/>
      <w:r>
        <w:rPr>
          <w:rFonts w:ascii="Times New Roman" w:hAnsi="Times New Roman" w:cs="Times New Roman"/>
          <w:snapToGrid w:val="0"/>
          <w:color w:val="auto"/>
          <w:sz w:val="24"/>
          <w:szCs w:val="24"/>
        </w:rPr>
        <w:t>-</w:t>
      </w:r>
      <w:r w:rsidRPr="00673BCE">
        <w:rPr>
          <w:rFonts w:ascii="Times New Roman" w:hAnsi="Times New Roman" w:cs="Times New Roman"/>
          <w:snapToGrid w:val="0"/>
          <w:color w:val="auto"/>
          <w:sz w:val="24"/>
          <w:szCs w:val="24"/>
        </w:rPr>
        <w:t xml:space="preserve"> размещ</w:t>
      </w:r>
      <w:r>
        <w:rPr>
          <w:rFonts w:ascii="Times New Roman" w:hAnsi="Times New Roman" w:cs="Times New Roman"/>
          <w:snapToGrid w:val="0"/>
          <w:color w:val="auto"/>
          <w:sz w:val="24"/>
          <w:szCs w:val="24"/>
        </w:rPr>
        <w:t>ать</w:t>
      </w:r>
      <w:r w:rsidRPr="00673BCE">
        <w:rPr>
          <w:rFonts w:ascii="Times New Roman" w:hAnsi="Times New Roman" w:cs="Times New Roman"/>
          <w:snapToGrid w:val="0"/>
          <w:color w:val="auto"/>
          <w:sz w:val="24"/>
          <w:szCs w:val="24"/>
        </w:rPr>
        <w:t xml:space="preserve">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673BCE">
        <w:rPr>
          <w:rFonts w:ascii="Times New Roman" w:hAnsi="Times New Roman" w:cs="Times New Roman"/>
          <w:snapToGrid w:val="0"/>
          <w:color w:val="auto"/>
          <w:sz w:val="24"/>
          <w:szCs w:val="24"/>
        </w:rPr>
        <w:t>коттеджной</w:t>
      </w:r>
      <w:proofErr w:type="spellEnd"/>
      <w:r w:rsidRPr="00673BCE">
        <w:rPr>
          <w:rFonts w:ascii="Times New Roman" w:hAnsi="Times New Roman" w:cs="Times New Roman"/>
          <w:snapToGrid w:val="0"/>
          <w:color w:val="auto"/>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9540C3" w:rsidRPr="00673BCE" w:rsidRDefault="009540C3" w:rsidP="009540C3">
      <w:pPr>
        <w:pStyle w:val="aa"/>
        <w:spacing w:after="0" w:line="360" w:lineRule="auto"/>
        <w:ind w:firstLine="540"/>
        <w:rPr>
          <w:rFonts w:ascii="Times New Roman" w:hAnsi="Times New Roman" w:cs="Times New Roman"/>
          <w:snapToGrid w:val="0"/>
          <w:color w:val="auto"/>
          <w:sz w:val="24"/>
          <w:szCs w:val="24"/>
        </w:rPr>
      </w:pPr>
      <w:r>
        <w:rPr>
          <w:rFonts w:ascii="Times New Roman" w:hAnsi="Times New Roman" w:cs="Times New Roman"/>
          <w:snapToGrid w:val="0"/>
          <w:color w:val="auto"/>
          <w:sz w:val="24"/>
          <w:szCs w:val="24"/>
        </w:rPr>
        <w:t xml:space="preserve">- </w:t>
      </w:r>
      <w:r w:rsidRPr="00673BCE">
        <w:rPr>
          <w:rFonts w:ascii="Times New Roman" w:hAnsi="Times New Roman" w:cs="Times New Roman"/>
          <w:snapToGrid w:val="0"/>
          <w:color w:val="auto"/>
          <w:sz w:val="24"/>
          <w:szCs w:val="24"/>
        </w:rPr>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540C3" w:rsidRPr="009540C3" w:rsidRDefault="009540C3" w:rsidP="009540C3">
      <w:pPr>
        <w:pStyle w:val="aa"/>
        <w:spacing w:after="0" w:line="360" w:lineRule="auto"/>
        <w:ind w:firstLine="540"/>
        <w:rPr>
          <w:rFonts w:ascii="Times New Roman" w:hAnsi="Times New Roman" w:cs="Times New Roman"/>
          <w:i/>
          <w:snapToGrid w:val="0"/>
          <w:color w:val="auto"/>
          <w:sz w:val="24"/>
          <w:szCs w:val="24"/>
        </w:rPr>
      </w:pPr>
      <w:r w:rsidRPr="00B04729">
        <w:rPr>
          <w:rFonts w:ascii="Times New Roman" w:hAnsi="Times New Roman" w:cs="Times New Roman"/>
          <w:snapToGrid w:val="0"/>
          <w:color w:val="auto"/>
          <w:sz w:val="24"/>
          <w:szCs w:val="24"/>
        </w:rPr>
        <w:t>В санитарно-защитной зоне допускается</w:t>
      </w:r>
      <w:r w:rsidRPr="009540C3">
        <w:rPr>
          <w:rFonts w:ascii="Times New Roman" w:hAnsi="Times New Roman" w:cs="Times New Roman"/>
          <w:i/>
          <w:snapToGrid w:val="0"/>
          <w:color w:val="auto"/>
          <w:sz w:val="24"/>
          <w:szCs w:val="24"/>
        </w:rPr>
        <w:t>:</w:t>
      </w:r>
    </w:p>
    <w:p w:rsidR="009540C3" w:rsidRDefault="009540C3" w:rsidP="009540C3">
      <w:pPr>
        <w:pStyle w:val="aa"/>
        <w:spacing w:after="0" w:line="360" w:lineRule="auto"/>
        <w:ind w:firstLine="540"/>
        <w:rPr>
          <w:rFonts w:ascii="Times New Roman" w:hAnsi="Times New Roman" w:cs="Times New Roman"/>
          <w:snapToGrid w:val="0"/>
          <w:color w:val="auto"/>
          <w:sz w:val="22"/>
          <w:szCs w:val="22"/>
        </w:rPr>
      </w:pPr>
      <w:proofErr w:type="gramStart"/>
      <w:r w:rsidRPr="00673BCE">
        <w:rPr>
          <w:rFonts w:ascii="Times New Roman" w:hAnsi="Times New Roman" w:cs="Times New Roman"/>
          <w:snapToGrid w:val="0"/>
          <w:color w:val="auto"/>
          <w:sz w:val="24"/>
          <w:szCs w:val="24"/>
        </w:rPr>
        <w:t xml:space="preserve">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w:t>
      </w:r>
      <w:r w:rsidRPr="00673BCE">
        <w:rPr>
          <w:rFonts w:ascii="Times New Roman" w:hAnsi="Times New Roman" w:cs="Times New Roman"/>
          <w:snapToGrid w:val="0"/>
          <w:color w:val="auto"/>
          <w:sz w:val="24"/>
          <w:szCs w:val="24"/>
        </w:rPr>
        <w:lastRenderedPageBreak/>
        <w:t>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w:t>
      </w:r>
      <w:proofErr w:type="gramEnd"/>
      <w:r w:rsidRPr="00673BCE">
        <w:rPr>
          <w:rFonts w:ascii="Times New Roman" w:hAnsi="Times New Roman" w:cs="Times New Roman"/>
          <w:snapToGrid w:val="0"/>
          <w:color w:val="auto"/>
          <w:sz w:val="24"/>
          <w:szCs w:val="24"/>
        </w:rPr>
        <w:t xml:space="preserve">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673BCE">
        <w:rPr>
          <w:rFonts w:ascii="Times New Roman" w:hAnsi="Times New Roman" w:cs="Times New Roman"/>
          <w:snapToGrid w:val="0"/>
          <w:color w:val="auto"/>
          <w:sz w:val="24"/>
          <w:szCs w:val="24"/>
        </w:rPr>
        <w:t>электроподстанции</w:t>
      </w:r>
      <w:proofErr w:type="spellEnd"/>
      <w:r w:rsidRPr="00673BCE">
        <w:rPr>
          <w:rFonts w:ascii="Times New Roman" w:hAnsi="Times New Roman" w:cs="Times New Roman"/>
          <w:snapToGrid w:val="0"/>
          <w:color w:val="auto"/>
          <w:sz w:val="24"/>
          <w:szCs w:val="24"/>
        </w:rPr>
        <w:t xml:space="preserve">, </w:t>
      </w:r>
      <w:proofErr w:type="spellStart"/>
      <w:r w:rsidRPr="00673BCE">
        <w:rPr>
          <w:rFonts w:ascii="Times New Roman" w:hAnsi="Times New Roman" w:cs="Times New Roman"/>
          <w:snapToGrid w:val="0"/>
          <w:color w:val="auto"/>
          <w:sz w:val="24"/>
          <w:szCs w:val="24"/>
        </w:rPr>
        <w:t>нефте</w:t>
      </w:r>
      <w:proofErr w:type="spellEnd"/>
      <w:r w:rsidRPr="00673BCE">
        <w:rPr>
          <w:rFonts w:ascii="Times New Roman" w:hAnsi="Times New Roman" w:cs="Times New Roman"/>
          <w:snapToGrid w:val="0"/>
          <w:color w:val="auto"/>
          <w:sz w:val="24"/>
          <w:szCs w:val="24"/>
        </w:rPr>
        <w:t xml:space="preserve">- и газопроводы, артезианские скважины для технического водоснабжения, </w:t>
      </w:r>
      <w:proofErr w:type="spellStart"/>
      <w:r w:rsidRPr="00673BCE">
        <w:rPr>
          <w:rFonts w:ascii="Times New Roman" w:hAnsi="Times New Roman" w:cs="Times New Roman"/>
          <w:snapToGrid w:val="0"/>
          <w:color w:val="auto"/>
          <w:sz w:val="24"/>
          <w:szCs w:val="24"/>
        </w:rPr>
        <w:t>водоохлаждающие</w:t>
      </w:r>
      <w:proofErr w:type="spellEnd"/>
      <w:r w:rsidRPr="00673BCE">
        <w:rPr>
          <w:rFonts w:ascii="Times New Roman" w:hAnsi="Times New Roman" w:cs="Times New Roman"/>
          <w:snapToGrid w:val="0"/>
          <w:color w:val="auto"/>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w:t>
      </w:r>
      <w:r w:rsidRPr="00E558B8">
        <w:rPr>
          <w:rFonts w:ascii="Times New Roman" w:hAnsi="Times New Roman" w:cs="Times New Roman"/>
          <w:snapToGrid w:val="0"/>
          <w:color w:val="auto"/>
          <w:sz w:val="22"/>
          <w:szCs w:val="22"/>
        </w:rPr>
        <w:t xml:space="preserve"> станции, станции технического обслуживания автомобилей.</w:t>
      </w:r>
    </w:p>
    <w:p w:rsidR="00F20762" w:rsidRPr="005256F9" w:rsidRDefault="00534559" w:rsidP="006A6A2B">
      <w:pPr>
        <w:pStyle w:val="aa"/>
        <w:spacing w:after="0" w:line="360" w:lineRule="auto"/>
        <w:ind w:firstLine="540"/>
        <w:rPr>
          <w:rFonts w:ascii="Times New Roman" w:hAnsi="Times New Roman"/>
          <w:color w:val="auto"/>
          <w:kern w:val="28"/>
          <w:sz w:val="24"/>
          <w:szCs w:val="24"/>
        </w:rPr>
      </w:pPr>
      <w:r w:rsidRPr="005256F9">
        <w:rPr>
          <w:rFonts w:ascii="Times New Roman" w:hAnsi="Times New Roman" w:cs="Times New Roman"/>
          <w:snapToGrid w:val="0"/>
          <w:color w:val="auto"/>
          <w:sz w:val="24"/>
          <w:szCs w:val="24"/>
        </w:rPr>
        <w:t>3</w:t>
      </w:r>
      <w:r w:rsidR="006A6A2B" w:rsidRPr="005256F9">
        <w:rPr>
          <w:rFonts w:ascii="Times New Roman" w:hAnsi="Times New Roman" w:cs="Times New Roman"/>
          <w:snapToGrid w:val="0"/>
          <w:color w:val="auto"/>
          <w:sz w:val="24"/>
          <w:szCs w:val="24"/>
        </w:rPr>
        <w:t>.</w:t>
      </w:r>
      <w:r w:rsidR="006A6A2B" w:rsidRPr="005256F9">
        <w:rPr>
          <w:rFonts w:ascii="Times New Roman" w:hAnsi="Times New Roman"/>
          <w:color w:val="auto"/>
          <w:kern w:val="28"/>
          <w:sz w:val="24"/>
          <w:szCs w:val="24"/>
        </w:rPr>
        <w:t xml:space="preserve"> Зоны санитарной охраны источников питьевого и хозяйственно-бытового </w:t>
      </w:r>
    </w:p>
    <w:p w:rsidR="006A6A2B" w:rsidRPr="005256F9" w:rsidRDefault="006A6A2B" w:rsidP="006A6A2B">
      <w:pPr>
        <w:pStyle w:val="aa"/>
        <w:spacing w:after="0" w:line="360" w:lineRule="auto"/>
        <w:ind w:firstLine="540"/>
        <w:rPr>
          <w:rFonts w:ascii="Times New Roman" w:hAnsi="Times New Roman" w:cs="Times New Roman"/>
          <w:snapToGrid w:val="0"/>
          <w:color w:val="auto"/>
          <w:sz w:val="24"/>
          <w:szCs w:val="24"/>
        </w:rPr>
      </w:pPr>
      <w:r w:rsidRPr="005256F9">
        <w:rPr>
          <w:rFonts w:ascii="Times New Roman" w:hAnsi="Times New Roman"/>
          <w:color w:val="auto"/>
          <w:kern w:val="28"/>
          <w:sz w:val="24"/>
          <w:szCs w:val="24"/>
        </w:rPr>
        <w:t>водоснабжения</w:t>
      </w:r>
    </w:p>
    <w:p w:rsidR="006A6A2B" w:rsidRDefault="00113CF0" w:rsidP="006A6A2B">
      <w:pPr>
        <w:pStyle w:val="ac"/>
        <w:spacing w:after="0" w:line="360" w:lineRule="auto"/>
        <w:ind w:firstLine="708"/>
        <w:jc w:val="both"/>
      </w:pPr>
      <w:r>
        <w:t xml:space="preserve">1) </w:t>
      </w:r>
      <w:r w:rsidR="006A6A2B" w:rsidRPr="00A52963">
        <w:t xml:space="preserve">Источниками питьевого и хозяйственно-бытового водоснабжения </w:t>
      </w:r>
      <w:r w:rsidR="00F20762">
        <w:t xml:space="preserve">д. </w:t>
      </w:r>
      <w:proofErr w:type="spellStart"/>
      <w:r w:rsidR="00FB40E4">
        <w:t>Иципино</w:t>
      </w:r>
      <w:proofErr w:type="spellEnd"/>
      <w:r w:rsidR="00FB40E4">
        <w:t xml:space="preserve"> </w:t>
      </w:r>
      <w:r w:rsidR="006A6A2B" w:rsidRPr="00A52963">
        <w:t>являются</w:t>
      </w:r>
      <w:r w:rsidR="006A6A2B">
        <w:t xml:space="preserve"> </w:t>
      </w:r>
      <w:r w:rsidR="006A6A2B" w:rsidRPr="006A6A2B">
        <w:rPr>
          <w:bCs/>
          <w:iCs/>
        </w:rPr>
        <w:t>подземные источники водоснабжения</w:t>
      </w:r>
      <w:r w:rsidR="00F20762">
        <w:t>.</w:t>
      </w:r>
    </w:p>
    <w:p w:rsidR="006B16AA" w:rsidRDefault="00956BC9" w:rsidP="00376004">
      <w:pPr>
        <w:autoSpaceDE w:val="0"/>
        <w:autoSpaceDN w:val="0"/>
        <w:adjustRightInd w:val="0"/>
        <w:ind w:firstLine="708"/>
      </w:pPr>
      <w:r>
        <w:rPr>
          <w:bCs/>
        </w:rPr>
        <w:t>2</w:t>
      </w:r>
      <w:r w:rsidR="00113CF0">
        <w:rPr>
          <w:bCs/>
        </w:rPr>
        <w:t xml:space="preserve">) </w:t>
      </w:r>
      <w:r w:rsidR="006A6A2B" w:rsidRPr="00521176">
        <w:rPr>
          <w:bCs/>
        </w:rPr>
        <w:t>Зоны охраны объектов нецентрализованного водоснабжения</w:t>
      </w:r>
      <w:r w:rsidR="006A6A2B" w:rsidRPr="00A52963">
        <w:rPr>
          <w:bCs/>
        </w:rPr>
        <w:t xml:space="preserve"> определяются в соответствии с </w:t>
      </w:r>
      <w:proofErr w:type="spellStart"/>
      <w:r w:rsidR="006A6A2B" w:rsidRPr="00A52963">
        <w:rPr>
          <w:bCs/>
        </w:rPr>
        <w:t>СанПиН</w:t>
      </w:r>
      <w:proofErr w:type="spellEnd"/>
      <w:r w:rsidR="006A6A2B" w:rsidRPr="00A52963">
        <w:rPr>
          <w:bCs/>
        </w:rPr>
        <w:t xml:space="preserve"> 2.1.4.1175-02 «Гигиенические требования к качеству воды нецентрализованного водоснабжения. Санитарная охрана источников». Зоны охраны источников</w:t>
      </w:r>
      <w:r w:rsidR="006A6A2B" w:rsidRPr="00A52963">
        <w:t xml:space="preserve"> индивидуальных колодцев составляют </w:t>
      </w:r>
      <w:smartTag w:uri="urn:schemas-microsoft-com:office:smarttags" w:element="metricconverter">
        <w:smartTagPr>
          <w:attr w:name="ProductID" w:val="20 м"/>
        </w:smartTagPr>
        <w:r w:rsidR="006A6A2B" w:rsidRPr="00A52963">
          <w:t>20 м</w:t>
        </w:r>
      </w:smartTag>
      <w:r w:rsidR="006A6A2B" w:rsidRPr="00A52963">
        <w:t xml:space="preserve"> от колодца (каптажа).</w:t>
      </w:r>
    </w:p>
    <w:p w:rsidR="00376004" w:rsidRPr="00AB31A5" w:rsidRDefault="00376004" w:rsidP="00376004">
      <w:pPr>
        <w:autoSpaceDE w:val="0"/>
        <w:autoSpaceDN w:val="0"/>
        <w:adjustRightInd w:val="0"/>
        <w:ind w:firstLine="708"/>
      </w:pPr>
    </w:p>
    <w:p w:rsidR="00376004" w:rsidRPr="00376004" w:rsidRDefault="00347B4C" w:rsidP="00376004">
      <w:pPr>
        <w:pStyle w:val="3"/>
        <w:spacing w:before="0" w:after="0" w:line="360" w:lineRule="auto"/>
        <w:jc w:val="both"/>
        <w:rPr>
          <w:rFonts w:ascii="Times New Roman" w:hAnsi="Times New Roman" w:cs="Times New Roman"/>
          <w:sz w:val="24"/>
          <w:szCs w:val="24"/>
        </w:rPr>
      </w:pPr>
      <w:bookmarkStart w:id="133" w:name="_Toc299706197"/>
      <w:bookmarkStart w:id="134" w:name="_Toc311822781"/>
      <w:bookmarkStart w:id="135" w:name="_Toc388451913"/>
      <w:r>
        <w:rPr>
          <w:rFonts w:ascii="Times New Roman" w:hAnsi="Times New Roman"/>
          <w:kern w:val="28"/>
          <w:sz w:val="22"/>
        </w:rPr>
        <w:t>Статья 32.3</w:t>
      </w:r>
      <w:r w:rsidR="00F20762">
        <w:rPr>
          <w:rFonts w:ascii="Times New Roman" w:hAnsi="Times New Roman"/>
          <w:kern w:val="28"/>
          <w:sz w:val="22"/>
        </w:rPr>
        <w:tab/>
      </w:r>
      <w:r w:rsidR="00F57180">
        <w:rPr>
          <w:rFonts w:ascii="Times New Roman" w:hAnsi="Times New Roman"/>
          <w:kern w:val="28"/>
          <w:sz w:val="22"/>
        </w:rPr>
        <w:t>О</w:t>
      </w:r>
      <w:r w:rsidR="00396252" w:rsidRPr="00396252">
        <w:rPr>
          <w:rFonts w:ascii="Times New Roman" w:hAnsi="Times New Roman" w:cs="Times New Roman"/>
          <w:sz w:val="24"/>
          <w:szCs w:val="24"/>
        </w:rPr>
        <w:t>граничения использования земельных участков и объектов капитального строительства по условиям охраны объектов культурного наследия</w:t>
      </w:r>
      <w:bookmarkEnd w:id="133"/>
      <w:bookmarkEnd w:id="134"/>
      <w:bookmarkEnd w:id="135"/>
    </w:p>
    <w:bookmarkEnd w:id="132"/>
    <w:p w:rsidR="00FB40E4" w:rsidRDefault="00956BC9" w:rsidP="00376004">
      <w:pPr>
        <w:ind w:firstLine="708"/>
      </w:pPr>
      <w:r>
        <w:t xml:space="preserve">В настоящее время на территории д. </w:t>
      </w:r>
      <w:proofErr w:type="spellStart"/>
      <w:r>
        <w:t>Иципино</w:t>
      </w:r>
      <w:proofErr w:type="spellEnd"/>
      <w:r>
        <w:t xml:space="preserve"> объектов культурного наследия не выявлено. </w:t>
      </w:r>
      <w:r w:rsidR="00FB40E4">
        <w:t>В случае выяв</w:t>
      </w:r>
      <w:r>
        <w:t xml:space="preserve">ления на территории д. </w:t>
      </w:r>
      <w:proofErr w:type="spellStart"/>
      <w:r>
        <w:t>Иципино</w:t>
      </w:r>
      <w:proofErr w:type="spellEnd"/>
      <w:r>
        <w:t xml:space="preserve"> </w:t>
      </w:r>
      <w:r w:rsidR="00376004">
        <w:t>МО "</w:t>
      </w:r>
      <w:proofErr w:type="spellStart"/>
      <w:r w:rsidR="00FB40E4">
        <w:t>Нежновско</w:t>
      </w:r>
      <w:r w:rsidR="00376004">
        <w:t>е</w:t>
      </w:r>
      <w:proofErr w:type="spellEnd"/>
      <w:r w:rsidR="00FB40E4">
        <w:t xml:space="preserve"> сельско</w:t>
      </w:r>
      <w:r w:rsidR="00376004">
        <w:t xml:space="preserve">е поселение" </w:t>
      </w:r>
      <w:r w:rsidR="00FB40E4">
        <w:t xml:space="preserve"> объектов культурного наследия, внесение изменений в Правила осуществляется в соответствии со </w:t>
      </w:r>
      <w:r w:rsidR="00FB40E4" w:rsidRPr="004F4BD6">
        <w:t>ст. 21 настоящих Правил.</w:t>
      </w:r>
      <w:r w:rsidR="00FB40E4">
        <w:t xml:space="preserve"> </w:t>
      </w:r>
    </w:p>
    <w:p w:rsidR="00301876" w:rsidRDefault="00301876" w:rsidP="00FE65F6">
      <w:pPr>
        <w:ind w:firstLine="539"/>
      </w:pPr>
    </w:p>
    <w:sectPr w:rsidR="00301876" w:rsidSect="00E84CC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D6" w:rsidRDefault="008E6FD6">
      <w:r>
        <w:separator/>
      </w:r>
    </w:p>
  </w:endnote>
  <w:endnote w:type="continuationSeparator" w:id="1">
    <w:p w:rsidR="008E6FD6" w:rsidRDefault="008E6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D6" w:rsidRDefault="008E6FD6">
    <w:pPr>
      <w:pStyle w:val="a3"/>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D6" w:rsidRDefault="008E6FD6">
      <w:r>
        <w:separator/>
      </w:r>
    </w:p>
  </w:footnote>
  <w:footnote w:type="continuationSeparator" w:id="1">
    <w:p w:rsidR="008E6FD6" w:rsidRDefault="008E6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7"/>
    <w:lvl w:ilvl="0">
      <w:start w:val="1"/>
      <w:numFmt w:val="bullet"/>
      <w:lvlText w:val="-"/>
      <w:lvlJc w:val="left"/>
      <w:pPr>
        <w:tabs>
          <w:tab w:val="num" w:pos="408"/>
        </w:tabs>
        <w:ind w:left="408" w:hanging="408"/>
      </w:pPr>
      <w:rPr>
        <w:rFonts w:ascii="Times New Roman" w:hAnsi="Times New Roman"/>
      </w:rPr>
    </w:lvl>
  </w:abstractNum>
  <w:abstractNum w:abstractNumId="1">
    <w:nsid w:val="0000000A"/>
    <w:multiLevelType w:val="singleLevel"/>
    <w:tmpl w:val="0000000A"/>
    <w:name w:val="WW8Num10"/>
    <w:lvl w:ilvl="0">
      <w:start w:val="1"/>
      <w:numFmt w:val="decimal"/>
      <w:lvlText w:val="%1."/>
      <w:lvlJc w:val="left"/>
      <w:pPr>
        <w:tabs>
          <w:tab w:val="num" w:pos="0"/>
        </w:tabs>
        <w:ind w:left="0" w:firstLine="709"/>
      </w:pPr>
    </w:lvl>
  </w:abstractNum>
  <w:abstractNum w:abstractNumId="2">
    <w:nsid w:val="0000000D"/>
    <w:multiLevelType w:val="singleLevel"/>
    <w:tmpl w:val="0000000D"/>
    <w:name w:val="WW8Num23"/>
    <w:lvl w:ilvl="0">
      <w:start w:val="1"/>
      <w:numFmt w:val="bullet"/>
      <w:lvlText w:val=""/>
      <w:lvlJc w:val="left"/>
      <w:pPr>
        <w:tabs>
          <w:tab w:val="num" w:pos="360"/>
        </w:tabs>
        <w:ind w:left="360" w:hanging="360"/>
      </w:pPr>
      <w:rPr>
        <w:rFonts w:ascii="Symbol" w:hAnsi="Symbol"/>
      </w:rPr>
    </w:lvl>
  </w:abstractNum>
  <w:abstractNum w:abstractNumId="3">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4">
    <w:nsid w:val="00000037"/>
    <w:multiLevelType w:val="multilevel"/>
    <w:tmpl w:val="00000037"/>
    <w:name w:val="WW8Num55"/>
    <w:lvl w:ilvl="0">
      <w:start w:val="1"/>
      <w:numFmt w:val="decimal"/>
      <w:lvlText w:val="%1."/>
      <w:lvlJc w:val="left"/>
      <w:pPr>
        <w:tabs>
          <w:tab w:val="num" w:pos="0"/>
        </w:tabs>
        <w:ind w:left="720" w:hanging="360"/>
      </w:pPr>
    </w:lvl>
    <w:lvl w:ilvl="1">
      <w:start w:val="2"/>
      <w:numFmt w:val="decimal"/>
      <w:lvlText w:val="%1.%2."/>
      <w:lvlJc w:val="left"/>
      <w:pPr>
        <w:tabs>
          <w:tab w:val="num" w:pos="0"/>
        </w:tabs>
        <w:ind w:left="2079" w:hanging="1545"/>
      </w:pPr>
    </w:lvl>
    <w:lvl w:ilvl="2">
      <w:start w:val="73"/>
      <w:numFmt w:val="decimal"/>
      <w:lvlText w:val="%1.%2.%3."/>
      <w:lvlJc w:val="left"/>
      <w:pPr>
        <w:tabs>
          <w:tab w:val="num" w:pos="0"/>
        </w:tabs>
        <w:ind w:left="2253" w:hanging="1545"/>
      </w:pPr>
    </w:lvl>
    <w:lvl w:ilvl="3">
      <w:start w:val="1"/>
      <w:numFmt w:val="decimal"/>
      <w:lvlText w:val="%1.%2.%3.%4."/>
      <w:lvlJc w:val="left"/>
      <w:pPr>
        <w:tabs>
          <w:tab w:val="num" w:pos="0"/>
        </w:tabs>
        <w:ind w:left="2427" w:hanging="1545"/>
      </w:pPr>
    </w:lvl>
    <w:lvl w:ilvl="4">
      <w:start w:val="1"/>
      <w:numFmt w:val="decimal"/>
      <w:lvlText w:val="%1.%2.%3.%4.%5."/>
      <w:lvlJc w:val="left"/>
      <w:pPr>
        <w:tabs>
          <w:tab w:val="num" w:pos="0"/>
        </w:tabs>
        <w:ind w:left="2601" w:hanging="1545"/>
      </w:pPr>
    </w:lvl>
    <w:lvl w:ilvl="5">
      <w:start w:val="1"/>
      <w:numFmt w:val="decimal"/>
      <w:lvlText w:val="%1.%2.%3.%4.%5.%6."/>
      <w:lvlJc w:val="left"/>
      <w:pPr>
        <w:tabs>
          <w:tab w:val="num" w:pos="0"/>
        </w:tabs>
        <w:ind w:left="2775" w:hanging="1545"/>
      </w:pPr>
    </w:lvl>
    <w:lvl w:ilvl="6">
      <w:start w:val="1"/>
      <w:numFmt w:val="decimal"/>
      <w:lvlText w:val="%1.%2.%3.%4.%5.%6.%7."/>
      <w:lvlJc w:val="left"/>
      <w:pPr>
        <w:tabs>
          <w:tab w:val="num" w:pos="0"/>
        </w:tabs>
        <w:ind w:left="2949" w:hanging="1545"/>
      </w:pPr>
    </w:lvl>
    <w:lvl w:ilvl="7">
      <w:start w:val="1"/>
      <w:numFmt w:val="decimal"/>
      <w:lvlText w:val="%1.%2.%3.%4.%5.%6.%7.%8."/>
      <w:lvlJc w:val="left"/>
      <w:pPr>
        <w:tabs>
          <w:tab w:val="num" w:pos="0"/>
        </w:tabs>
        <w:ind w:left="3123" w:hanging="1545"/>
      </w:pPr>
    </w:lvl>
    <w:lvl w:ilvl="8">
      <w:start w:val="1"/>
      <w:numFmt w:val="decimal"/>
      <w:lvlText w:val="%1.%2.%3.%4.%5.%6.%7.%8.%9."/>
      <w:lvlJc w:val="left"/>
      <w:pPr>
        <w:tabs>
          <w:tab w:val="num" w:pos="0"/>
        </w:tabs>
        <w:ind w:left="3552" w:hanging="1800"/>
      </w:pPr>
    </w:lvl>
  </w:abstractNum>
  <w:abstractNum w:abstractNumId="5">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6">
    <w:nsid w:val="06BA4271"/>
    <w:multiLevelType w:val="hybridMultilevel"/>
    <w:tmpl w:val="95A8BA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674EE"/>
    <w:multiLevelType w:val="hybridMultilevel"/>
    <w:tmpl w:val="161EC4F2"/>
    <w:lvl w:ilvl="0" w:tplc="0419000F">
      <w:start w:val="1"/>
      <w:numFmt w:val="decimal"/>
      <w:lvlText w:val="%1."/>
      <w:lvlJc w:val="left"/>
      <w:pPr>
        <w:tabs>
          <w:tab w:val="num" w:pos="360"/>
        </w:tabs>
        <w:ind w:left="360" w:hanging="360"/>
      </w:pPr>
    </w:lvl>
    <w:lvl w:ilvl="1" w:tplc="A48E5BD6">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987266A"/>
    <w:multiLevelType w:val="hybridMultilevel"/>
    <w:tmpl w:val="BFBAECE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641E4E"/>
    <w:multiLevelType w:val="hybridMultilevel"/>
    <w:tmpl w:val="7FE2842C"/>
    <w:lvl w:ilvl="0" w:tplc="1504ACCC">
      <w:start w:val="1"/>
      <w:numFmt w:val="bullet"/>
      <w:lvlText w:val="–"/>
      <w:lvlJc w:val="left"/>
      <w:pPr>
        <w:ind w:left="1440" w:hanging="360"/>
      </w:pPr>
      <w:rPr>
        <w:rFonts w:ascii="Sylfaen" w:hAnsi="Sylfaen"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0">
    <w:nsid w:val="0BA57A45"/>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1BDA38F6"/>
    <w:multiLevelType w:val="hybridMultilevel"/>
    <w:tmpl w:val="C0B0C9D8"/>
    <w:lvl w:ilvl="0" w:tplc="0419000F">
      <w:start w:val="1"/>
      <w:numFmt w:val="decimal"/>
      <w:lvlText w:val="%1."/>
      <w:lvlJc w:val="left"/>
      <w:pPr>
        <w:tabs>
          <w:tab w:val="num" w:pos="1980"/>
        </w:tabs>
        <w:ind w:left="198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FAF3300"/>
    <w:multiLevelType w:val="hybridMultilevel"/>
    <w:tmpl w:val="8AE4B2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1FF667BD"/>
    <w:multiLevelType w:val="hybridMultilevel"/>
    <w:tmpl w:val="F37C6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EA5477"/>
    <w:multiLevelType w:val="hybridMultilevel"/>
    <w:tmpl w:val="315010C2"/>
    <w:lvl w:ilvl="0" w:tplc="C010ADC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56E0E"/>
    <w:multiLevelType w:val="hybridMultilevel"/>
    <w:tmpl w:val="EA2AE7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B1F126B"/>
    <w:multiLevelType w:val="multilevel"/>
    <w:tmpl w:val="729E7FA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71CE0"/>
    <w:multiLevelType w:val="hybridMultilevel"/>
    <w:tmpl w:val="219804CA"/>
    <w:lvl w:ilvl="0" w:tplc="282C9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C1B3F05"/>
    <w:multiLevelType w:val="multilevel"/>
    <w:tmpl w:val="E8C68580"/>
    <w:lvl w:ilvl="0">
      <w:start w:val="1"/>
      <w:numFmt w:val="decimal"/>
      <w:lvlText w:val="%1."/>
      <w:legacy w:legacy="1" w:legacySpace="0" w:legacyIndent="278"/>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C20CB7"/>
    <w:multiLevelType w:val="hybridMultilevel"/>
    <w:tmpl w:val="0A9C4086"/>
    <w:lvl w:ilvl="0" w:tplc="1B421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E61157"/>
    <w:multiLevelType w:val="hybridMultilevel"/>
    <w:tmpl w:val="B3BCB7F0"/>
    <w:lvl w:ilvl="0" w:tplc="23084D4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99559FC"/>
    <w:multiLevelType w:val="multilevel"/>
    <w:tmpl w:val="D3D8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A6F5E"/>
    <w:multiLevelType w:val="hybridMultilevel"/>
    <w:tmpl w:val="5E22A5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EDE7B93"/>
    <w:multiLevelType w:val="hybridMultilevel"/>
    <w:tmpl w:val="8E4A1726"/>
    <w:lvl w:ilvl="0" w:tplc="986270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EE921A8"/>
    <w:multiLevelType w:val="hybridMultilevel"/>
    <w:tmpl w:val="ED2C4A02"/>
    <w:lvl w:ilvl="0" w:tplc="2B68ADB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7734529"/>
    <w:multiLevelType w:val="multilevel"/>
    <w:tmpl w:val="F9F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9">
    <w:nsid w:val="4987035E"/>
    <w:multiLevelType w:val="multilevel"/>
    <w:tmpl w:val="C3B47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C4F35EF"/>
    <w:multiLevelType w:val="hybridMultilevel"/>
    <w:tmpl w:val="89701846"/>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1">
    <w:nsid w:val="4FDD1133"/>
    <w:multiLevelType w:val="hybridMultilevel"/>
    <w:tmpl w:val="2AAC8668"/>
    <w:lvl w:ilvl="0" w:tplc="63A05732">
      <w:numFmt w:val="none"/>
      <w:lvlText w:val=""/>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524860C3"/>
    <w:multiLevelType w:val="hybridMultilevel"/>
    <w:tmpl w:val="F852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465202"/>
    <w:multiLevelType w:val="hybridMultilevel"/>
    <w:tmpl w:val="25BA9634"/>
    <w:lvl w:ilvl="0" w:tplc="2976F03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6C171C9"/>
    <w:multiLevelType w:val="hybridMultilevel"/>
    <w:tmpl w:val="523C25CC"/>
    <w:lvl w:ilvl="0" w:tplc="ECDE8782">
      <w:start w:val="1"/>
      <w:numFmt w:val="decimal"/>
      <w:lvlText w:val="%1."/>
      <w:lvlJc w:val="left"/>
      <w:pPr>
        <w:tabs>
          <w:tab w:val="num" w:pos="861"/>
        </w:tabs>
        <w:ind w:left="141" w:firstLine="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A7659C"/>
    <w:multiLevelType w:val="multilevel"/>
    <w:tmpl w:val="D92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E86C6E"/>
    <w:multiLevelType w:val="multilevel"/>
    <w:tmpl w:val="075E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601602"/>
    <w:multiLevelType w:val="hybridMultilevel"/>
    <w:tmpl w:val="EA2AE7D0"/>
    <w:lvl w:ilvl="0" w:tplc="F0F6D798">
      <w:start w:val="1"/>
      <w:numFmt w:val="decimal"/>
      <w:lvlText w:val="%1."/>
      <w:lvlJc w:val="left"/>
      <w:pPr>
        <w:ind w:left="1260" w:hanging="360"/>
      </w:pPr>
    </w:lvl>
    <w:lvl w:ilvl="1" w:tplc="5F26897C" w:tentative="1">
      <w:start w:val="1"/>
      <w:numFmt w:val="lowerLetter"/>
      <w:lvlText w:val="%2."/>
      <w:lvlJc w:val="left"/>
      <w:pPr>
        <w:ind w:left="1980" w:hanging="360"/>
      </w:pPr>
    </w:lvl>
    <w:lvl w:ilvl="2" w:tplc="CDA6D708" w:tentative="1">
      <w:start w:val="1"/>
      <w:numFmt w:val="lowerRoman"/>
      <w:lvlText w:val="%3."/>
      <w:lvlJc w:val="right"/>
      <w:pPr>
        <w:ind w:left="2700" w:hanging="180"/>
      </w:pPr>
    </w:lvl>
    <w:lvl w:ilvl="3" w:tplc="C48E107C" w:tentative="1">
      <w:start w:val="1"/>
      <w:numFmt w:val="decimal"/>
      <w:lvlText w:val="%4."/>
      <w:lvlJc w:val="left"/>
      <w:pPr>
        <w:ind w:left="3420" w:hanging="360"/>
      </w:pPr>
    </w:lvl>
    <w:lvl w:ilvl="4" w:tplc="E2B011F4" w:tentative="1">
      <w:start w:val="1"/>
      <w:numFmt w:val="lowerLetter"/>
      <w:lvlText w:val="%5."/>
      <w:lvlJc w:val="left"/>
      <w:pPr>
        <w:ind w:left="4140" w:hanging="360"/>
      </w:pPr>
    </w:lvl>
    <w:lvl w:ilvl="5" w:tplc="21787670" w:tentative="1">
      <w:start w:val="1"/>
      <w:numFmt w:val="lowerRoman"/>
      <w:lvlText w:val="%6."/>
      <w:lvlJc w:val="right"/>
      <w:pPr>
        <w:ind w:left="4860" w:hanging="180"/>
      </w:pPr>
    </w:lvl>
    <w:lvl w:ilvl="6" w:tplc="03064B46" w:tentative="1">
      <w:start w:val="1"/>
      <w:numFmt w:val="decimal"/>
      <w:lvlText w:val="%7."/>
      <w:lvlJc w:val="left"/>
      <w:pPr>
        <w:ind w:left="5580" w:hanging="360"/>
      </w:pPr>
    </w:lvl>
    <w:lvl w:ilvl="7" w:tplc="1CE253A6" w:tentative="1">
      <w:start w:val="1"/>
      <w:numFmt w:val="lowerLetter"/>
      <w:lvlText w:val="%8."/>
      <w:lvlJc w:val="left"/>
      <w:pPr>
        <w:ind w:left="6300" w:hanging="360"/>
      </w:pPr>
    </w:lvl>
    <w:lvl w:ilvl="8" w:tplc="7E96DCC0" w:tentative="1">
      <w:start w:val="1"/>
      <w:numFmt w:val="lowerRoman"/>
      <w:lvlText w:val="%9."/>
      <w:lvlJc w:val="right"/>
      <w:pPr>
        <w:ind w:left="7020" w:hanging="180"/>
      </w:pPr>
    </w:lvl>
  </w:abstractNum>
  <w:abstractNum w:abstractNumId="38">
    <w:nsid w:val="62202BE1"/>
    <w:multiLevelType w:val="multilevel"/>
    <w:tmpl w:val="3EB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5B0AFD"/>
    <w:multiLevelType w:val="hybridMultilevel"/>
    <w:tmpl w:val="97426814"/>
    <w:lvl w:ilvl="0" w:tplc="CDE20130">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6605FD"/>
    <w:multiLevelType w:val="hybridMultilevel"/>
    <w:tmpl w:val="42820250"/>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7EE50A1"/>
    <w:multiLevelType w:val="hybridMultilevel"/>
    <w:tmpl w:val="D9B0DCA4"/>
    <w:lvl w:ilvl="0" w:tplc="25E4E260">
      <w:start w:val="1"/>
      <w:numFmt w:val="bullet"/>
      <w:lvlText w:val=""/>
      <w:lvlJc w:val="left"/>
      <w:pPr>
        <w:tabs>
          <w:tab w:val="num" w:pos="360"/>
        </w:tabs>
        <w:ind w:left="360" w:hanging="360"/>
      </w:pPr>
      <w:rPr>
        <w:rFonts w:ascii="Symbol" w:hAnsi="Symbol" w:hint="default"/>
      </w:rPr>
    </w:lvl>
    <w:lvl w:ilvl="1" w:tplc="FB7444D8" w:tentative="1">
      <w:start w:val="1"/>
      <w:numFmt w:val="bullet"/>
      <w:lvlText w:val="o"/>
      <w:lvlJc w:val="left"/>
      <w:pPr>
        <w:tabs>
          <w:tab w:val="num" w:pos="1440"/>
        </w:tabs>
        <w:ind w:left="1440" w:hanging="360"/>
      </w:pPr>
      <w:rPr>
        <w:rFonts w:ascii="Courier New" w:hAnsi="Courier New" w:cs="Courier New" w:hint="default"/>
      </w:rPr>
    </w:lvl>
    <w:lvl w:ilvl="2" w:tplc="8080337C" w:tentative="1">
      <w:start w:val="1"/>
      <w:numFmt w:val="bullet"/>
      <w:lvlText w:val=""/>
      <w:lvlJc w:val="left"/>
      <w:pPr>
        <w:tabs>
          <w:tab w:val="num" w:pos="2160"/>
        </w:tabs>
        <w:ind w:left="2160" w:hanging="360"/>
      </w:pPr>
      <w:rPr>
        <w:rFonts w:ascii="Wingdings" w:hAnsi="Wingdings" w:hint="default"/>
      </w:rPr>
    </w:lvl>
    <w:lvl w:ilvl="3" w:tplc="73BC7E5C" w:tentative="1">
      <w:start w:val="1"/>
      <w:numFmt w:val="bullet"/>
      <w:lvlText w:val=""/>
      <w:lvlJc w:val="left"/>
      <w:pPr>
        <w:tabs>
          <w:tab w:val="num" w:pos="2880"/>
        </w:tabs>
        <w:ind w:left="2880" w:hanging="360"/>
      </w:pPr>
      <w:rPr>
        <w:rFonts w:ascii="Symbol" w:hAnsi="Symbol" w:hint="default"/>
      </w:rPr>
    </w:lvl>
    <w:lvl w:ilvl="4" w:tplc="30C088BE" w:tentative="1">
      <w:start w:val="1"/>
      <w:numFmt w:val="bullet"/>
      <w:lvlText w:val="o"/>
      <w:lvlJc w:val="left"/>
      <w:pPr>
        <w:tabs>
          <w:tab w:val="num" w:pos="3600"/>
        </w:tabs>
        <w:ind w:left="3600" w:hanging="360"/>
      </w:pPr>
      <w:rPr>
        <w:rFonts w:ascii="Courier New" w:hAnsi="Courier New" w:cs="Courier New" w:hint="default"/>
      </w:rPr>
    </w:lvl>
    <w:lvl w:ilvl="5" w:tplc="716E09EA" w:tentative="1">
      <w:start w:val="1"/>
      <w:numFmt w:val="bullet"/>
      <w:lvlText w:val=""/>
      <w:lvlJc w:val="left"/>
      <w:pPr>
        <w:tabs>
          <w:tab w:val="num" w:pos="4320"/>
        </w:tabs>
        <w:ind w:left="4320" w:hanging="360"/>
      </w:pPr>
      <w:rPr>
        <w:rFonts w:ascii="Wingdings" w:hAnsi="Wingdings" w:hint="default"/>
      </w:rPr>
    </w:lvl>
    <w:lvl w:ilvl="6" w:tplc="AABA274C" w:tentative="1">
      <w:start w:val="1"/>
      <w:numFmt w:val="bullet"/>
      <w:lvlText w:val=""/>
      <w:lvlJc w:val="left"/>
      <w:pPr>
        <w:tabs>
          <w:tab w:val="num" w:pos="5040"/>
        </w:tabs>
        <w:ind w:left="5040" w:hanging="360"/>
      </w:pPr>
      <w:rPr>
        <w:rFonts w:ascii="Symbol" w:hAnsi="Symbol" w:hint="default"/>
      </w:rPr>
    </w:lvl>
    <w:lvl w:ilvl="7" w:tplc="F642008E" w:tentative="1">
      <w:start w:val="1"/>
      <w:numFmt w:val="bullet"/>
      <w:lvlText w:val="o"/>
      <w:lvlJc w:val="left"/>
      <w:pPr>
        <w:tabs>
          <w:tab w:val="num" w:pos="5760"/>
        </w:tabs>
        <w:ind w:left="5760" w:hanging="360"/>
      </w:pPr>
      <w:rPr>
        <w:rFonts w:ascii="Courier New" w:hAnsi="Courier New" w:cs="Courier New" w:hint="default"/>
      </w:rPr>
    </w:lvl>
    <w:lvl w:ilvl="8" w:tplc="8006C468" w:tentative="1">
      <w:start w:val="1"/>
      <w:numFmt w:val="bullet"/>
      <w:lvlText w:val=""/>
      <w:lvlJc w:val="left"/>
      <w:pPr>
        <w:tabs>
          <w:tab w:val="num" w:pos="6480"/>
        </w:tabs>
        <w:ind w:left="6480" w:hanging="360"/>
      </w:pPr>
      <w:rPr>
        <w:rFonts w:ascii="Wingdings" w:hAnsi="Wingdings" w:hint="default"/>
      </w:rPr>
    </w:lvl>
  </w:abstractNum>
  <w:abstractNum w:abstractNumId="42">
    <w:nsid w:val="6AB031BD"/>
    <w:multiLevelType w:val="multilevel"/>
    <w:tmpl w:val="B48E2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B586861"/>
    <w:multiLevelType w:val="hybridMultilevel"/>
    <w:tmpl w:val="4CA0F956"/>
    <w:lvl w:ilvl="0" w:tplc="7FA0AF50">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bullet"/>
      <w:lvlText w:val="o"/>
      <w:lvlJc w:val="left"/>
      <w:pPr>
        <w:tabs>
          <w:tab w:val="num" w:pos="732"/>
        </w:tabs>
        <w:ind w:left="732" w:hanging="360"/>
      </w:pPr>
      <w:rPr>
        <w:rFonts w:ascii="Courier New" w:hAnsi="Courier New" w:cs="Courier New" w:hint="default"/>
      </w:rPr>
    </w:lvl>
    <w:lvl w:ilvl="2" w:tplc="0419001B" w:tentative="1">
      <w:start w:val="1"/>
      <w:numFmt w:val="bullet"/>
      <w:lvlText w:val=""/>
      <w:lvlJc w:val="left"/>
      <w:pPr>
        <w:tabs>
          <w:tab w:val="num" w:pos="1452"/>
        </w:tabs>
        <w:ind w:left="1452" w:hanging="360"/>
      </w:pPr>
      <w:rPr>
        <w:rFonts w:ascii="Wingdings" w:hAnsi="Wingdings" w:hint="default"/>
      </w:rPr>
    </w:lvl>
    <w:lvl w:ilvl="3" w:tplc="0419000F" w:tentative="1">
      <w:start w:val="1"/>
      <w:numFmt w:val="bullet"/>
      <w:lvlText w:val=""/>
      <w:lvlJc w:val="left"/>
      <w:pPr>
        <w:tabs>
          <w:tab w:val="num" w:pos="2172"/>
        </w:tabs>
        <w:ind w:left="2172" w:hanging="360"/>
      </w:pPr>
      <w:rPr>
        <w:rFonts w:ascii="Symbol" w:hAnsi="Symbol" w:hint="default"/>
      </w:rPr>
    </w:lvl>
    <w:lvl w:ilvl="4" w:tplc="04190019" w:tentative="1">
      <w:start w:val="1"/>
      <w:numFmt w:val="bullet"/>
      <w:lvlText w:val="o"/>
      <w:lvlJc w:val="left"/>
      <w:pPr>
        <w:tabs>
          <w:tab w:val="num" w:pos="2892"/>
        </w:tabs>
        <w:ind w:left="2892" w:hanging="360"/>
      </w:pPr>
      <w:rPr>
        <w:rFonts w:ascii="Courier New" w:hAnsi="Courier New" w:cs="Courier New" w:hint="default"/>
      </w:rPr>
    </w:lvl>
    <w:lvl w:ilvl="5" w:tplc="0419001B" w:tentative="1">
      <w:start w:val="1"/>
      <w:numFmt w:val="bullet"/>
      <w:lvlText w:val=""/>
      <w:lvlJc w:val="left"/>
      <w:pPr>
        <w:tabs>
          <w:tab w:val="num" w:pos="3612"/>
        </w:tabs>
        <w:ind w:left="3612" w:hanging="360"/>
      </w:pPr>
      <w:rPr>
        <w:rFonts w:ascii="Wingdings" w:hAnsi="Wingdings" w:hint="default"/>
      </w:rPr>
    </w:lvl>
    <w:lvl w:ilvl="6" w:tplc="0419000F" w:tentative="1">
      <w:start w:val="1"/>
      <w:numFmt w:val="bullet"/>
      <w:lvlText w:val=""/>
      <w:lvlJc w:val="left"/>
      <w:pPr>
        <w:tabs>
          <w:tab w:val="num" w:pos="4332"/>
        </w:tabs>
        <w:ind w:left="4332" w:hanging="360"/>
      </w:pPr>
      <w:rPr>
        <w:rFonts w:ascii="Symbol" w:hAnsi="Symbol" w:hint="default"/>
      </w:rPr>
    </w:lvl>
    <w:lvl w:ilvl="7" w:tplc="04190019" w:tentative="1">
      <w:start w:val="1"/>
      <w:numFmt w:val="bullet"/>
      <w:lvlText w:val="o"/>
      <w:lvlJc w:val="left"/>
      <w:pPr>
        <w:tabs>
          <w:tab w:val="num" w:pos="5052"/>
        </w:tabs>
        <w:ind w:left="5052" w:hanging="360"/>
      </w:pPr>
      <w:rPr>
        <w:rFonts w:ascii="Courier New" w:hAnsi="Courier New" w:cs="Courier New" w:hint="default"/>
      </w:rPr>
    </w:lvl>
    <w:lvl w:ilvl="8" w:tplc="0419001B" w:tentative="1">
      <w:start w:val="1"/>
      <w:numFmt w:val="bullet"/>
      <w:lvlText w:val=""/>
      <w:lvlJc w:val="left"/>
      <w:pPr>
        <w:tabs>
          <w:tab w:val="num" w:pos="5772"/>
        </w:tabs>
        <w:ind w:left="5772" w:hanging="360"/>
      </w:pPr>
      <w:rPr>
        <w:rFonts w:ascii="Wingdings" w:hAnsi="Wingdings" w:hint="default"/>
      </w:rPr>
    </w:lvl>
  </w:abstractNum>
  <w:abstractNum w:abstractNumId="44">
    <w:nsid w:val="711C16F6"/>
    <w:multiLevelType w:val="hybridMultilevel"/>
    <w:tmpl w:val="A2702E7A"/>
    <w:lvl w:ilvl="0" w:tplc="98FEDF08">
      <w:start w:val="7"/>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5">
    <w:nsid w:val="72254ACF"/>
    <w:multiLevelType w:val="hybridMultilevel"/>
    <w:tmpl w:val="7C3C8F56"/>
    <w:lvl w:ilvl="0" w:tplc="94CE5238">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6">
    <w:nsid w:val="743F63B5"/>
    <w:multiLevelType w:val="hybridMultilevel"/>
    <w:tmpl w:val="E512767A"/>
    <w:lvl w:ilvl="0" w:tplc="8E5619B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5D70716"/>
    <w:multiLevelType w:val="multilevel"/>
    <w:tmpl w:val="3238D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600320D"/>
    <w:multiLevelType w:val="multilevel"/>
    <w:tmpl w:val="CB389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E8932AC"/>
    <w:multiLevelType w:val="hybridMultilevel"/>
    <w:tmpl w:val="4044BB6E"/>
    <w:lvl w:ilvl="0" w:tplc="C010ADC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49"/>
  </w:num>
  <w:num w:numId="3">
    <w:abstractNumId w:val="9"/>
  </w:num>
  <w:num w:numId="4">
    <w:abstractNumId w:val="22"/>
  </w:num>
  <w:num w:numId="5">
    <w:abstractNumId w:val="15"/>
  </w:num>
  <w:num w:numId="6">
    <w:abstractNumId w:val="14"/>
  </w:num>
  <w:num w:numId="7">
    <w:abstractNumId w:val="46"/>
  </w:num>
  <w:num w:numId="8">
    <w:abstractNumId w:val="28"/>
  </w:num>
  <w:num w:numId="9">
    <w:abstractNumId w:val="28"/>
  </w:num>
  <w:num w:numId="10">
    <w:abstractNumId w:val="41"/>
  </w:num>
  <w:num w:numId="11">
    <w:abstractNumId w:val="10"/>
  </w:num>
  <w:num w:numId="12">
    <w:abstractNumId w:val="13"/>
  </w:num>
  <w:num w:numId="13">
    <w:abstractNumId w:val="30"/>
  </w:num>
  <w:num w:numId="14">
    <w:abstractNumId w:val="24"/>
  </w:num>
  <w:num w:numId="15">
    <w:abstractNumId w:val="32"/>
  </w:num>
  <w:num w:numId="16">
    <w:abstractNumId w:val="16"/>
  </w:num>
  <w:num w:numId="17">
    <w:abstractNumId w:val="20"/>
  </w:num>
  <w:num w:numId="18">
    <w:abstractNumId w:val="6"/>
  </w:num>
  <w:num w:numId="19">
    <w:abstractNumId w:val="35"/>
  </w:num>
  <w:num w:numId="20">
    <w:abstractNumId w:val="36"/>
  </w:num>
  <w:num w:numId="21">
    <w:abstractNumId w:val="38"/>
  </w:num>
  <w:num w:numId="22">
    <w:abstractNumId w:val="23"/>
  </w:num>
  <w:num w:numId="23">
    <w:abstractNumId w:val="18"/>
  </w:num>
  <w:num w:numId="24">
    <w:abstractNumId w:val="27"/>
  </w:num>
  <w:num w:numId="25">
    <w:abstractNumId w:val="19"/>
  </w:num>
  <w:num w:numId="26">
    <w:abstractNumId w:val="37"/>
  </w:num>
  <w:num w:numId="27">
    <w:abstractNumId w:val="8"/>
  </w:num>
  <w:num w:numId="28">
    <w:abstractNumId w:val="17"/>
  </w:num>
  <w:num w:numId="29">
    <w:abstractNumId w:val="43"/>
  </w:num>
  <w:num w:numId="30">
    <w:abstractNumId w:val="40"/>
  </w:num>
  <w:num w:numId="31">
    <w:abstractNumId w:val="31"/>
  </w:num>
  <w:num w:numId="32">
    <w:abstractNumId w:val="25"/>
  </w:num>
  <w:num w:numId="33">
    <w:abstractNumId w:val="26"/>
  </w:num>
  <w:num w:numId="34">
    <w:abstractNumId w:val="21"/>
  </w:num>
  <w:num w:numId="35">
    <w:abstractNumId w:val="44"/>
  </w:num>
  <w:num w:numId="36">
    <w:abstractNumId w:val="33"/>
  </w:num>
  <w:num w:numId="37">
    <w:abstractNumId w:val="2"/>
  </w:num>
  <w:num w:numId="38">
    <w:abstractNumId w:val="0"/>
  </w:num>
  <w:num w:numId="39">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5"/>
  </w:num>
  <w:num w:numId="44">
    <w:abstractNumId w:val="12"/>
  </w:num>
  <w:num w:numId="45">
    <w:abstractNumId w:val="47"/>
  </w:num>
  <w:num w:numId="46">
    <w:abstractNumId w:val="28"/>
  </w:num>
  <w:num w:numId="47">
    <w:abstractNumId w:val="11"/>
  </w:num>
  <w:num w:numId="48">
    <w:abstractNumId w:val="34"/>
  </w:num>
  <w:num w:numId="49">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D273B9"/>
    <w:rsid w:val="00002E33"/>
    <w:rsid w:val="00003BB1"/>
    <w:rsid w:val="000049AF"/>
    <w:rsid w:val="000113C7"/>
    <w:rsid w:val="000128E9"/>
    <w:rsid w:val="00015D61"/>
    <w:rsid w:val="00017709"/>
    <w:rsid w:val="000201CE"/>
    <w:rsid w:val="0002070C"/>
    <w:rsid w:val="00022026"/>
    <w:rsid w:val="00022764"/>
    <w:rsid w:val="00023D7A"/>
    <w:rsid w:val="0003145B"/>
    <w:rsid w:val="000332E8"/>
    <w:rsid w:val="00037E91"/>
    <w:rsid w:val="0004142B"/>
    <w:rsid w:val="00043DD3"/>
    <w:rsid w:val="00046382"/>
    <w:rsid w:val="00046644"/>
    <w:rsid w:val="00047A36"/>
    <w:rsid w:val="00051F42"/>
    <w:rsid w:val="000533ED"/>
    <w:rsid w:val="00053518"/>
    <w:rsid w:val="00056EED"/>
    <w:rsid w:val="00060D7D"/>
    <w:rsid w:val="00062860"/>
    <w:rsid w:val="0006317F"/>
    <w:rsid w:val="0006477E"/>
    <w:rsid w:val="000738A8"/>
    <w:rsid w:val="000769BB"/>
    <w:rsid w:val="000801B8"/>
    <w:rsid w:val="00090608"/>
    <w:rsid w:val="00092D06"/>
    <w:rsid w:val="00093A97"/>
    <w:rsid w:val="00093C67"/>
    <w:rsid w:val="000942FB"/>
    <w:rsid w:val="00094788"/>
    <w:rsid w:val="0009577C"/>
    <w:rsid w:val="00096847"/>
    <w:rsid w:val="00097139"/>
    <w:rsid w:val="000A4EFB"/>
    <w:rsid w:val="000A5DBF"/>
    <w:rsid w:val="000A661E"/>
    <w:rsid w:val="000B0E02"/>
    <w:rsid w:val="000B2D84"/>
    <w:rsid w:val="000B499A"/>
    <w:rsid w:val="000B655B"/>
    <w:rsid w:val="000C0698"/>
    <w:rsid w:val="000C69A8"/>
    <w:rsid w:val="000D09AD"/>
    <w:rsid w:val="000D0DDC"/>
    <w:rsid w:val="000D585E"/>
    <w:rsid w:val="000D59E6"/>
    <w:rsid w:val="000E19F3"/>
    <w:rsid w:val="000F07A2"/>
    <w:rsid w:val="000F6061"/>
    <w:rsid w:val="001042BC"/>
    <w:rsid w:val="001056B8"/>
    <w:rsid w:val="0010665D"/>
    <w:rsid w:val="001104BD"/>
    <w:rsid w:val="0011252B"/>
    <w:rsid w:val="00113CEE"/>
    <w:rsid w:val="00113CF0"/>
    <w:rsid w:val="0011470E"/>
    <w:rsid w:val="001152EE"/>
    <w:rsid w:val="0011712E"/>
    <w:rsid w:val="00117A12"/>
    <w:rsid w:val="00123BAE"/>
    <w:rsid w:val="00125B4F"/>
    <w:rsid w:val="00126390"/>
    <w:rsid w:val="001326AB"/>
    <w:rsid w:val="001372F1"/>
    <w:rsid w:val="0014251B"/>
    <w:rsid w:val="001426F0"/>
    <w:rsid w:val="001446BF"/>
    <w:rsid w:val="00145B5A"/>
    <w:rsid w:val="001545C3"/>
    <w:rsid w:val="00157816"/>
    <w:rsid w:val="00161D22"/>
    <w:rsid w:val="00163008"/>
    <w:rsid w:val="00163422"/>
    <w:rsid w:val="00167DE6"/>
    <w:rsid w:val="00170F85"/>
    <w:rsid w:val="00172E14"/>
    <w:rsid w:val="001736A5"/>
    <w:rsid w:val="0017377D"/>
    <w:rsid w:val="00175C24"/>
    <w:rsid w:val="00176E05"/>
    <w:rsid w:val="00180076"/>
    <w:rsid w:val="00182BBA"/>
    <w:rsid w:val="00182FF5"/>
    <w:rsid w:val="0018505A"/>
    <w:rsid w:val="0018636F"/>
    <w:rsid w:val="00191254"/>
    <w:rsid w:val="0019401C"/>
    <w:rsid w:val="00195F4E"/>
    <w:rsid w:val="0019689D"/>
    <w:rsid w:val="00197722"/>
    <w:rsid w:val="00197ADE"/>
    <w:rsid w:val="001A0B22"/>
    <w:rsid w:val="001B021A"/>
    <w:rsid w:val="001B0DC9"/>
    <w:rsid w:val="001B5D6F"/>
    <w:rsid w:val="001B7F56"/>
    <w:rsid w:val="001C63B8"/>
    <w:rsid w:val="001D5E01"/>
    <w:rsid w:val="001E3C78"/>
    <w:rsid w:val="001E4555"/>
    <w:rsid w:val="001E4626"/>
    <w:rsid w:val="001E57E1"/>
    <w:rsid w:val="001E62DC"/>
    <w:rsid w:val="001F259D"/>
    <w:rsid w:val="001F28A9"/>
    <w:rsid w:val="001F3F97"/>
    <w:rsid w:val="001F5E7E"/>
    <w:rsid w:val="001F78C4"/>
    <w:rsid w:val="002002A5"/>
    <w:rsid w:val="002012F2"/>
    <w:rsid w:val="00201EFC"/>
    <w:rsid w:val="002024B7"/>
    <w:rsid w:val="00202F09"/>
    <w:rsid w:val="00212721"/>
    <w:rsid w:val="002155DE"/>
    <w:rsid w:val="002217ED"/>
    <w:rsid w:val="00221D13"/>
    <w:rsid w:val="0022230D"/>
    <w:rsid w:val="002246D8"/>
    <w:rsid w:val="0022511A"/>
    <w:rsid w:val="0022573A"/>
    <w:rsid w:val="002304A5"/>
    <w:rsid w:val="0023054D"/>
    <w:rsid w:val="00230EC6"/>
    <w:rsid w:val="002367C3"/>
    <w:rsid w:val="00236EAD"/>
    <w:rsid w:val="002376E8"/>
    <w:rsid w:val="00240496"/>
    <w:rsid w:val="0024060E"/>
    <w:rsid w:val="00243AC2"/>
    <w:rsid w:val="00245EF2"/>
    <w:rsid w:val="002528F7"/>
    <w:rsid w:val="00256C68"/>
    <w:rsid w:val="00261496"/>
    <w:rsid w:val="00261567"/>
    <w:rsid w:val="00261FC7"/>
    <w:rsid w:val="00262BF5"/>
    <w:rsid w:val="002727D6"/>
    <w:rsid w:val="00282095"/>
    <w:rsid w:val="00283BB8"/>
    <w:rsid w:val="00284B6E"/>
    <w:rsid w:val="00286254"/>
    <w:rsid w:val="0028681E"/>
    <w:rsid w:val="002912A6"/>
    <w:rsid w:val="00293675"/>
    <w:rsid w:val="00296380"/>
    <w:rsid w:val="00297205"/>
    <w:rsid w:val="00297C91"/>
    <w:rsid w:val="002A0E85"/>
    <w:rsid w:val="002A7038"/>
    <w:rsid w:val="002B2E4F"/>
    <w:rsid w:val="002B4029"/>
    <w:rsid w:val="002B4C14"/>
    <w:rsid w:val="002B68D0"/>
    <w:rsid w:val="002C6500"/>
    <w:rsid w:val="002D2575"/>
    <w:rsid w:val="002D6C1B"/>
    <w:rsid w:val="002E0A13"/>
    <w:rsid w:val="002E39DC"/>
    <w:rsid w:val="002E698F"/>
    <w:rsid w:val="002E732E"/>
    <w:rsid w:val="002E7A33"/>
    <w:rsid w:val="002F1E73"/>
    <w:rsid w:val="002F2056"/>
    <w:rsid w:val="002F34C9"/>
    <w:rsid w:val="002F3C34"/>
    <w:rsid w:val="0030084C"/>
    <w:rsid w:val="00301519"/>
    <w:rsid w:val="00301876"/>
    <w:rsid w:val="003043EF"/>
    <w:rsid w:val="003044C5"/>
    <w:rsid w:val="003070F8"/>
    <w:rsid w:val="003075D4"/>
    <w:rsid w:val="003104D6"/>
    <w:rsid w:val="00310E08"/>
    <w:rsid w:val="00312F06"/>
    <w:rsid w:val="003151EA"/>
    <w:rsid w:val="00316975"/>
    <w:rsid w:val="00317914"/>
    <w:rsid w:val="00320B8D"/>
    <w:rsid w:val="00337E82"/>
    <w:rsid w:val="00342BAE"/>
    <w:rsid w:val="0034490C"/>
    <w:rsid w:val="0034793C"/>
    <w:rsid w:val="00347B4C"/>
    <w:rsid w:val="00347C31"/>
    <w:rsid w:val="00347D04"/>
    <w:rsid w:val="003520FA"/>
    <w:rsid w:val="0035279A"/>
    <w:rsid w:val="00352B99"/>
    <w:rsid w:val="00352E1F"/>
    <w:rsid w:val="00353009"/>
    <w:rsid w:val="0036052F"/>
    <w:rsid w:val="003638A8"/>
    <w:rsid w:val="00371A8D"/>
    <w:rsid w:val="00372C40"/>
    <w:rsid w:val="00372D6D"/>
    <w:rsid w:val="00376004"/>
    <w:rsid w:val="003801DF"/>
    <w:rsid w:val="00381000"/>
    <w:rsid w:val="00381909"/>
    <w:rsid w:val="0038247F"/>
    <w:rsid w:val="0038311D"/>
    <w:rsid w:val="0038439F"/>
    <w:rsid w:val="003862E3"/>
    <w:rsid w:val="00390B5D"/>
    <w:rsid w:val="00393494"/>
    <w:rsid w:val="003945F7"/>
    <w:rsid w:val="00396252"/>
    <w:rsid w:val="00396BDC"/>
    <w:rsid w:val="00396C8B"/>
    <w:rsid w:val="0039729B"/>
    <w:rsid w:val="003A06FD"/>
    <w:rsid w:val="003A0AAC"/>
    <w:rsid w:val="003A1FD0"/>
    <w:rsid w:val="003A37F7"/>
    <w:rsid w:val="003A41CA"/>
    <w:rsid w:val="003A5AAD"/>
    <w:rsid w:val="003B19FC"/>
    <w:rsid w:val="003B2569"/>
    <w:rsid w:val="003B323C"/>
    <w:rsid w:val="003B4932"/>
    <w:rsid w:val="003B4E1C"/>
    <w:rsid w:val="003B5323"/>
    <w:rsid w:val="003C1654"/>
    <w:rsid w:val="003C40E2"/>
    <w:rsid w:val="003C5596"/>
    <w:rsid w:val="003C6C8B"/>
    <w:rsid w:val="003D1DA2"/>
    <w:rsid w:val="003D291C"/>
    <w:rsid w:val="003D2E94"/>
    <w:rsid w:val="003E0075"/>
    <w:rsid w:val="003E6333"/>
    <w:rsid w:val="003F0F8A"/>
    <w:rsid w:val="003F3568"/>
    <w:rsid w:val="0040110C"/>
    <w:rsid w:val="00403CB0"/>
    <w:rsid w:val="00405112"/>
    <w:rsid w:val="00407DC1"/>
    <w:rsid w:val="0041066E"/>
    <w:rsid w:val="004110CE"/>
    <w:rsid w:val="004152F6"/>
    <w:rsid w:val="004160D5"/>
    <w:rsid w:val="00417721"/>
    <w:rsid w:val="004203C4"/>
    <w:rsid w:val="00421A78"/>
    <w:rsid w:val="00422616"/>
    <w:rsid w:val="004227DA"/>
    <w:rsid w:val="00423027"/>
    <w:rsid w:val="00425243"/>
    <w:rsid w:val="00426498"/>
    <w:rsid w:val="0043045E"/>
    <w:rsid w:val="004308DE"/>
    <w:rsid w:val="00430F01"/>
    <w:rsid w:val="00433FB5"/>
    <w:rsid w:val="004364EC"/>
    <w:rsid w:val="00443951"/>
    <w:rsid w:val="00444F94"/>
    <w:rsid w:val="004463D1"/>
    <w:rsid w:val="00447273"/>
    <w:rsid w:val="004472BA"/>
    <w:rsid w:val="00447FA1"/>
    <w:rsid w:val="00453765"/>
    <w:rsid w:val="00453FAF"/>
    <w:rsid w:val="004554A8"/>
    <w:rsid w:val="00462A5B"/>
    <w:rsid w:val="00464C13"/>
    <w:rsid w:val="00465D0D"/>
    <w:rsid w:val="00467616"/>
    <w:rsid w:val="00470C01"/>
    <w:rsid w:val="00471CC2"/>
    <w:rsid w:val="0047432C"/>
    <w:rsid w:val="00474E76"/>
    <w:rsid w:val="0047792E"/>
    <w:rsid w:val="00480199"/>
    <w:rsid w:val="004802D2"/>
    <w:rsid w:val="00481763"/>
    <w:rsid w:val="004824C5"/>
    <w:rsid w:val="00483BB9"/>
    <w:rsid w:val="004848C2"/>
    <w:rsid w:val="00487096"/>
    <w:rsid w:val="004900FD"/>
    <w:rsid w:val="00490D4C"/>
    <w:rsid w:val="0049212A"/>
    <w:rsid w:val="00492839"/>
    <w:rsid w:val="004946CE"/>
    <w:rsid w:val="004954AF"/>
    <w:rsid w:val="00496EBF"/>
    <w:rsid w:val="004A0F12"/>
    <w:rsid w:val="004A703B"/>
    <w:rsid w:val="004A7B2B"/>
    <w:rsid w:val="004B05EB"/>
    <w:rsid w:val="004B0A52"/>
    <w:rsid w:val="004B4376"/>
    <w:rsid w:val="004C1319"/>
    <w:rsid w:val="004C27F6"/>
    <w:rsid w:val="004C3200"/>
    <w:rsid w:val="004C3FF2"/>
    <w:rsid w:val="004C43B9"/>
    <w:rsid w:val="004D1224"/>
    <w:rsid w:val="004D1410"/>
    <w:rsid w:val="004E4F3F"/>
    <w:rsid w:val="004E7900"/>
    <w:rsid w:val="004F0D5B"/>
    <w:rsid w:val="004F1290"/>
    <w:rsid w:val="004F3663"/>
    <w:rsid w:val="004F4BD6"/>
    <w:rsid w:val="00502C25"/>
    <w:rsid w:val="005034C8"/>
    <w:rsid w:val="005060F8"/>
    <w:rsid w:val="005064C9"/>
    <w:rsid w:val="00514704"/>
    <w:rsid w:val="00515763"/>
    <w:rsid w:val="005165A1"/>
    <w:rsid w:val="00516722"/>
    <w:rsid w:val="00516B4E"/>
    <w:rsid w:val="00521176"/>
    <w:rsid w:val="005227D0"/>
    <w:rsid w:val="005235C7"/>
    <w:rsid w:val="005256F9"/>
    <w:rsid w:val="00526AA9"/>
    <w:rsid w:val="00534559"/>
    <w:rsid w:val="005349DD"/>
    <w:rsid w:val="00536662"/>
    <w:rsid w:val="00541303"/>
    <w:rsid w:val="0054189F"/>
    <w:rsid w:val="00542E4D"/>
    <w:rsid w:val="005507FF"/>
    <w:rsid w:val="0055364E"/>
    <w:rsid w:val="00556D96"/>
    <w:rsid w:val="0056238F"/>
    <w:rsid w:val="00563991"/>
    <w:rsid w:val="00571774"/>
    <w:rsid w:val="00573705"/>
    <w:rsid w:val="005757DF"/>
    <w:rsid w:val="005804D8"/>
    <w:rsid w:val="0058089D"/>
    <w:rsid w:val="0058607D"/>
    <w:rsid w:val="0059201F"/>
    <w:rsid w:val="005956AB"/>
    <w:rsid w:val="005B0383"/>
    <w:rsid w:val="005B1D15"/>
    <w:rsid w:val="005B42AF"/>
    <w:rsid w:val="005C2122"/>
    <w:rsid w:val="005C26DB"/>
    <w:rsid w:val="005C5A66"/>
    <w:rsid w:val="005C5C8C"/>
    <w:rsid w:val="005C632B"/>
    <w:rsid w:val="005D03F2"/>
    <w:rsid w:val="005D0ACB"/>
    <w:rsid w:val="005D4160"/>
    <w:rsid w:val="005D4170"/>
    <w:rsid w:val="005D4B75"/>
    <w:rsid w:val="005D4C5B"/>
    <w:rsid w:val="005D6B41"/>
    <w:rsid w:val="005D7BC8"/>
    <w:rsid w:val="005E06D4"/>
    <w:rsid w:val="005E0777"/>
    <w:rsid w:val="005E153A"/>
    <w:rsid w:val="005E158C"/>
    <w:rsid w:val="005F0B11"/>
    <w:rsid w:val="005F40EC"/>
    <w:rsid w:val="005F7846"/>
    <w:rsid w:val="005F7CE6"/>
    <w:rsid w:val="00615E4E"/>
    <w:rsid w:val="00621A5E"/>
    <w:rsid w:val="00622107"/>
    <w:rsid w:val="00623CE8"/>
    <w:rsid w:val="00625D3A"/>
    <w:rsid w:val="00626605"/>
    <w:rsid w:val="00630363"/>
    <w:rsid w:val="00635B75"/>
    <w:rsid w:val="00636428"/>
    <w:rsid w:val="006424FC"/>
    <w:rsid w:val="00644BAB"/>
    <w:rsid w:val="006467F5"/>
    <w:rsid w:val="00646D9D"/>
    <w:rsid w:val="00650EC9"/>
    <w:rsid w:val="00651AA5"/>
    <w:rsid w:val="00655252"/>
    <w:rsid w:val="0065759C"/>
    <w:rsid w:val="00661BCD"/>
    <w:rsid w:val="006658C6"/>
    <w:rsid w:val="00667AD5"/>
    <w:rsid w:val="0067089C"/>
    <w:rsid w:val="006739EC"/>
    <w:rsid w:val="00673BCE"/>
    <w:rsid w:val="00676269"/>
    <w:rsid w:val="0068023B"/>
    <w:rsid w:val="0068130B"/>
    <w:rsid w:val="0068167E"/>
    <w:rsid w:val="00685639"/>
    <w:rsid w:val="00686779"/>
    <w:rsid w:val="00687A26"/>
    <w:rsid w:val="0069602A"/>
    <w:rsid w:val="006A1557"/>
    <w:rsid w:val="006A2D59"/>
    <w:rsid w:val="006A367D"/>
    <w:rsid w:val="006A4F1D"/>
    <w:rsid w:val="006A6A2B"/>
    <w:rsid w:val="006A79C1"/>
    <w:rsid w:val="006A7DB4"/>
    <w:rsid w:val="006B0041"/>
    <w:rsid w:val="006B14BA"/>
    <w:rsid w:val="006B16AA"/>
    <w:rsid w:val="006B2F28"/>
    <w:rsid w:val="006C22F0"/>
    <w:rsid w:val="006C5895"/>
    <w:rsid w:val="006D18EA"/>
    <w:rsid w:val="006D4E72"/>
    <w:rsid w:val="006D5F1B"/>
    <w:rsid w:val="006D5F7C"/>
    <w:rsid w:val="006D68D7"/>
    <w:rsid w:val="006E4EA4"/>
    <w:rsid w:val="006E6B0D"/>
    <w:rsid w:val="006E71E9"/>
    <w:rsid w:val="006F2DD3"/>
    <w:rsid w:val="006F41B2"/>
    <w:rsid w:val="006F4295"/>
    <w:rsid w:val="006F4E0B"/>
    <w:rsid w:val="006F6502"/>
    <w:rsid w:val="0070069A"/>
    <w:rsid w:val="00701797"/>
    <w:rsid w:val="00706512"/>
    <w:rsid w:val="00706B63"/>
    <w:rsid w:val="00710132"/>
    <w:rsid w:val="0071084F"/>
    <w:rsid w:val="00712CE4"/>
    <w:rsid w:val="00714AE9"/>
    <w:rsid w:val="00715978"/>
    <w:rsid w:val="00717E27"/>
    <w:rsid w:val="00720D73"/>
    <w:rsid w:val="00722BBA"/>
    <w:rsid w:val="00725DBA"/>
    <w:rsid w:val="0072694D"/>
    <w:rsid w:val="007303A3"/>
    <w:rsid w:val="00731817"/>
    <w:rsid w:val="00732C0C"/>
    <w:rsid w:val="00735475"/>
    <w:rsid w:val="0073563F"/>
    <w:rsid w:val="00737669"/>
    <w:rsid w:val="00740833"/>
    <w:rsid w:val="00740AD3"/>
    <w:rsid w:val="007451B1"/>
    <w:rsid w:val="00750F6F"/>
    <w:rsid w:val="00752AEB"/>
    <w:rsid w:val="00753E88"/>
    <w:rsid w:val="00761090"/>
    <w:rsid w:val="0076233D"/>
    <w:rsid w:val="0077186E"/>
    <w:rsid w:val="00772952"/>
    <w:rsid w:val="007764D6"/>
    <w:rsid w:val="00777C5D"/>
    <w:rsid w:val="007829A8"/>
    <w:rsid w:val="007833DA"/>
    <w:rsid w:val="007869C9"/>
    <w:rsid w:val="00786C82"/>
    <w:rsid w:val="00790CC1"/>
    <w:rsid w:val="00792469"/>
    <w:rsid w:val="00792B86"/>
    <w:rsid w:val="00793ABE"/>
    <w:rsid w:val="00795C30"/>
    <w:rsid w:val="007976ED"/>
    <w:rsid w:val="007A25A8"/>
    <w:rsid w:val="007A5E3C"/>
    <w:rsid w:val="007B042B"/>
    <w:rsid w:val="007B3015"/>
    <w:rsid w:val="007B33B0"/>
    <w:rsid w:val="007B394E"/>
    <w:rsid w:val="007B7705"/>
    <w:rsid w:val="007C0CFE"/>
    <w:rsid w:val="007C479D"/>
    <w:rsid w:val="007D35B4"/>
    <w:rsid w:val="007D412E"/>
    <w:rsid w:val="007D48A0"/>
    <w:rsid w:val="007D5E3C"/>
    <w:rsid w:val="007F0739"/>
    <w:rsid w:val="007F1025"/>
    <w:rsid w:val="007F525C"/>
    <w:rsid w:val="007F5D70"/>
    <w:rsid w:val="007F780A"/>
    <w:rsid w:val="00801CA9"/>
    <w:rsid w:val="00804634"/>
    <w:rsid w:val="008072C9"/>
    <w:rsid w:val="00807755"/>
    <w:rsid w:val="00810580"/>
    <w:rsid w:val="00813AC6"/>
    <w:rsid w:val="00814828"/>
    <w:rsid w:val="00814A48"/>
    <w:rsid w:val="00815D0B"/>
    <w:rsid w:val="00816C65"/>
    <w:rsid w:val="00822141"/>
    <w:rsid w:val="00823BA1"/>
    <w:rsid w:val="008240F2"/>
    <w:rsid w:val="0082777A"/>
    <w:rsid w:val="00827AA9"/>
    <w:rsid w:val="00832CF4"/>
    <w:rsid w:val="0083376C"/>
    <w:rsid w:val="00833B85"/>
    <w:rsid w:val="00834B0D"/>
    <w:rsid w:val="0083750A"/>
    <w:rsid w:val="008401C2"/>
    <w:rsid w:val="00844D8C"/>
    <w:rsid w:val="008457BE"/>
    <w:rsid w:val="00846867"/>
    <w:rsid w:val="00846F34"/>
    <w:rsid w:val="0085169B"/>
    <w:rsid w:val="00851FB3"/>
    <w:rsid w:val="00856DC8"/>
    <w:rsid w:val="00864473"/>
    <w:rsid w:val="00864FE3"/>
    <w:rsid w:val="00866839"/>
    <w:rsid w:val="008707B4"/>
    <w:rsid w:val="00870914"/>
    <w:rsid w:val="008728FD"/>
    <w:rsid w:val="0087366B"/>
    <w:rsid w:val="008747C0"/>
    <w:rsid w:val="00875F49"/>
    <w:rsid w:val="00876AAA"/>
    <w:rsid w:val="00876E12"/>
    <w:rsid w:val="0087787F"/>
    <w:rsid w:val="008821A9"/>
    <w:rsid w:val="00884EC4"/>
    <w:rsid w:val="00886336"/>
    <w:rsid w:val="0088748C"/>
    <w:rsid w:val="00887D16"/>
    <w:rsid w:val="0089036A"/>
    <w:rsid w:val="00893CDE"/>
    <w:rsid w:val="0089568D"/>
    <w:rsid w:val="00896569"/>
    <w:rsid w:val="008976A6"/>
    <w:rsid w:val="008979BE"/>
    <w:rsid w:val="00897BB7"/>
    <w:rsid w:val="008A06F8"/>
    <w:rsid w:val="008A2B40"/>
    <w:rsid w:val="008A3225"/>
    <w:rsid w:val="008A4B37"/>
    <w:rsid w:val="008A58DA"/>
    <w:rsid w:val="008A67CD"/>
    <w:rsid w:val="008C2E92"/>
    <w:rsid w:val="008C334A"/>
    <w:rsid w:val="008C3E1F"/>
    <w:rsid w:val="008C4AC1"/>
    <w:rsid w:val="008C5411"/>
    <w:rsid w:val="008C68DB"/>
    <w:rsid w:val="008C76C1"/>
    <w:rsid w:val="008C76DC"/>
    <w:rsid w:val="008D1C20"/>
    <w:rsid w:val="008E1D47"/>
    <w:rsid w:val="008E42B9"/>
    <w:rsid w:val="008E5762"/>
    <w:rsid w:val="008E6478"/>
    <w:rsid w:val="008E672F"/>
    <w:rsid w:val="008E6D9B"/>
    <w:rsid w:val="008E6F41"/>
    <w:rsid w:val="008E6FD6"/>
    <w:rsid w:val="008F033B"/>
    <w:rsid w:val="008F1743"/>
    <w:rsid w:val="008F1D11"/>
    <w:rsid w:val="008F3A0A"/>
    <w:rsid w:val="008F5020"/>
    <w:rsid w:val="008F51E5"/>
    <w:rsid w:val="008F5426"/>
    <w:rsid w:val="008F6DA1"/>
    <w:rsid w:val="00900839"/>
    <w:rsid w:val="00901037"/>
    <w:rsid w:val="00901EE2"/>
    <w:rsid w:val="00903805"/>
    <w:rsid w:val="00905432"/>
    <w:rsid w:val="0090589A"/>
    <w:rsid w:val="00910AA4"/>
    <w:rsid w:val="00912A32"/>
    <w:rsid w:val="00916232"/>
    <w:rsid w:val="00916EDB"/>
    <w:rsid w:val="009177A3"/>
    <w:rsid w:val="00922FE8"/>
    <w:rsid w:val="00923230"/>
    <w:rsid w:val="009325CF"/>
    <w:rsid w:val="0093566C"/>
    <w:rsid w:val="00935D1A"/>
    <w:rsid w:val="00936599"/>
    <w:rsid w:val="00942E48"/>
    <w:rsid w:val="009516F3"/>
    <w:rsid w:val="009540C3"/>
    <w:rsid w:val="00956BC9"/>
    <w:rsid w:val="00957217"/>
    <w:rsid w:val="00957C54"/>
    <w:rsid w:val="00961A25"/>
    <w:rsid w:val="00962560"/>
    <w:rsid w:val="0096343F"/>
    <w:rsid w:val="00964D31"/>
    <w:rsid w:val="009653D4"/>
    <w:rsid w:val="00965FCD"/>
    <w:rsid w:val="00970364"/>
    <w:rsid w:val="0097273E"/>
    <w:rsid w:val="00980277"/>
    <w:rsid w:val="00981B19"/>
    <w:rsid w:val="0098447F"/>
    <w:rsid w:val="009868C0"/>
    <w:rsid w:val="00986DBA"/>
    <w:rsid w:val="009910A2"/>
    <w:rsid w:val="00991904"/>
    <w:rsid w:val="009926A7"/>
    <w:rsid w:val="009934A7"/>
    <w:rsid w:val="009939D1"/>
    <w:rsid w:val="00993CEA"/>
    <w:rsid w:val="00995D54"/>
    <w:rsid w:val="009967BF"/>
    <w:rsid w:val="00996FB8"/>
    <w:rsid w:val="00997BCF"/>
    <w:rsid w:val="009A29EE"/>
    <w:rsid w:val="009A2A24"/>
    <w:rsid w:val="009A53C9"/>
    <w:rsid w:val="009B41D3"/>
    <w:rsid w:val="009B4690"/>
    <w:rsid w:val="009B46DE"/>
    <w:rsid w:val="009B67E8"/>
    <w:rsid w:val="009C11C1"/>
    <w:rsid w:val="009C1D7C"/>
    <w:rsid w:val="009C2E54"/>
    <w:rsid w:val="009C381D"/>
    <w:rsid w:val="009C4B6E"/>
    <w:rsid w:val="009C58A3"/>
    <w:rsid w:val="009C7756"/>
    <w:rsid w:val="009C7F23"/>
    <w:rsid w:val="009D11BA"/>
    <w:rsid w:val="009D537E"/>
    <w:rsid w:val="009D644C"/>
    <w:rsid w:val="009E0E5B"/>
    <w:rsid w:val="009E1444"/>
    <w:rsid w:val="009E639D"/>
    <w:rsid w:val="009E6BA7"/>
    <w:rsid w:val="009E78DF"/>
    <w:rsid w:val="009E7C7F"/>
    <w:rsid w:val="00A02C23"/>
    <w:rsid w:val="00A03360"/>
    <w:rsid w:val="00A0613C"/>
    <w:rsid w:val="00A06311"/>
    <w:rsid w:val="00A07C39"/>
    <w:rsid w:val="00A12B4F"/>
    <w:rsid w:val="00A169B3"/>
    <w:rsid w:val="00A2059A"/>
    <w:rsid w:val="00A23C7F"/>
    <w:rsid w:val="00A246C9"/>
    <w:rsid w:val="00A33842"/>
    <w:rsid w:val="00A344FD"/>
    <w:rsid w:val="00A359AA"/>
    <w:rsid w:val="00A366F7"/>
    <w:rsid w:val="00A373DA"/>
    <w:rsid w:val="00A403F6"/>
    <w:rsid w:val="00A406F9"/>
    <w:rsid w:val="00A46CCB"/>
    <w:rsid w:val="00A46F46"/>
    <w:rsid w:val="00A50EF2"/>
    <w:rsid w:val="00A548F8"/>
    <w:rsid w:val="00A551DF"/>
    <w:rsid w:val="00A554D8"/>
    <w:rsid w:val="00A57965"/>
    <w:rsid w:val="00A627FC"/>
    <w:rsid w:val="00A630D4"/>
    <w:rsid w:val="00A66CFA"/>
    <w:rsid w:val="00A80A93"/>
    <w:rsid w:val="00A83DAA"/>
    <w:rsid w:val="00A859B8"/>
    <w:rsid w:val="00A86441"/>
    <w:rsid w:val="00A9580F"/>
    <w:rsid w:val="00AA485A"/>
    <w:rsid w:val="00AB1F97"/>
    <w:rsid w:val="00AB6579"/>
    <w:rsid w:val="00AC1253"/>
    <w:rsid w:val="00AC1360"/>
    <w:rsid w:val="00AC18E8"/>
    <w:rsid w:val="00AC6CD8"/>
    <w:rsid w:val="00AD26E3"/>
    <w:rsid w:val="00AD3BEB"/>
    <w:rsid w:val="00AE098F"/>
    <w:rsid w:val="00AE2938"/>
    <w:rsid w:val="00AE6EBF"/>
    <w:rsid w:val="00AE6FAF"/>
    <w:rsid w:val="00AE70A6"/>
    <w:rsid w:val="00AE7A7D"/>
    <w:rsid w:val="00AF4E30"/>
    <w:rsid w:val="00B0030F"/>
    <w:rsid w:val="00B006A0"/>
    <w:rsid w:val="00B017C9"/>
    <w:rsid w:val="00B02ADB"/>
    <w:rsid w:val="00B04729"/>
    <w:rsid w:val="00B04FEB"/>
    <w:rsid w:val="00B07B7B"/>
    <w:rsid w:val="00B10096"/>
    <w:rsid w:val="00B1038C"/>
    <w:rsid w:val="00B15C22"/>
    <w:rsid w:val="00B16E52"/>
    <w:rsid w:val="00B177F6"/>
    <w:rsid w:val="00B21826"/>
    <w:rsid w:val="00B2766A"/>
    <w:rsid w:val="00B27E75"/>
    <w:rsid w:val="00B3121C"/>
    <w:rsid w:val="00B341EA"/>
    <w:rsid w:val="00B35DF5"/>
    <w:rsid w:val="00B374E8"/>
    <w:rsid w:val="00B37AA9"/>
    <w:rsid w:val="00B57D13"/>
    <w:rsid w:val="00B614A6"/>
    <w:rsid w:val="00B703D4"/>
    <w:rsid w:val="00B730D8"/>
    <w:rsid w:val="00B74C0A"/>
    <w:rsid w:val="00B75288"/>
    <w:rsid w:val="00B81BA3"/>
    <w:rsid w:val="00B8227C"/>
    <w:rsid w:val="00B92ECF"/>
    <w:rsid w:val="00B930D6"/>
    <w:rsid w:val="00B93177"/>
    <w:rsid w:val="00B93D9E"/>
    <w:rsid w:val="00B94D94"/>
    <w:rsid w:val="00B96648"/>
    <w:rsid w:val="00BA1A52"/>
    <w:rsid w:val="00BA3D7B"/>
    <w:rsid w:val="00BA40BD"/>
    <w:rsid w:val="00BA71D9"/>
    <w:rsid w:val="00BA7A22"/>
    <w:rsid w:val="00BB3B3D"/>
    <w:rsid w:val="00BB3C69"/>
    <w:rsid w:val="00BC3EB8"/>
    <w:rsid w:val="00BC4293"/>
    <w:rsid w:val="00BC4D07"/>
    <w:rsid w:val="00BC646C"/>
    <w:rsid w:val="00BD0858"/>
    <w:rsid w:val="00BD2805"/>
    <w:rsid w:val="00BD49D4"/>
    <w:rsid w:val="00BD582A"/>
    <w:rsid w:val="00BD7FEA"/>
    <w:rsid w:val="00BE21DB"/>
    <w:rsid w:val="00BF2553"/>
    <w:rsid w:val="00BF371C"/>
    <w:rsid w:val="00BF44EA"/>
    <w:rsid w:val="00BF6C00"/>
    <w:rsid w:val="00C0210E"/>
    <w:rsid w:val="00C06DE1"/>
    <w:rsid w:val="00C07547"/>
    <w:rsid w:val="00C10133"/>
    <w:rsid w:val="00C149C7"/>
    <w:rsid w:val="00C15968"/>
    <w:rsid w:val="00C21738"/>
    <w:rsid w:val="00C232B9"/>
    <w:rsid w:val="00C274A0"/>
    <w:rsid w:val="00C304DA"/>
    <w:rsid w:val="00C31B61"/>
    <w:rsid w:val="00C40242"/>
    <w:rsid w:val="00C4068A"/>
    <w:rsid w:val="00C42145"/>
    <w:rsid w:val="00C429D0"/>
    <w:rsid w:val="00C45F8F"/>
    <w:rsid w:val="00C52539"/>
    <w:rsid w:val="00C554A7"/>
    <w:rsid w:val="00C572FE"/>
    <w:rsid w:val="00C6048B"/>
    <w:rsid w:val="00C63D57"/>
    <w:rsid w:val="00C64A33"/>
    <w:rsid w:val="00C668E2"/>
    <w:rsid w:val="00C7281A"/>
    <w:rsid w:val="00C73598"/>
    <w:rsid w:val="00C74B0F"/>
    <w:rsid w:val="00C812BF"/>
    <w:rsid w:val="00C81DA2"/>
    <w:rsid w:val="00C83C21"/>
    <w:rsid w:val="00C83C87"/>
    <w:rsid w:val="00C84A8A"/>
    <w:rsid w:val="00C850B8"/>
    <w:rsid w:val="00C90ACE"/>
    <w:rsid w:val="00C962BB"/>
    <w:rsid w:val="00CA5366"/>
    <w:rsid w:val="00CA7E57"/>
    <w:rsid w:val="00CB3894"/>
    <w:rsid w:val="00CB55AA"/>
    <w:rsid w:val="00CB65C4"/>
    <w:rsid w:val="00CC3060"/>
    <w:rsid w:val="00CC3DA8"/>
    <w:rsid w:val="00CC7981"/>
    <w:rsid w:val="00CD0DB4"/>
    <w:rsid w:val="00CD1511"/>
    <w:rsid w:val="00CD1DD9"/>
    <w:rsid w:val="00CD63E1"/>
    <w:rsid w:val="00CD64C1"/>
    <w:rsid w:val="00CD7E4E"/>
    <w:rsid w:val="00CE2B6D"/>
    <w:rsid w:val="00CE66E4"/>
    <w:rsid w:val="00CE6731"/>
    <w:rsid w:val="00CF0809"/>
    <w:rsid w:val="00CF0DEA"/>
    <w:rsid w:val="00CF355F"/>
    <w:rsid w:val="00CF5596"/>
    <w:rsid w:val="00CF733E"/>
    <w:rsid w:val="00D01781"/>
    <w:rsid w:val="00D02D24"/>
    <w:rsid w:val="00D03CCE"/>
    <w:rsid w:val="00D05D3A"/>
    <w:rsid w:val="00D07E50"/>
    <w:rsid w:val="00D13AF1"/>
    <w:rsid w:val="00D273B9"/>
    <w:rsid w:val="00D2740B"/>
    <w:rsid w:val="00D27689"/>
    <w:rsid w:val="00D27EBD"/>
    <w:rsid w:val="00D300E0"/>
    <w:rsid w:val="00D31248"/>
    <w:rsid w:val="00D31C92"/>
    <w:rsid w:val="00D31FA7"/>
    <w:rsid w:val="00D32E58"/>
    <w:rsid w:val="00D358A3"/>
    <w:rsid w:val="00D40969"/>
    <w:rsid w:val="00D41546"/>
    <w:rsid w:val="00D450BB"/>
    <w:rsid w:val="00D45D84"/>
    <w:rsid w:val="00D4784E"/>
    <w:rsid w:val="00D53C07"/>
    <w:rsid w:val="00D53E00"/>
    <w:rsid w:val="00D5497D"/>
    <w:rsid w:val="00D624F7"/>
    <w:rsid w:val="00D62E79"/>
    <w:rsid w:val="00D638D7"/>
    <w:rsid w:val="00D63A86"/>
    <w:rsid w:val="00D65EBC"/>
    <w:rsid w:val="00D665E6"/>
    <w:rsid w:val="00D701E6"/>
    <w:rsid w:val="00D75E95"/>
    <w:rsid w:val="00D801AE"/>
    <w:rsid w:val="00D817B7"/>
    <w:rsid w:val="00D82C77"/>
    <w:rsid w:val="00D856DC"/>
    <w:rsid w:val="00D8668E"/>
    <w:rsid w:val="00D91561"/>
    <w:rsid w:val="00D94F15"/>
    <w:rsid w:val="00D9776C"/>
    <w:rsid w:val="00DA1019"/>
    <w:rsid w:val="00DA263F"/>
    <w:rsid w:val="00DA602D"/>
    <w:rsid w:val="00DA6680"/>
    <w:rsid w:val="00DB1EC6"/>
    <w:rsid w:val="00DB46F0"/>
    <w:rsid w:val="00DB76BA"/>
    <w:rsid w:val="00DD11AB"/>
    <w:rsid w:val="00DD200D"/>
    <w:rsid w:val="00DD2514"/>
    <w:rsid w:val="00DD3CC2"/>
    <w:rsid w:val="00DD5C2D"/>
    <w:rsid w:val="00DD5E6C"/>
    <w:rsid w:val="00DE04D0"/>
    <w:rsid w:val="00DE12A5"/>
    <w:rsid w:val="00E022FB"/>
    <w:rsid w:val="00E06B7D"/>
    <w:rsid w:val="00E075E5"/>
    <w:rsid w:val="00E10FD2"/>
    <w:rsid w:val="00E11CD4"/>
    <w:rsid w:val="00E1326D"/>
    <w:rsid w:val="00E14399"/>
    <w:rsid w:val="00E147F9"/>
    <w:rsid w:val="00E1749E"/>
    <w:rsid w:val="00E258CC"/>
    <w:rsid w:val="00E2737B"/>
    <w:rsid w:val="00E2742D"/>
    <w:rsid w:val="00E27550"/>
    <w:rsid w:val="00E3577C"/>
    <w:rsid w:val="00E369E1"/>
    <w:rsid w:val="00E40296"/>
    <w:rsid w:val="00E43352"/>
    <w:rsid w:val="00E460F0"/>
    <w:rsid w:val="00E514AF"/>
    <w:rsid w:val="00E517C4"/>
    <w:rsid w:val="00E554ED"/>
    <w:rsid w:val="00E57D0C"/>
    <w:rsid w:val="00E63CAD"/>
    <w:rsid w:val="00E65E26"/>
    <w:rsid w:val="00E701EC"/>
    <w:rsid w:val="00E72A49"/>
    <w:rsid w:val="00E72C35"/>
    <w:rsid w:val="00E76407"/>
    <w:rsid w:val="00E8138B"/>
    <w:rsid w:val="00E832FB"/>
    <w:rsid w:val="00E84CC6"/>
    <w:rsid w:val="00E85F6B"/>
    <w:rsid w:val="00E8663E"/>
    <w:rsid w:val="00E87BDD"/>
    <w:rsid w:val="00E92378"/>
    <w:rsid w:val="00E94A3D"/>
    <w:rsid w:val="00EA0D36"/>
    <w:rsid w:val="00EA1DAE"/>
    <w:rsid w:val="00EA23CD"/>
    <w:rsid w:val="00EA2496"/>
    <w:rsid w:val="00EA3F85"/>
    <w:rsid w:val="00EA50D6"/>
    <w:rsid w:val="00EA53D1"/>
    <w:rsid w:val="00EB1F29"/>
    <w:rsid w:val="00EB3CD0"/>
    <w:rsid w:val="00EB4A50"/>
    <w:rsid w:val="00EC3364"/>
    <w:rsid w:val="00EC446D"/>
    <w:rsid w:val="00EC6116"/>
    <w:rsid w:val="00ED00FF"/>
    <w:rsid w:val="00ED162F"/>
    <w:rsid w:val="00ED2685"/>
    <w:rsid w:val="00ED3A1B"/>
    <w:rsid w:val="00ED4828"/>
    <w:rsid w:val="00EE1F82"/>
    <w:rsid w:val="00EE2B6A"/>
    <w:rsid w:val="00EE446F"/>
    <w:rsid w:val="00EE6054"/>
    <w:rsid w:val="00EF6992"/>
    <w:rsid w:val="00F01DEB"/>
    <w:rsid w:val="00F03875"/>
    <w:rsid w:val="00F03EE7"/>
    <w:rsid w:val="00F05025"/>
    <w:rsid w:val="00F05193"/>
    <w:rsid w:val="00F1693A"/>
    <w:rsid w:val="00F20762"/>
    <w:rsid w:val="00F21C47"/>
    <w:rsid w:val="00F229FA"/>
    <w:rsid w:val="00F3024F"/>
    <w:rsid w:val="00F346EB"/>
    <w:rsid w:val="00F37A85"/>
    <w:rsid w:val="00F41D63"/>
    <w:rsid w:val="00F42C08"/>
    <w:rsid w:val="00F4567D"/>
    <w:rsid w:val="00F47C63"/>
    <w:rsid w:val="00F50480"/>
    <w:rsid w:val="00F55170"/>
    <w:rsid w:val="00F57180"/>
    <w:rsid w:val="00F70D03"/>
    <w:rsid w:val="00F75514"/>
    <w:rsid w:val="00F779BF"/>
    <w:rsid w:val="00F8051B"/>
    <w:rsid w:val="00F82776"/>
    <w:rsid w:val="00F911E1"/>
    <w:rsid w:val="00F91ED6"/>
    <w:rsid w:val="00FA06AB"/>
    <w:rsid w:val="00FA0E19"/>
    <w:rsid w:val="00FA3BA6"/>
    <w:rsid w:val="00FA5EB8"/>
    <w:rsid w:val="00FB0088"/>
    <w:rsid w:val="00FB1054"/>
    <w:rsid w:val="00FB40E4"/>
    <w:rsid w:val="00FB5844"/>
    <w:rsid w:val="00FC0F5C"/>
    <w:rsid w:val="00FC330F"/>
    <w:rsid w:val="00FC54E4"/>
    <w:rsid w:val="00FC5E16"/>
    <w:rsid w:val="00FC64A3"/>
    <w:rsid w:val="00FD09D1"/>
    <w:rsid w:val="00FD24FA"/>
    <w:rsid w:val="00FD2990"/>
    <w:rsid w:val="00FD5B1A"/>
    <w:rsid w:val="00FE509C"/>
    <w:rsid w:val="00FE65F6"/>
    <w:rsid w:val="00FE6DC3"/>
    <w:rsid w:val="00FE7A3D"/>
    <w:rsid w:val="00FE7C91"/>
    <w:rsid w:val="00FF1D44"/>
    <w:rsid w:val="00FF3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3B9"/>
    <w:pPr>
      <w:suppressAutoHyphens/>
      <w:spacing w:line="360" w:lineRule="auto"/>
      <w:ind w:firstLine="709"/>
      <w:jc w:val="both"/>
    </w:pPr>
    <w:rPr>
      <w:sz w:val="24"/>
      <w:szCs w:val="24"/>
      <w:lang w:eastAsia="ar-SA"/>
    </w:rPr>
  </w:style>
  <w:style w:type="paragraph" w:styleId="1">
    <w:name w:val="heading 1"/>
    <w:basedOn w:val="a"/>
    <w:next w:val="a"/>
    <w:qFormat/>
    <w:rsid w:val="00D82C77"/>
    <w:pPr>
      <w:keepNext/>
      <w:suppressAutoHyphens w:val="0"/>
      <w:spacing w:before="240" w:after="60" w:line="276" w:lineRule="auto"/>
      <w:ind w:firstLine="0"/>
      <w:jc w:val="left"/>
      <w:outlineLvl w:val="0"/>
    </w:pPr>
    <w:rPr>
      <w:rFonts w:ascii="Arial" w:hAnsi="Arial" w:cs="Arial"/>
      <w:b/>
      <w:bCs/>
      <w:kern w:val="32"/>
      <w:sz w:val="32"/>
      <w:szCs w:val="32"/>
      <w:lang w:eastAsia="ru-RU"/>
    </w:rPr>
  </w:style>
  <w:style w:type="paragraph" w:styleId="2">
    <w:name w:val="heading 2"/>
    <w:basedOn w:val="a"/>
    <w:next w:val="a"/>
    <w:qFormat/>
    <w:rsid w:val="00502C2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02C25"/>
    <w:pPr>
      <w:keepNext/>
      <w:suppressAutoHyphens w:val="0"/>
      <w:spacing w:before="240" w:after="60" w:line="276" w:lineRule="auto"/>
      <w:ind w:firstLine="0"/>
      <w:jc w:val="left"/>
      <w:outlineLvl w:val="2"/>
    </w:pPr>
    <w:rPr>
      <w:rFonts w:ascii="Arial" w:hAnsi="Arial" w:cs="Arial"/>
      <w:b/>
      <w:bCs/>
      <w:sz w:val="26"/>
      <w:szCs w:val="26"/>
      <w:lang w:eastAsia="ru-RU"/>
    </w:rPr>
  </w:style>
  <w:style w:type="paragraph" w:styleId="4">
    <w:name w:val="heading 4"/>
    <w:basedOn w:val="a"/>
    <w:next w:val="a"/>
    <w:link w:val="40"/>
    <w:semiHidden/>
    <w:unhideWhenUsed/>
    <w:qFormat/>
    <w:rsid w:val="00F03EE7"/>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3A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в таблице"/>
    <w:basedOn w:val="a"/>
    <w:rsid w:val="00D273B9"/>
    <w:pPr>
      <w:suppressAutoHyphens w:val="0"/>
      <w:jc w:val="center"/>
    </w:pPr>
    <w:rPr>
      <w:lang w:eastAsia="ru-RU"/>
    </w:rPr>
  </w:style>
  <w:style w:type="paragraph" w:styleId="a3">
    <w:name w:val="footer"/>
    <w:basedOn w:val="a"/>
    <w:link w:val="a4"/>
    <w:uiPriority w:val="99"/>
    <w:rsid w:val="00D273B9"/>
    <w:pPr>
      <w:tabs>
        <w:tab w:val="center" w:pos="4677"/>
        <w:tab w:val="right" w:pos="9355"/>
      </w:tabs>
      <w:suppressAutoHyphens w:val="0"/>
    </w:pPr>
    <w:rPr>
      <w:lang w:eastAsia="ru-RU"/>
    </w:rPr>
  </w:style>
  <w:style w:type="character" w:customStyle="1" w:styleId="a4">
    <w:name w:val="Нижний колонтитул Знак"/>
    <w:basedOn w:val="a0"/>
    <w:link w:val="a3"/>
    <w:uiPriority w:val="99"/>
    <w:rsid w:val="00D273B9"/>
    <w:rPr>
      <w:sz w:val="24"/>
      <w:szCs w:val="24"/>
      <w:lang w:val="ru-RU" w:eastAsia="ru-RU" w:bidi="ar-SA"/>
    </w:rPr>
  </w:style>
  <w:style w:type="character" w:styleId="a5">
    <w:name w:val="page number"/>
    <w:basedOn w:val="a0"/>
    <w:rsid w:val="00D273B9"/>
  </w:style>
  <w:style w:type="paragraph" w:styleId="a6">
    <w:name w:val="header"/>
    <w:basedOn w:val="a"/>
    <w:rsid w:val="00D273B9"/>
    <w:pPr>
      <w:tabs>
        <w:tab w:val="center" w:pos="4677"/>
        <w:tab w:val="right" w:pos="9355"/>
      </w:tabs>
    </w:pPr>
  </w:style>
  <w:style w:type="paragraph" w:styleId="10">
    <w:name w:val="toc 1"/>
    <w:basedOn w:val="a"/>
    <w:next w:val="a"/>
    <w:autoRedefine/>
    <w:uiPriority w:val="39"/>
    <w:rsid w:val="00A359AA"/>
    <w:pPr>
      <w:tabs>
        <w:tab w:val="right" w:leader="dot" w:pos="9679"/>
      </w:tabs>
      <w:suppressAutoHyphens w:val="0"/>
      <w:spacing w:before="120" w:after="120" w:line="276" w:lineRule="auto"/>
      <w:ind w:firstLine="0"/>
      <w:jc w:val="center"/>
    </w:pPr>
    <w:rPr>
      <w:b/>
      <w:bCs/>
      <w:caps/>
      <w:sz w:val="20"/>
      <w:szCs w:val="20"/>
      <w:lang w:eastAsia="ru-RU"/>
    </w:rPr>
  </w:style>
  <w:style w:type="paragraph" w:styleId="20">
    <w:name w:val="toc 2"/>
    <w:basedOn w:val="a"/>
    <w:next w:val="a"/>
    <w:autoRedefine/>
    <w:uiPriority w:val="39"/>
    <w:rsid w:val="0090589A"/>
    <w:pPr>
      <w:tabs>
        <w:tab w:val="right" w:leader="dot" w:pos="9345"/>
      </w:tabs>
      <w:suppressAutoHyphens w:val="0"/>
      <w:spacing w:line="276" w:lineRule="auto"/>
      <w:ind w:left="220" w:firstLine="0"/>
      <w:jc w:val="left"/>
    </w:pPr>
    <w:rPr>
      <w:b/>
      <w:smallCaps/>
      <w:noProof/>
      <w:kern w:val="28"/>
      <w:sz w:val="20"/>
      <w:szCs w:val="20"/>
      <w:lang w:eastAsia="ru-RU"/>
    </w:rPr>
  </w:style>
  <w:style w:type="paragraph" w:styleId="31">
    <w:name w:val="toc 3"/>
    <w:basedOn w:val="a"/>
    <w:next w:val="a"/>
    <w:autoRedefine/>
    <w:uiPriority w:val="39"/>
    <w:rsid w:val="00117A12"/>
    <w:pPr>
      <w:tabs>
        <w:tab w:val="right" w:leader="dot" w:pos="9345"/>
      </w:tabs>
      <w:suppressAutoHyphens w:val="0"/>
      <w:spacing w:line="276" w:lineRule="auto"/>
      <w:ind w:left="440" w:firstLine="0"/>
      <w:jc w:val="left"/>
    </w:pPr>
    <w:rPr>
      <w:i/>
      <w:iCs/>
      <w:noProof/>
      <w:sz w:val="22"/>
      <w:szCs w:val="22"/>
      <w:lang w:eastAsia="ru-RU"/>
    </w:rPr>
  </w:style>
  <w:style w:type="character" w:styleId="a7">
    <w:name w:val="Hyperlink"/>
    <w:basedOn w:val="a0"/>
    <w:uiPriority w:val="99"/>
    <w:rsid w:val="00D273B9"/>
    <w:rPr>
      <w:color w:val="0000FF"/>
      <w:u w:val="single"/>
    </w:rPr>
  </w:style>
  <w:style w:type="character" w:styleId="a8">
    <w:name w:val="footnote reference"/>
    <w:basedOn w:val="a0"/>
    <w:semiHidden/>
    <w:rsid w:val="001B7F56"/>
    <w:rPr>
      <w:vertAlign w:val="superscript"/>
    </w:rPr>
  </w:style>
  <w:style w:type="paragraph" w:styleId="a9">
    <w:name w:val="footnote text"/>
    <w:basedOn w:val="a"/>
    <w:semiHidden/>
    <w:rsid w:val="001B7F56"/>
    <w:pPr>
      <w:keepLines/>
      <w:suppressAutoHyphens w:val="0"/>
      <w:spacing w:before="120" w:after="120" w:line="240" w:lineRule="auto"/>
      <w:ind w:firstLine="567"/>
    </w:pPr>
    <w:rPr>
      <w:rFonts w:ascii="TimesET" w:hAnsi="TimesET"/>
      <w:kern w:val="24"/>
      <w:sz w:val="26"/>
      <w:szCs w:val="20"/>
      <w:lang w:eastAsia="ru-RU"/>
    </w:rPr>
  </w:style>
  <w:style w:type="paragraph" w:styleId="aa">
    <w:name w:val="Normal (Web)"/>
    <w:basedOn w:val="a"/>
    <w:link w:val="ab"/>
    <w:rsid w:val="000049AF"/>
    <w:pPr>
      <w:suppressAutoHyphens w:val="0"/>
      <w:spacing w:after="150" w:line="240" w:lineRule="auto"/>
      <w:ind w:left="45" w:right="45" w:firstLine="0"/>
    </w:pPr>
    <w:rPr>
      <w:rFonts w:ascii="Tahoma" w:hAnsi="Tahoma" w:cs="Tahoma"/>
      <w:color w:val="5F5F5F"/>
      <w:sz w:val="18"/>
      <w:szCs w:val="18"/>
      <w:lang w:eastAsia="ru-RU"/>
    </w:rPr>
  </w:style>
  <w:style w:type="paragraph" w:styleId="ac">
    <w:name w:val="Body Text"/>
    <w:aliases w:val=" Знак1 Знак,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d"/>
    <w:rsid w:val="00B15C22"/>
    <w:pPr>
      <w:suppressAutoHyphens w:val="0"/>
      <w:spacing w:after="120" w:line="240" w:lineRule="auto"/>
      <w:ind w:firstLine="0"/>
      <w:jc w:val="left"/>
    </w:pPr>
    <w:rPr>
      <w:lang w:eastAsia="ru-RU"/>
    </w:rPr>
  </w:style>
  <w:style w:type="paragraph" w:styleId="HTML">
    <w:name w:val="HTML Preformatted"/>
    <w:basedOn w:val="a"/>
    <w:link w:val="HTML0"/>
    <w:rsid w:val="00B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szCs w:val="20"/>
      <w:lang w:eastAsia="ru-RU"/>
    </w:rPr>
  </w:style>
  <w:style w:type="character" w:customStyle="1" w:styleId="ad">
    <w:name w:val="Основной текст Знак"/>
    <w:aliases w:val=" Знак1 Знак Знак,Знак1 Знак Знак,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basedOn w:val="a0"/>
    <w:link w:val="ac"/>
    <w:rsid w:val="00B15C22"/>
    <w:rPr>
      <w:sz w:val="24"/>
      <w:szCs w:val="24"/>
      <w:lang w:val="ru-RU" w:eastAsia="ru-RU" w:bidi="ar-SA"/>
    </w:rPr>
  </w:style>
  <w:style w:type="paragraph" w:customStyle="1" w:styleId="ConsPlusNormal">
    <w:name w:val="ConsPlusNormal"/>
    <w:link w:val="ConsPlusNormal0"/>
    <w:rsid w:val="00C52539"/>
    <w:pPr>
      <w:widowControl w:val="0"/>
      <w:ind w:firstLine="720"/>
    </w:pPr>
    <w:rPr>
      <w:rFonts w:ascii="Arial" w:hAnsi="Arial"/>
      <w:snapToGrid w:val="0"/>
    </w:rPr>
  </w:style>
  <w:style w:type="paragraph" w:customStyle="1" w:styleId="ConsPlusNonformat">
    <w:name w:val="ConsPlusNonformat"/>
    <w:rsid w:val="00C52539"/>
    <w:pPr>
      <w:widowControl w:val="0"/>
      <w:autoSpaceDE w:val="0"/>
      <w:autoSpaceDN w:val="0"/>
      <w:adjustRightInd w:val="0"/>
    </w:pPr>
    <w:rPr>
      <w:rFonts w:ascii="Courier New" w:hAnsi="Courier New" w:cs="Courier New"/>
    </w:rPr>
  </w:style>
  <w:style w:type="paragraph" w:customStyle="1" w:styleId="12">
    <w:name w:val="12"/>
    <w:basedOn w:val="a"/>
    <w:link w:val="120"/>
    <w:rsid w:val="00673BCE"/>
    <w:pPr>
      <w:suppressAutoHyphens w:val="0"/>
      <w:spacing w:line="240" w:lineRule="auto"/>
      <w:ind w:firstLine="0"/>
      <w:jc w:val="left"/>
    </w:pPr>
    <w:rPr>
      <w:sz w:val="28"/>
      <w:szCs w:val="28"/>
      <w:lang w:eastAsia="ru-RU"/>
    </w:rPr>
  </w:style>
  <w:style w:type="character" w:customStyle="1" w:styleId="120">
    <w:name w:val="12 Знак"/>
    <w:basedOn w:val="a0"/>
    <w:link w:val="12"/>
    <w:rsid w:val="00673BCE"/>
    <w:rPr>
      <w:sz w:val="28"/>
      <w:szCs w:val="28"/>
      <w:lang w:val="ru-RU" w:eastAsia="ru-RU" w:bidi="ar-SA"/>
    </w:rPr>
  </w:style>
  <w:style w:type="paragraph" w:customStyle="1" w:styleId="BodyTxt">
    <w:name w:val="Body Txt"/>
    <w:basedOn w:val="a"/>
    <w:rsid w:val="00003BB1"/>
    <w:pPr>
      <w:keepLines/>
      <w:suppressAutoHyphens w:val="0"/>
      <w:spacing w:before="60" w:after="60" w:line="240" w:lineRule="auto"/>
      <w:ind w:firstLine="567"/>
    </w:pPr>
    <w:rPr>
      <w:rFonts w:ascii="Arial Narrow" w:hAnsi="Arial Narrow"/>
      <w:szCs w:val="20"/>
      <w:lang w:eastAsia="ru-RU"/>
    </w:rPr>
  </w:style>
  <w:style w:type="paragraph" w:customStyle="1" w:styleId="Iauiue">
    <w:name w:val="Iau?iue"/>
    <w:rsid w:val="00003BB1"/>
    <w:pPr>
      <w:widowControl w:val="0"/>
    </w:pPr>
    <w:rPr>
      <w:lang w:val="en-US"/>
    </w:rPr>
  </w:style>
  <w:style w:type="paragraph" w:customStyle="1" w:styleId="Iniiaiieoaenonionooiii2">
    <w:name w:val="Iniiaiie oaeno n ionooiii 2"/>
    <w:basedOn w:val="a"/>
    <w:rsid w:val="00003BB1"/>
    <w:pPr>
      <w:widowControl w:val="0"/>
      <w:suppressAutoHyphens w:val="0"/>
      <w:spacing w:line="240" w:lineRule="auto"/>
      <w:ind w:firstLine="720"/>
    </w:pPr>
    <w:rPr>
      <w:color w:val="000000"/>
      <w:szCs w:val="20"/>
      <w:lang w:eastAsia="ru-RU"/>
    </w:rPr>
  </w:style>
  <w:style w:type="paragraph" w:customStyle="1" w:styleId="Iniiaiieoaeno">
    <w:name w:val="Iniiaiie oaeno"/>
    <w:basedOn w:val="Iauiue"/>
    <w:rsid w:val="00003BB1"/>
    <w:pPr>
      <w:widowControl/>
      <w:jc w:val="both"/>
    </w:pPr>
    <w:rPr>
      <w:rFonts w:ascii="Peterburg" w:hAnsi="Peterburg"/>
      <w:lang w:val="ru-RU"/>
    </w:rPr>
  </w:style>
  <w:style w:type="paragraph" w:customStyle="1" w:styleId="Heading">
    <w:name w:val="Heading"/>
    <w:rsid w:val="00003BB1"/>
    <w:pPr>
      <w:autoSpaceDE w:val="0"/>
      <w:autoSpaceDN w:val="0"/>
      <w:adjustRightInd w:val="0"/>
    </w:pPr>
    <w:rPr>
      <w:rFonts w:ascii="Arial" w:hAnsi="Arial" w:cs="Arial"/>
      <w:b/>
      <w:bCs/>
      <w:sz w:val="22"/>
      <w:szCs w:val="22"/>
    </w:rPr>
  </w:style>
  <w:style w:type="paragraph" w:styleId="21">
    <w:name w:val="Body Text Indent 2"/>
    <w:basedOn w:val="a"/>
    <w:rsid w:val="00256C68"/>
    <w:pPr>
      <w:spacing w:after="120" w:line="480" w:lineRule="auto"/>
      <w:ind w:left="283"/>
    </w:pPr>
  </w:style>
  <w:style w:type="table" w:styleId="ae">
    <w:name w:val="Table Grid"/>
    <w:basedOn w:val="a1"/>
    <w:rsid w:val="00F70D03"/>
    <w:pPr>
      <w:suppressAutoHyphens/>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nhideWhenUsed/>
    <w:rsid w:val="008C3E1F"/>
    <w:pPr>
      <w:suppressAutoHyphens w:val="0"/>
      <w:spacing w:line="240" w:lineRule="auto"/>
      <w:ind w:firstLine="0"/>
      <w:jc w:val="left"/>
    </w:pPr>
    <w:rPr>
      <w:rFonts w:ascii="Consolas" w:eastAsia="Calibri" w:hAnsi="Consolas"/>
      <w:sz w:val="21"/>
      <w:szCs w:val="21"/>
      <w:lang w:eastAsia="en-US"/>
    </w:rPr>
  </w:style>
  <w:style w:type="character" w:customStyle="1" w:styleId="af0">
    <w:name w:val="Текст Знак"/>
    <w:basedOn w:val="a0"/>
    <w:link w:val="af"/>
    <w:semiHidden/>
    <w:rsid w:val="008C3E1F"/>
    <w:rPr>
      <w:rFonts w:ascii="Consolas" w:eastAsia="Calibri" w:hAnsi="Consolas"/>
      <w:sz w:val="21"/>
      <w:szCs w:val="21"/>
      <w:lang w:val="ru-RU" w:eastAsia="en-US" w:bidi="ar-SA"/>
    </w:rPr>
  </w:style>
  <w:style w:type="paragraph" w:customStyle="1" w:styleId="af1">
    <w:name w:val="Простойттекст"/>
    <w:basedOn w:val="a"/>
    <w:rsid w:val="008C3E1F"/>
    <w:pPr>
      <w:spacing w:line="240" w:lineRule="auto"/>
      <w:ind w:firstLine="705"/>
    </w:pPr>
    <w:rPr>
      <w:rFonts w:eastAsia="Lucida Sans Unicode"/>
      <w:kern w:val="1"/>
      <w:sz w:val="26"/>
      <w:szCs w:val="26"/>
    </w:rPr>
  </w:style>
  <w:style w:type="character" w:styleId="af2">
    <w:name w:val="Strong"/>
    <w:basedOn w:val="a0"/>
    <w:uiPriority w:val="22"/>
    <w:qFormat/>
    <w:rsid w:val="004203C4"/>
    <w:rPr>
      <w:b/>
      <w:bCs/>
    </w:rPr>
  </w:style>
  <w:style w:type="character" w:customStyle="1" w:styleId="ConsNormal">
    <w:name w:val="ConsNormal Знак"/>
    <w:basedOn w:val="a0"/>
    <w:link w:val="ConsNormal0"/>
    <w:locked/>
    <w:rsid w:val="00686779"/>
    <w:rPr>
      <w:rFonts w:ascii="Arial" w:hAnsi="Arial" w:cs="Arial"/>
      <w:lang w:val="ru-RU" w:eastAsia="ru-RU" w:bidi="ar-SA"/>
    </w:rPr>
  </w:style>
  <w:style w:type="paragraph" w:customStyle="1" w:styleId="ConsNormal0">
    <w:name w:val="ConsNormal"/>
    <w:link w:val="ConsNormal"/>
    <w:rsid w:val="00686779"/>
    <w:pPr>
      <w:widowControl w:val="0"/>
      <w:ind w:firstLine="720"/>
    </w:pPr>
    <w:rPr>
      <w:rFonts w:ascii="Arial" w:hAnsi="Arial" w:cs="Arial"/>
    </w:rPr>
  </w:style>
  <w:style w:type="character" w:customStyle="1" w:styleId="HTML0">
    <w:name w:val="Стандартный HTML Знак"/>
    <w:basedOn w:val="a0"/>
    <w:link w:val="HTML"/>
    <w:rsid w:val="002E0A13"/>
    <w:rPr>
      <w:rFonts w:ascii="Courier New" w:hAnsi="Courier New" w:cs="Courier New"/>
    </w:rPr>
  </w:style>
  <w:style w:type="paragraph" w:styleId="af3">
    <w:name w:val="List Paragraph"/>
    <w:basedOn w:val="a"/>
    <w:uiPriority w:val="99"/>
    <w:qFormat/>
    <w:rsid w:val="00A66CFA"/>
    <w:pPr>
      <w:spacing w:after="200" w:line="276" w:lineRule="auto"/>
      <w:ind w:left="720" w:firstLine="0"/>
      <w:jc w:val="left"/>
    </w:pPr>
    <w:rPr>
      <w:rFonts w:ascii="Calibri" w:hAnsi="Calibri"/>
      <w:sz w:val="22"/>
      <w:szCs w:val="22"/>
    </w:rPr>
  </w:style>
  <w:style w:type="character" w:customStyle="1" w:styleId="news-date-time1">
    <w:name w:val="news-date-time1"/>
    <w:basedOn w:val="a0"/>
    <w:rsid w:val="00AE098F"/>
    <w:rPr>
      <w:color w:val="8B8B8B"/>
      <w:sz w:val="17"/>
      <w:szCs w:val="17"/>
    </w:rPr>
  </w:style>
  <w:style w:type="character" w:customStyle="1" w:styleId="submenu-table">
    <w:name w:val="submenu-table"/>
    <w:basedOn w:val="a0"/>
    <w:rsid w:val="00EA3F85"/>
  </w:style>
  <w:style w:type="character" w:customStyle="1" w:styleId="butback1">
    <w:name w:val="butback1"/>
    <w:basedOn w:val="a0"/>
    <w:rsid w:val="00EA3F85"/>
    <w:rPr>
      <w:color w:val="666666"/>
    </w:rPr>
  </w:style>
  <w:style w:type="paragraph" w:customStyle="1" w:styleId="align-justify1">
    <w:name w:val="align-justify1"/>
    <w:basedOn w:val="a"/>
    <w:rsid w:val="0011712E"/>
    <w:pPr>
      <w:suppressAutoHyphens w:val="0"/>
      <w:spacing w:after="225" w:line="240" w:lineRule="auto"/>
      <w:ind w:left="300" w:right="300" w:firstLine="375"/>
    </w:pPr>
    <w:rPr>
      <w:rFonts w:ascii="Verdana" w:hAnsi="Verdana"/>
      <w:color w:val="000000"/>
      <w:lang w:eastAsia="ru-RU"/>
    </w:rPr>
  </w:style>
  <w:style w:type="paragraph" w:customStyle="1" w:styleId="bodytext2">
    <w:name w:val="bodytext2"/>
    <w:basedOn w:val="a"/>
    <w:rsid w:val="00D624F7"/>
    <w:pPr>
      <w:suppressAutoHyphens w:val="0"/>
      <w:spacing w:after="75" w:line="210" w:lineRule="atLeast"/>
      <w:ind w:firstLine="0"/>
      <w:jc w:val="left"/>
    </w:pPr>
    <w:rPr>
      <w:rFonts w:ascii="Verdana" w:hAnsi="Verdana"/>
      <w:color w:val="000000"/>
      <w:lang w:eastAsia="ru-RU"/>
    </w:rPr>
  </w:style>
  <w:style w:type="paragraph" w:customStyle="1" w:styleId="bodytext1">
    <w:name w:val="bodytext1"/>
    <w:basedOn w:val="a"/>
    <w:rsid w:val="00D31248"/>
    <w:pPr>
      <w:suppressAutoHyphens w:val="0"/>
      <w:spacing w:after="225" w:line="210" w:lineRule="atLeast"/>
      <w:ind w:left="300" w:right="300" w:firstLine="375"/>
      <w:jc w:val="left"/>
    </w:pPr>
    <w:rPr>
      <w:rFonts w:ascii="Verdana" w:hAnsi="Verdana"/>
      <w:color w:val="000000"/>
      <w:lang w:eastAsia="ru-RU"/>
    </w:rPr>
  </w:style>
  <w:style w:type="paragraph" w:customStyle="1" w:styleId="11">
    <w:name w:val="Без интервала1"/>
    <w:qFormat/>
    <w:rsid w:val="00283BB8"/>
    <w:rPr>
      <w:sz w:val="24"/>
      <w:szCs w:val="24"/>
      <w:lang w:eastAsia="en-US"/>
    </w:rPr>
  </w:style>
  <w:style w:type="paragraph" w:customStyle="1" w:styleId="nienie">
    <w:name w:val="nienie"/>
    <w:basedOn w:val="Iauiue"/>
    <w:rsid w:val="005507FF"/>
    <w:pPr>
      <w:keepLines/>
      <w:ind w:left="709" w:hanging="284"/>
      <w:jc w:val="both"/>
    </w:pPr>
    <w:rPr>
      <w:rFonts w:ascii="Peterburg" w:hAnsi="Peterburg"/>
      <w:sz w:val="24"/>
      <w:lang w:val="ru-RU"/>
    </w:rPr>
  </w:style>
  <w:style w:type="character" w:customStyle="1" w:styleId="40">
    <w:name w:val="Заголовок 4 Знак"/>
    <w:basedOn w:val="a0"/>
    <w:link w:val="4"/>
    <w:semiHidden/>
    <w:rsid w:val="00F03EE7"/>
    <w:rPr>
      <w:rFonts w:ascii="Calibri" w:eastAsia="Times New Roman" w:hAnsi="Calibri" w:cs="Times New Roman"/>
      <w:b/>
      <w:bCs/>
      <w:sz w:val="28"/>
      <w:szCs w:val="28"/>
      <w:lang w:eastAsia="ar-SA"/>
    </w:rPr>
  </w:style>
  <w:style w:type="character" w:customStyle="1" w:styleId="ConsPlusNormal0">
    <w:name w:val="ConsPlusNormal Знак"/>
    <w:basedOn w:val="a0"/>
    <w:link w:val="ConsPlusNormal"/>
    <w:rsid w:val="0010665D"/>
    <w:rPr>
      <w:rFonts w:ascii="Arial" w:hAnsi="Arial"/>
      <w:snapToGrid w:val="0"/>
      <w:lang w:val="ru-RU" w:eastAsia="ru-RU" w:bidi="ar-SA"/>
    </w:rPr>
  </w:style>
  <w:style w:type="character" w:customStyle="1" w:styleId="grame">
    <w:name w:val="grame"/>
    <w:basedOn w:val="a0"/>
    <w:rsid w:val="0003145B"/>
  </w:style>
  <w:style w:type="paragraph" w:customStyle="1" w:styleId="western">
    <w:name w:val="western"/>
    <w:basedOn w:val="a"/>
    <w:rsid w:val="00964D31"/>
    <w:pPr>
      <w:suppressAutoHyphens w:val="0"/>
      <w:spacing w:before="100" w:beforeAutospacing="1" w:line="240" w:lineRule="auto"/>
      <w:ind w:firstLine="0"/>
      <w:jc w:val="center"/>
    </w:pPr>
    <w:rPr>
      <w:b/>
      <w:bCs/>
      <w:color w:val="000000"/>
      <w:lang w:eastAsia="ru-RU"/>
    </w:rPr>
  </w:style>
  <w:style w:type="character" w:customStyle="1" w:styleId="highlight">
    <w:name w:val="highlight"/>
    <w:basedOn w:val="a0"/>
    <w:rsid w:val="00886336"/>
  </w:style>
  <w:style w:type="paragraph" w:customStyle="1" w:styleId="TablNL">
    <w:name w:val="Tabl_N_L"/>
    <w:basedOn w:val="a"/>
    <w:rsid w:val="00426498"/>
    <w:pPr>
      <w:tabs>
        <w:tab w:val="left" w:pos="11907"/>
      </w:tabs>
      <w:suppressAutoHyphens w:val="0"/>
      <w:ind w:firstLine="567"/>
    </w:pPr>
    <w:rPr>
      <w:rFonts w:ascii="NTTimes/Cyrillic" w:hAnsi="NTTimes/Cyrillic"/>
      <w:szCs w:val="20"/>
      <w:lang w:eastAsia="ru-RU"/>
    </w:rPr>
  </w:style>
  <w:style w:type="paragraph" w:styleId="af4">
    <w:name w:val="Balloon Text"/>
    <w:basedOn w:val="a"/>
    <w:link w:val="af5"/>
    <w:rsid w:val="00182FF5"/>
    <w:pPr>
      <w:spacing w:line="240" w:lineRule="auto"/>
    </w:pPr>
    <w:rPr>
      <w:rFonts w:ascii="Tahoma" w:hAnsi="Tahoma" w:cs="Tahoma"/>
      <w:sz w:val="16"/>
      <w:szCs w:val="16"/>
    </w:rPr>
  </w:style>
  <w:style w:type="character" w:customStyle="1" w:styleId="af5">
    <w:name w:val="Текст выноски Знак"/>
    <w:basedOn w:val="a0"/>
    <w:link w:val="af4"/>
    <w:rsid w:val="00182FF5"/>
    <w:rPr>
      <w:rFonts w:ascii="Tahoma" w:hAnsi="Tahoma" w:cs="Tahoma"/>
      <w:sz w:val="16"/>
      <w:szCs w:val="16"/>
      <w:lang w:eastAsia="ar-SA"/>
    </w:rPr>
  </w:style>
  <w:style w:type="character" w:customStyle="1" w:styleId="50">
    <w:name w:val="Заголовок 5 Знак"/>
    <w:basedOn w:val="a0"/>
    <w:link w:val="5"/>
    <w:semiHidden/>
    <w:rsid w:val="00243AC2"/>
    <w:rPr>
      <w:rFonts w:asciiTheme="majorHAnsi" w:eastAsiaTheme="majorEastAsia" w:hAnsiTheme="majorHAnsi" w:cstheme="majorBidi"/>
      <w:color w:val="243F60" w:themeColor="accent1" w:themeShade="7F"/>
      <w:sz w:val="24"/>
      <w:szCs w:val="24"/>
      <w:lang w:eastAsia="ar-SA"/>
    </w:rPr>
  </w:style>
  <w:style w:type="paragraph" w:customStyle="1" w:styleId="OTCHET00">
    <w:name w:val="OTCHET_00"/>
    <w:basedOn w:val="22"/>
    <w:rsid w:val="00F37A85"/>
    <w:pPr>
      <w:tabs>
        <w:tab w:val="clear" w:pos="643"/>
        <w:tab w:val="clear" w:pos="720"/>
        <w:tab w:val="left" w:pos="709"/>
        <w:tab w:val="left" w:pos="3402"/>
      </w:tabs>
      <w:suppressAutoHyphens w:val="0"/>
      <w:ind w:left="0" w:firstLine="0"/>
      <w:contextualSpacing w:val="0"/>
    </w:pPr>
    <w:rPr>
      <w:szCs w:val="20"/>
      <w:lang w:eastAsia="ru-RU"/>
    </w:rPr>
  </w:style>
  <w:style w:type="paragraph" w:styleId="22">
    <w:name w:val="List Number 2"/>
    <w:basedOn w:val="a"/>
    <w:rsid w:val="00F37A85"/>
    <w:pPr>
      <w:tabs>
        <w:tab w:val="num" w:pos="643"/>
        <w:tab w:val="num" w:pos="720"/>
      </w:tabs>
      <w:ind w:left="643" w:hanging="360"/>
      <w:contextualSpacing/>
    </w:pPr>
  </w:style>
  <w:style w:type="character" w:customStyle="1" w:styleId="30">
    <w:name w:val="Заголовок 3 Знак"/>
    <w:basedOn w:val="a0"/>
    <w:link w:val="3"/>
    <w:rsid w:val="0069602A"/>
    <w:rPr>
      <w:rFonts w:ascii="Arial" w:hAnsi="Arial" w:cs="Arial"/>
      <w:b/>
      <w:bCs/>
      <w:sz w:val="26"/>
      <w:szCs w:val="26"/>
    </w:rPr>
  </w:style>
  <w:style w:type="character" w:customStyle="1" w:styleId="ab">
    <w:name w:val="Обычный (веб) Знак"/>
    <w:basedOn w:val="a0"/>
    <w:link w:val="aa"/>
    <w:locked/>
    <w:rsid w:val="00833B85"/>
    <w:rPr>
      <w:rFonts w:ascii="Tahoma" w:hAnsi="Tahoma" w:cs="Tahoma"/>
      <w:color w:val="5F5F5F"/>
      <w:sz w:val="18"/>
      <w:szCs w:val="18"/>
    </w:rPr>
  </w:style>
</w:styles>
</file>

<file path=word/webSettings.xml><?xml version="1.0" encoding="utf-8"?>
<w:webSettings xmlns:r="http://schemas.openxmlformats.org/officeDocument/2006/relationships" xmlns:w="http://schemas.openxmlformats.org/wordprocessingml/2006/main">
  <w:divs>
    <w:div w:id="115569865">
      <w:bodyDiv w:val="1"/>
      <w:marLeft w:val="0"/>
      <w:marRight w:val="0"/>
      <w:marTop w:val="0"/>
      <w:marBottom w:val="0"/>
      <w:divBdr>
        <w:top w:val="none" w:sz="0" w:space="0" w:color="auto"/>
        <w:left w:val="none" w:sz="0" w:space="0" w:color="auto"/>
        <w:bottom w:val="none" w:sz="0" w:space="0" w:color="auto"/>
        <w:right w:val="none" w:sz="0" w:space="0" w:color="auto"/>
      </w:divBdr>
      <w:divsChild>
        <w:div w:id="1756245719">
          <w:marLeft w:val="0"/>
          <w:marRight w:val="0"/>
          <w:marTop w:val="0"/>
          <w:marBottom w:val="0"/>
          <w:divBdr>
            <w:top w:val="none" w:sz="0" w:space="0" w:color="auto"/>
            <w:left w:val="none" w:sz="0" w:space="0" w:color="auto"/>
            <w:bottom w:val="none" w:sz="0" w:space="0" w:color="auto"/>
            <w:right w:val="none" w:sz="0" w:space="0" w:color="auto"/>
          </w:divBdr>
          <w:divsChild>
            <w:div w:id="1839074594">
              <w:marLeft w:val="0"/>
              <w:marRight w:val="0"/>
              <w:marTop w:val="0"/>
              <w:marBottom w:val="0"/>
              <w:divBdr>
                <w:top w:val="none" w:sz="0" w:space="0" w:color="auto"/>
                <w:left w:val="none" w:sz="0" w:space="0" w:color="auto"/>
                <w:bottom w:val="none" w:sz="0" w:space="0" w:color="auto"/>
                <w:right w:val="none" w:sz="0" w:space="0" w:color="auto"/>
              </w:divBdr>
              <w:divsChild>
                <w:div w:id="554001444">
                  <w:marLeft w:val="0"/>
                  <w:marRight w:val="0"/>
                  <w:marTop w:val="0"/>
                  <w:marBottom w:val="0"/>
                  <w:divBdr>
                    <w:top w:val="none" w:sz="0" w:space="0" w:color="auto"/>
                    <w:left w:val="none" w:sz="0" w:space="0" w:color="auto"/>
                    <w:bottom w:val="none" w:sz="0" w:space="0" w:color="auto"/>
                    <w:right w:val="none" w:sz="0" w:space="0" w:color="auto"/>
                  </w:divBdr>
                  <w:divsChild>
                    <w:div w:id="670642917">
                      <w:marLeft w:val="0"/>
                      <w:marRight w:val="0"/>
                      <w:marTop w:val="0"/>
                      <w:marBottom w:val="0"/>
                      <w:divBdr>
                        <w:top w:val="none" w:sz="0" w:space="0" w:color="auto"/>
                        <w:left w:val="none" w:sz="0" w:space="0" w:color="auto"/>
                        <w:bottom w:val="none" w:sz="0" w:space="0" w:color="auto"/>
                        <w:right w:val="none" w:sz="0" w:space="0" w:color="auto"/>
                      </w:divBdr>
                      <w:divsChild>
                        <w:div w:id="747922600">
                          <w:marLeft w:val="90"/>
                          <w:marRight w:val="90"/>
                          <w:marTop w:val="90"/>
                          <w:marBottom w:val="90"/>
                          <w:divBdr>
                            <w:top w:val="none" w:sz="0" w:space="0" w:color="auto"/>
                            <w:left w:val="none" w:sz="0" w:space="0" w:color="auto"/>
                            <w:bottom w:val="none" w:sz="0" w:space="0" w:color="auto"/>
                            <w:right w:val="none" w:sz="0" w:space="0" w:color="auto"/>
                          </w:divBdr>
                          <w:divsChild>
                            <w:div w:id="1756320188">
                              <w:marLeft w:val="0"/>
                              <w:marRight w:val="0"/>
                              <w:marTop w:val="0"/>
                              <w:marBottom w:val="0"/>
                              <w:divBdr>
                                <w:top w:val="none" w:sz="0" w:space="0" w:color="auto"/>
                                <w:left w:val="none" w:sz="0" w:space="0" w:color="auto"/>
                                <w:bottom w:val="none" w:sz="0" w:space="0" w:color="auto"/>
                                <w:right w:val="none" w:sz="0" w:space="0" w:color="auto"/>
                              </w:divBdr>
                              <w:divsChild>
                                <w:div w:id="536238940">
                                  <w:marLeft w:val="0"/>
                                  <w:marRight w:val="0"/>
                                  <w:marTop w:val="0"/>
                                  <w:marBottom w:val="0"/>
                                  <w:divBdr>
                                    <w:top w:val="none" w:sz="0" w:space="0" w:color="auto"/>
                                    <w:left w:val="none" w:sz="0" w:space="0" w:color="auto"/>
                                    <w:bottom w:val="none" w:sz="0" w:space="0" w:color="auto"/>
                                    <w:right w:val="none" w:sz="0" w:space="0" w:color="auto"/>
                                  </w:divBdr>
                                  <w:divsChild>
                                    <w:div w:id="12284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16100">
      <w:bodyDiv w:val="1"/>
      <w:marLeft w:val="0"/>
      <w:marRight w:val="0"/>
      <w:marTop w:val="0"/>
      <w:marBottom w:val="0"/>
      <w:divBdr>
        <w:top w:val="none" w:sz="0" w:space="0" w:color="auto"/>
        <w:left w:val="none" w:sz="0" w:space="0" w:color="auto"/>
        <w:bottom w:val="none" w:sz="0" w:space="0" w:color="auto"/>
        <w:right w:val="none" w:sz="0" w:space="0" w:color="auto"/>
      </w:divBdr>
    </w:div>
    <w:div w:id="193344370">
      <w:bodyDiv w:val="1"/>
      <w:marLeft w:val="0"/>
      <w:marRight w:val="0"/>
      <w:marTop w:val="0"/>
      <w:marBottom w:val="0"/>
      <w:divBdr>
        <w:top w:val="none" w:sz="0" w:space="0" w:color="auto"/>
        <w:left w:val="none" w:sz="0" w:space="0" w:color="auto"/>
        <w:bottom w:val="none" w:sz="0" w:space="0" w:color="auto"/>
        <w:right w:val="none" w:sz="0" w:space="0" w:color="auto"/>
      </w:divBdr>
      <w:divsChild>
        <w:div w:id="685406293">
          <w:marLeft w:val="0"/>
          <w:marRight w:val="0"/>
          <w:marTop w:val="0"/>
          <w:marBottom w:val="0"/>
          <w:divBdr>
            <w:top w:val="none" w:sz="0" w:space="0" w:color="auto"/>
            <w:left w:val="none" w:sz="0" w:space="0" w:color="auto"/>
            <w:bottom w:val="none" w:sz="0" w:space="0" w:color="auto"/>
            <w:right w:val="none" w:sz="0" w:space="0" w:color="auto"/>
          </w:divBdr>
          <w:divsChild>
            <w:div w:id="532235380">
              <w:marLeft w:val="0"/>
              <w:marRight w:val="0"/>
              <w:marTop w:val="0"/>
              <w:marBottom w:val="0"/>
              <w:divBdr>
                <w:top w:val="none" w:sz="0" w:space="0" w:color="auto"/>
                <w:left w:val="none" w:sz="0" w:space="0" w:color="auto"/>
                <w:bottom w:val="none" w:sz="0" w:space="0" w:color="auto"/>
                <w:right w:val="none" w:sz="0" w:space="0" w:color="auto"/>
              </w:divBdr>
              <w:divsChild>
                <w:div w:id="1873490444">
                  <w:marLeft w:val="0"/>
                  <w:marRight w:val="0"/>
                  <w:marTop w:val="0"/>
                  <w:marBottom w:val="0"/>
                  <w:divBdr>
                    <w:top w:val="none" w:sz="0" w:space="0" w:color="auto"/>
                    <w:left w:val="none" w:sz="0" w:space="0" w:color="auto"/>
                    <w:bottom w:val="none" w:sz="0" w:space="0" w:color="auto"/>
                    <w:right w:val="none" w:sz="0" w:space="0" w:color="auto"/>
                  </w:divBdr>
                  <w:divsChild>
                    <w:div w:id="164906856">
                      <w:marLeft w:val="0"/>
                      <w:marRight w:val="0"/>
                      <w:marTop w:val="0"/>
                      <w:marBottom w:val="0"/>
                      <w:divBdr>
                        <w:top w:val="none" w:sz="0" w:space="0" w:color="auto"/>
                        <w:left w:val="none" w:sz="0" w:space="0" w:color="auto"/>
                        <w:bottom w:val="none" w:sz="0" w:space="0" w:color="auto"/>
                        <w:right w:val="none" w:sz="0" w:space="0" w:color="auto"/>
                      </w:divBdr>
                      <w:divsChild>
                        <w:div w:id="56588123">
                          <w:marLeft w:val="90"/>
                          <w:marRight w:val="90"/>
                          <w:marTop w:val="90"/>
                          <w:marBottom w:val="90"/>
                          <w:divBdr>
                            <w:top w:val="none" w:sz="0" w:space="0" w:color="auto"/>
                            <w:left w:val="none" w:sz="0" w:space="0" w:color="auto"/>
                            <w:bottom w:val="none" w:sz="0" w:space="0" w:color="auto"/>
                            <w:right w:val="none" w:sz="0" w:space="0" w:color="auto"/>
                          </w:divBdr>
                          <w:divsChild>
                            <w:div w:id="1489243991">
                              <w:marLeft w:val="0"/>
                              <w:marRight w:val="0"/>
                              <w:marTop w:val="0"/>
                              <w:marBottom w:val="0"/>
                              <w:divBdr>
                                <w:top w:val="none" w:sz="0" w:space="0" w:color="auto"/>
                                <w:left w:val="none" w:sz="0" w:space="0" w:color="auto"/>
                                <w:bottom w:val="none" w:sz="0" w:space="0" w:color="auto"/>
                                <w:right w:val="none" w:sz="0" w:space="0" w:color="auto"/>
                              </w:divBdr>
                              <w:divsChild>
                                <w:div w:id="1916207883">
                                  <w:marLeft w:val="0"/>
                                  <w:marRight w:val="0"/>
                                  <w:marTop w:val="0"/>
                                  <w:marBottom w:val="0"/>
                                  <w:divBdr>
                                    <w:top w:val="none" w:sz="0" w:space="0" w:color="auto"/>
                                    <w:left w:val="none" w:sz="0" w:space="0" w:color="auto"/>
                                    <w:bottom w:val="none" w:sz="0" w:space="0" w:color="auto"/>
                                    <w:right w:val="none" w:sz="0" w:space="0" w:color="auto"/>
                                  </w:divBdr>
                                  <w:divsChild>
                                    <w:div w:id="156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58633">
      <w:bodyDiv w:val="1"/>
      <w:marLeft w:val="0"/>
      <w:marRight w:val="0"/>
      <w:marTop w:val="0"/>
      <w:marBottom w:val="0"/>
      <w:divBdr>
        <w:top w:val="none" w:sz="0" w:space="0" w:color="auto"/>
        <w:left w:val="none" w:sz="0" w:space="0" w:color="auto"/>
        <w:bottom w:val="none" w:sz="0" w:space="0" w:color="auto"/>
        <w:right w:val="none" w:sz="0" w:space="0" w:color="auto"/>
      </w:divBdr>
      <w:divsChild>
        <w:div w:id="372776809">
          <w:marLeft w:val="0"/>
          <w:marRight w:val="0"/>
          <w:marTop w:val="0"/>
          <w:marBottom w:val="0"/>
          <w:divBdr>
            <w:top w:val="none" w:sz="0" w:space="0" w:color="auto"/>
            <w:left w:val="none" w:sz="0" w:space="0" w:color="auto"/>
            <w:bottom w:val="none" w:sz="0" w:space="0" w:color="auto"/>
            <w:right w:val="none" w:sz="0" w:space="0" w:color="auto"/>
          </w:divBdr>
          <w:divsChild>
            <w:div w:id="456417557">
              <w:marLeft w:val="0"/>
              <w:marRight w:val="0"/>
              <w:marTop w:val="0"/>
              <w:marBottom w:val="0"/>
              <w:divBdr>
                <w:top w:val="none" w:sz="0" w:space="0" w:color="auto"/>
                <w:left w:val="none" w:sz="0" w:space="0" w:color="auto"/>
                <w:bottom w:val="none" w:sz="0" w:space="0" w:color="auto"/>
                <w:right w:val="none" w:sz="0" w:space="0" w:color="auto"/>
              </w:divBdr>
              <w:divsChild>
                <w:div w:id="1246644950">
                  <w:marLeft w:val="0"/>
                  <w:marRight w:val="0"/>
                  <w:marTop w:val="0"/>
                  <w:marBottom w:val="0"/>
                  <w:divBdr>
                    <w:top w:val="none" w:sz="0" w:space="0" w:color="auto"/>
                    <w:left w:val="none" w:sz="0" w:space="0" w:color="auto"/>
                    <w:bottom w:val="none" w:sz="0" w:space="0" w:color="auto"/>
                    <w:right w:val="none" w:sz="0" w:space="0" w:color="auto"/>
                  </w:divBdr>
                  <w:divsChild>
                    <w:div w:id="554120197">
                      <w:marLeft w:val="0"/>
                      <w:marRight w:val="0"/>
                      <w:marTop w:val="0"/>
                      <w:marBottom w:val="0"/>
                      <w:divBdr>
                        <w:top w:val="none" w:sz="0" w:space="0" w:color="auto"/>
                        <w:left w:val="none" w:sz="0" w:space="0" w:color="auto"/>
                        <w:bottom w:val="none" w:sz="0" w:space="0" w:color="auto"/>
                        <w:right w:val="none" w:sz="0" w:space="0" w:color="auto"/>
                      </w:divBdr>
                      <w:divsChild>
                        <w:div w:id="1163199349">
                          <w:marLeft w:val="90"/>
                          <w:marRight w:val="90"/>
                          <w:marTop w:val="90"/>
                          <w:marBottom w:val="90"/>
                          <w:divBdr>
                            <w:top w:val="none" w:sz="0" w:space="0" w:color="auto"/>
                            <w:left w:val="none" w:sz="0" w:space="0" w:color="auto"/>
                            <w:bottom w:val="none" w:sz="0" w:space="0" w:color="auto"/>
                            <w:right w:val="none" w:sz="0" w:space="0" w:color="auto"/>
                          </w:divBdr>
                          <w:divsChild>
                            <w:div w:id="2025787838">
                              <w:marLeft w:val="0"/>
                              <w:marRight w:val="0"/>
                              <w:marTop w:val="0"/>
                              <w:marBottom w:val="0"/>
                              <w:divBdr>
                                <w:top w:val="none" w:sz="0" w:space="0" w:color="auto"/>
                                <w:left w:val="none" w:sz="0" w:space="0" w:color="auto"/>
                                <w:bottom w:val="none" w:sz="0" w:space="0" w:color="auto"/>
                                <w:right w:val="none" w:sz="0" w:space="0" w:color="auto"/>
                              </w:divBdr>
                              <w:divsChild>
                                <w:div w:id="1240484105">
                                  <w:marLeft w:val="0"/>
                                  <w:marRight w:val="0"/>
                                  <w:marTop w:val="0"/>
                                  <w:marBottom w:val="0"/>
                                  <w:divBdr>
                                    <w:top w:val="none" w:sz="0" w:space="0" w:color="auto"/>
                                    <w:left w:val="none" w:sz="0" w:space="0" w:color="auto"/>
                                    <w:bottom w:val="none" w:sz="0" w:space="0" w:color="auto"/>
                                    <w:right w:val="none" w:sz="0" w:space="0" w:color="auto"/>
                                  </w:divBdr>
                                  <w:divsChild>
                                    <w:div w:id="10693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2109">
      <w:bodyDiv w:val="1"/>
      <w:marLeft w:val="0"/>
      <w:marRight w:val="0"/>
      <w:marTop w:val="0"/>
      <w:marBottom w:val="0"/>
      <w:divBdr>
        <w:top w:val="none" w:sz="0" w:space="0" w:color="auto"/>
        <w:left w:val="none" w:sz="0" w:space="0" w:color="auto"/>
        <w:bottom w:val="none" w:sz="0" w:space="0" w:color="auto"/>
        <w:right w:val="none" w:sz="0" w:space="0" w:color="auto"/>
      </w:divBdr>
      <w:divsChild>
        <w:div w:id="239019759">
          <w:marLeft w:val="0"/>
          <w:marRight w:val="0"/>
          <w:marTop w:val="0"/>
          <w:marBottom w:val="0"/>
          <w:divBdr>
            <w:top w:val="none" w:sz="0" w:space="0" w:color="auto"/>
            <w:left w:val="none" w:sz="0" w:space="0" w:color="auto"/>
            <w:bottom w:val="none" w:sz="0" w:space="0" w:color="auto"/>
            <w:right w:val="none" w:sz="0" w:space="0" w:color="auto"/>
          </w:divBdr>
          <w:divsChild>
            <w:div w:id="439178276">
              <w:marLeft w:val="0"/>
              <w:marRight w:val="0"/>
              <w:marTop w:val="0"/>
              <w:marBottom w:val="0"/>
              <w:divBdr>
                <w:top w:val="none" w:sz="0" w:space="0" w:color="auto"/>
                <w:left w:val="none" w:sz="0" w:space="0" w:color="auto"/>
                <w:bottom w:val="none" w:sz="0" w:space="0" w:color="auto"/>
                <w:right w:val="none" w:sz="0" w:space="0" w:color="auto"/>
              </w:divBdr>
              <w:divsChild>
                <w:div w:id="912590686">
                  <w:marLeft w:val="0"/>
                  <w:marRight w:val="0"/>
                  <w:marTop w:val="0"/>
                  <w:marBottom w:val="0"/>
                  <w:divBdr>
                    <w:top w:val="none" w:sz="0" w:space="0" w:color="auto"/>
                    <w:left w:val="none" w:sz="0" w:space="0" w:color="auto"/>
                    <w:bottom w:val="none" w:sz="0" w:space="0" w:color="auto"/>
                    <w:right w:val="none" w:sz="0" w:space="0" w:color="auto"/>
                  </w:divBdr>
                  <w:divsChild>
                    <w:div w:id="1334409212">
                      <w:marLeft w:val="0"/>
                      <w:marRight w:val="0"/>
                      <w:marTop w:val="0"/>
                      <w:marBottom w:val="0"/>
                      <w:divBdr>
                        <w:top w:val="none" w:sz="0" w:space="0" w:color="auto"/>
                        <w:left w:val="none" w:sz="0" w:space="0" w:color="auto"/>
                        <w:bottom w:val="none" w:sz="0" w:space="0" w:color="auto"/>
                        <w:right w:val="none" w:sz="0" w:space="0" w:color="auto"/>
                      </w:divBdr>
                      <w:divsChild>
                        <w:div w:id="131335801">
                          <w:marLeft w:val="90"/>
                          <w:marRight w:val="90"/>
                          <w:marTop w:val="90"/>
                          <w:marBottom w:val="90"/>
                          <w:divBdr>
                            <w:top w:val="none" w:sz="0" w:space="0" w:color="auto"/>
                            <w:left w:val="none" w:sz="0" w:space="0" w:color="auto"/>
                            <w:bottom w:val="none" w:sz="0" w:space="0" w:color="auto"/>
                            <w:right w:val="none" w:sz="0" w:space="0" w:color="auto"/>
                          </w:divBdr>
                          <w:divsChild>
                            <w:div w:id="1245645261">
                              <w:marLeft w:val="0"/>
                              <w:marRight w:val="0"/>
                              <w:marTop w:val="0"/>
                              <w:marBottom w:val="0"/>
                              <w:divBdr>
                                <w:top w:val="none" w:sz="0" w:space="0" w:color="auto"/>
                                <w:left w:val="none" w:sz="0" w:space="0" w:color="auto"/>
                                <w:bottom w:val="none" w:sz="0" w:space="0" w:color="auto"/>
                                <w:right w:val="none" w:sz="0" w:space="0" w:color="auto"/>
                              </w:divBdr>
                              <w:divsChild>
                                <w:div w:id="1387946817">
                                  <w:marLeft w:val="0"/>
                                  <w:marRight w:val="0"/>
                                  <w:marTop w:val="0"/>
                                  <w:marBottom w:val="0"/>
                                  <w:divBdr>
                                    <w:top w:val="none" w:sz="0" w:space="0" w:color="auto"/>
                                    <w:left w:val="none" w:sz="0" w:space="0" w:color="auto"/>
                                    <w:bottom w:val="none" w:sz="0" w:space="0" w:color="auto"/>
                                    <w:right w:val="none" w:sz="0" w:space="0" w:color="auto"/>
                                  </w:divBdr>
                                  <w:divsChild>
                                    <w:div w:id="21079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225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8436">
          <w:marLeft w:val="0"/>
          <w:marRight w:val="0"/>
          <w:marTop w:val="0"/>
          <w:marBottom w:val="0"/>
          <w:divBdr>
            <w:top w:val="none" w:sz="0" w:space="0" w:color="auto"/>
            <w:left w:val="none" w:sz="0" w:space="0" w:color="auto"/>
            <w:bottom w:val="none" w:sz="0" w:space="0" w:color="auto"/>
            <w:right w:val="none" w:sz="0" w:space="0" w:color="auto"/>
          </w:divBdr>
          <w:divsChild>
            <w:div w:id="468549170">
              <w:marLeft w:val="0"/>
              <w:marRight w:val="0"/>
              <w:marTop w:val="0"/>
              <w:marBottom w:val="0"/>
              <w:divBdr>
                <w:top w:val="none" w:sz="0" w:space="0" w:color="auto"/>
                <w:left w:val="none" w:sz="0" w:space="0" w:color="auto"/>
                <w:bottom w:val="none" w:sz="0" w:space="0" w:color="auto"/>
                <w:right w:val="none" w:sz="0" w:space="0" w:color="auto"/>
              </w:divBdr>
              <w:divsChild>
                <w:div w:id="170993427">
                  <w:marLeft w:val="0"/>
                  <w:marRight w:val="0"/>
                  <w:marTop w:val="0"/>
                  <w:marBottom w:val="0"/>
                  <w:divBdr>
                    <w:top w:val="none" w:sz="0" w:space="0" w:color="auto"/>
                    <w:left w:val="none" w:sz="0" w:space="0" w:color="auto"/>
                    <w:bottom w:val="none" w:sz="0" w:space="0" w:color="auto"/>
                    <w:right w:val="none" w:sz="0" w:space="0" w:color="auto"/>
                  </w:divBdr>
                  <w:divsChild>
                    <w:div w:id="170796405">
                      <w:marLeft w:val="0"/>
                      <w:marRight w:val="0"/>
                      <w:marTop w:val="0"/>
                      <w:marBottom w:val="0"/>
                      <w:divBdr>
                        <w:top w:val="none" w:sz="0" w:space="0" w:color="auto"/>
                        <w:left w:val="none" w:sz="0" w:space="0" w:color="auto"/>
                        <w:bottom w:val="none" w:sz="0" w:space="0" w:color="auto"/>
                        <w:right w:val="none" w:sz="0" w:space="0" w:color="auto"/>
                      </w:divBdr>
                      <w:divsChild>
                        <w:div w:id="21369007">
                          <w:marLeft w:val="90"/>
                          <w:marRight w:val="90"/>
                          <w:marTop w:val="90"/>
                          <w:marBottom w:val="90"/>
                          <w:divBdr>
                            <w:top w:val="none" w:sz="0" w:space="0" w:color="auto"/>
                            <w:left w:val="none" w:sz="0" w:space="0" w:color="auto"/>
                            <w:bottom w:val="none" w:sz="0" w:space="0" w:color="auto"/>
                            <w:right w:val="none" w:sz="0" w:space="0" w:color="auto"/>
                          </w:divBdr>
                          <w:divsChild>
                            <w:div w:id="728309202">
                              <w:marLeft w:val="0"/>
                              <w:marRight w:val="0"/>
                              <w:marTop w:val="0"/>
                              <w:marBottom w:val="0"/>
                              <w:divBdr>
                                <w:top w:val="none" w:sz="0" w:space="0" w:color="auto"/>
                                <w:left w:val="none" w:sz="0" w:space="0" w:color="auto"/>
                                <w:bottom w:val="none" w:sz="0" w:space="0" w:color="auto"/>
                                <w:right w:val="none" w:sz="0" w:space="0" w:color="auto"/>
                              </w:divBdr>
                              <w:divsChild>
                                <w:div w:id="1111171065">
                                  <w:marLeft w:val="0"/>
                                  <w:marRight w:val="0"/>
                                  <w:marTop w:val="0"/>
                                  <w:marBottom w:val="0"/>
                                  <w:divBdr>
                                    <w:top w:val="none" w:sz="0" w:space="0" w:color="auto"/>
                                    <w:left w:val="none" w:sz="0" w:space="0" w:color="auto"/>
                                    <w:bottom w:val="none" w:sz="0" w:space="0" w:color="auto"/>
                                    <w:right w:val="none" w:sz="0" w:space="0" w:color="auto"/>
                                  </w:divBdr>
                                  <w:divsChild>
                                    <w:div w:id="8737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076540">
      <w:bodyDiv w:val="1"/>
      <w:marLeft w:val="0"/>
      <w:marRight w:val="0"/>
      <w:marTop w:val="0"/>
      <w:marBottom w:val="0"/>
      <w:divBdr>
        <w:top w:val="none" w:sz="0" w:space="0" w:color="auto"/>
        <w:left w:val="none" w:sz="0" w:space="0" w:color="auto"/>
        <w:bottom w:val="none" w:sz="0" w:space="0" w:color="auto"/>
        <w:right w:val="none" w:sz="0" w:space="0" w:color="auto"/>
      </w:divBdr>
    </w:div>
    <w:div w:id="922372732">
      <w:bodyDiv w:val="1"/>
      <w:marLeft w:val="0"/>
      <w:marRight w:val="0"/>
      <w:marTop w:val="0"/>
      <w:marBottom w:val="0"/>
      <w:divBdr>
        <w:top w:val="none" w:sz="0" w:space="0" w:color="auto"/>
        <w:left w:val="none" w:sz="0" w:space="0" w:color="auto"/>
        <w:bottom w:val="none" w:sz="0" w:space="0" w:color="auto"/>
        <w:right w:val="none" w:sz="0" w:space="0" w:color="auto"/>
      </w:divBdr>
      <w:divsChild>
        <w:div w:id="163398182">
          <w:marLeft w:val="0"/>
          <w:marRight w:val="0"/>
          <w:marTop w:val="0"/>
          <w:marBottom w:val="0"/>
          <w:divBdr>
            <w:top w:val="none" w:sz="0" w:space="0" w:color="auto"/>
            <w:left w:val="none" w:sz="0" w:space="0" w:color="auto"/>
            <w:bottom w:val="none" w:sz="0" w:space="0" w:color="auto"/>
            <w:right w:val="none" w:sz="0" w:space="0" w:color="auto"/>
          </w:divBdr>
          <w:divsChild>
            <w:div w:id="1127551825">
              <w:marLeft w:val="0"/>
              <w:marRight w:val="0"/>
              <w:marTop w:val="0"/>
              <w:marBottom w:val="0"/>
              <w:divBdr>
                <w:top w:val="none" w:sz="0" w:space="0" w:color="auto"/>
                <w:left w:val="none" w:sz="0" w:space="0" w:color="auto"/>
                <w:bottom w:val="none" w:sz="0" w:space="0" w:color="auto"/>
                <w:right w:val="none" w:sz="0" w:space="0" w:color="auto"/>
              </w:divBdr>
              <w:divsChild>
                <w:div w:id="1146317980">
                  <w:marLeft w:val="4200"/>
                  <w:marRight w:val="0"/>
                  <w:marTop w:val="0"/>
                  <w:marBottom w:val="0"/>
                  <w:divBdr>
                    <w:top w:val="none" w:sz="0" w:space="0" w:color="auto"/>
                    <w:left w:val="none" w:sz="0" w:space="0" w:color="auto"/>
                    <w:bottom w:val="none" w:sz="0" w:space="0" w:color="auto"/>
                    <w:right w:val="none" w:sz="0" w:space="0" w:color="auto"/>
                  </w:divBdr>
                  <w:divsChild>
                    <w:div w:id="1487823160">
                      <w:marLeft w:val="0"/>
                      <w:marRight w:val="0"/>
                      <w:marTop w:val="0"/>
                      <w:marBottom w:val="435"/>
                      <w:divBdr>
                        <w:top w:val="none" w:sz="0" w:space="0" w:color="auto"/>
                        <w:left w:val="none" w:sz="0" w:space="0" w:color="auto"/>
                        <w:bottom w:val="none" w:sz="0" w:space="0" w:color="auto"/>
                        <w:right w:val="none" w:sz="0" w:space="0" w:color="auto"/>
                      </w:divBdr>
                      <w:divsChild>
                        <w:div w:id="1186865160">
                          <w:marLeft w:val="0"/>
                          <w:marRight w:val="0"/>
                          <w:marTop w:val="0"/>
                          <w:marBottom w:val="0"/>
                          <w:divBdr>
                            <w:top w:val="none" w:sz="0" w:space="0" w:color="auto"/>
                            <w:left w:val="none" w:sz="0" w:space="0" w:color="auto"/>
                            <w:bottom w:val="none" w:sz="0" w:space="0" w:color="auto"/>
                            <w:right w:val="none" w:sz="0" w:space="0" w:color="auto"/>
                          </w:divBdr>
                          <w:divsChild>
                            <w:div w:id="17161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335297">
      <w:bodyDiv w:val="1"/>
      <w:marLeft w:val="0"/>
      <w:marRight w:val="0"/>
      <w:marTop w:val="0"/>
      <w:marBottom w:val="0"/>
      <w:divBdr>
        <w:top w:val="none" w:sz="0" w:space="0" w:color="auto"/>
        <w:left w:val="none" w:sz="0" w:space="0" w:color="auto"/>
        <w:bottom w:val="none" w:sz="0" w:space="0" w:color="auto"/>
        <w:right w:val="none" w:sz="0" w:space="0" w:color="auto"/>
      </w:divBdr>
      <w:divsChild>
        <w:div w:id="1990209764">
          <w:marLeft w:val="0"/>
          <w:marRight w:val="0"/>
          <w:marTop w:val="0"/>
          <w:marBottom w:val="0"/>
          <w:divBdr>
            <w:top w:val="none" w:sz="0" w:space="0" w:color="auto"/>
            <w:left w:val="none" w:sz="0" w:space="0" w:color="auto"/>
            <w:bottom w:val="none" w:sz="0" w:space="0" w:color="auto"/>
            <w:right w:val="none" w:sz="0" w:space="0" w:color="auto"/>
          </w:divBdr>
          <w:divsChild>
            <w:div w:id="1318456454">
              <w:marLeft w:val="0"/>
              <w:marRight w:val="0"/>
              <w:marTop w:val="0"/>
              <w:marBottom w:val="0"/>
              <w:divBdr>
                <w:top w:val="none" w:sz="0" w:space="0" w:color="auto"/>
                <w:left w:val="none" w:sz="0" w:space="0" w:color="auto"/>
                <w:bottom w:val="none" w:sz="0" w:space="0" w:color="auto"/>
                <w:right w:val="none" w:sz="0" w:space="0" w:color="auto"/>
              </w:divBdr>
              <w:divsChild>
                <w:div w:id="1331563626">
                  <w:marLeft w:val="0"/>
                  <w:marRight w:val="0"/>
                  <w:marTop w:val="0"/>
                  <w:marBottom w:val="0"/>
                  <w:divBdr>
                    <w:top w:val="none" w:sz="0" w:space="0" w:color="auto"/>
                    <w:left w:val="none" w:sz="0" w:space="0" w:color="auto"/>
                    <w:bottom w:val="none" w:sz="0" w:space="0" w:color="auto"/>
                    <w:right w:val="none" w:sz="0" w:space="0" w:color="auto"/>
                  </w:divBdr>
                  <w:divsChild>
                    <w:div w:id="2007249819">
                      <w:marLeft w:val="0"/>
                      <w:marRight w:val="0"/>
                      <w:marTop w:val="0"/>
                      <w:marBottom w:val="0"/>
                      <w:divBdr>
                        <w:top w:val="none" w:sz="0" w:space="0" w:color="auto"/>
                        <w:left w:val="none" w:sz="0" w:space="0" w:color="auto"/>
                        <w:bottom w:val="none" w:sz="0" w:space="0" w:color="auto"/>
                        <w:right w:val="none" w:sz="0" w:space="0" w:color="auto"/>
                      </w:divBdr>
                      <w:divsChild>
                        <w:div w:id="1110276815">
                          <w:marLeft w:val="90"/>
                          <w:marRight w:val="90"/>
                          <w:marTop w:val="90"/>
                          <w:marBottom w:val="90"/>
                          <w:divBdr>
                            <w:top w:val="none" w:sz="0" w:space="0" w:color="auto"/>
                            <w:left w:val="none" w:sz="0" w:space="0" w:color="auto"/>
                            <w:bottom w:val="none" w:sz="0" w:space="0" w:color="auto"/>
                            <w:right w:val="none" w:sz="0" w:space="0" w:color="auto"/>
                          </w:divBdr>
                          <w:divsChild>
                            <w:div w:id="1443183338">
                              <w:marLeft w:val="0"/>
                              <w:marRight w:val="0"/>
                              <w:marTop w:val="0"/>
                              <w:marBottom w:val="0"/>
                              <w:divBdr>
                                <w:top w:val="none" w:sz="0" w:space="0" w:color="auto"/>
                                <w:left w:val="none" w:sz="0" w:space="0" w:color="auto"/>
                                <w:bottom w:val="none" w:sz="0" w:space="0" w:color="auto"/>
                                <w:right w:val="none" w:sz="0" w:space="0" w:color="auto"/>
                              </w:divBdr>
                              <w:divsChild>
                                <w:div w:id="512384646">
                                  <w:marLeft w:val="0"/>
                                  <w:marRight w:val="0"/>
                                  <w:marTop w:val="0"/>
                                  <w:marBottom w:val="0"/>
                                  <w:divBdr>
                                    <w:top w:val="none" w:sz="0" w:space="0" w:color="auto"/>
                                    <w:left w:val="none" w:sz="0" w:space="0" w:color="auto"/>
                                    <w:bottom w:val="none" w:sz="0" w:space="0" w:color="auto"/>
                                    <w:right w:val="none" w:sz="0" w:space="0" w:color="auto"/>
                                  </w:divBdr>
                                  <w:divsChild>
                                    <w:div w:id="1490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117989">
      <w:bodyDiv w:val="1"/>
      <w:marLeft w:val="0"/>
      <w:marRight w:val="0"/>
      <w:marTop w:val="0"/>
      <w:marBottom w:val="0"/>
      <w:divBdr>
        <w:top w:val="none" w:sz="0" w:space="0" w:color="auto"/>
        <w:left w:val="none" w:sz="0" w:space="0" w:color="auto"/>
        <w:bottom w:val="none" w:sz="0" w:space="0" w:color="auto"/>
        <w:right w:val="none" w:sz="0" w:space="0" w:color="auto"/>
      </w:divBdr>
    </w:div>
    <w:div w:id="1334801386">
      <w:bodyDiv w:val="1"/>
      <w:marLeft w:val="0"/>
      <w:marRight w:val="0"/>
      <w:marTop w:val="0"/>
      <w:marBottom w:val="0"/>
      <w:divBdr>
        <w:top w:val="none" w:sz="0" w:space="0" w:color="auto"/>
        <w:left w:val="none" w:sz="0" w:space="0" w:color="auto"/>
        <w:bottom w:val="none" w:sz="0" w:space="0" w:color="auto"/>
        <w:right w:val="none" w:sz="0" w:space="0" w:color="auto"/>
      </w:divBdr>
    </w:div>
    <w:div w:id="1490753441">
      <w:bodyDiv w:val="1"/>
      <w:marLeft w:val="0"/>
      <w:marRight w:val="0"/>
      <w:marTop w:val="0"/>
      <w:marBottom w:val="0"/>
      <w:divBdr>
        <w:top w:val="none" w:sz="0" w:space="0" w:color="auto"/>
        <w:left w:val="none" w:sz="0" w:space="0" w:color="auto"/>
        <w:bottom w:val="none" w:sz="0" w:space="0" w:color="auto"/>
        <w:right w:val="none" w:sz="0" w:space="0" w:color="auto"/>
      </w:divBdr>
      <w:divsChild>
        <w:div w:id="1106802268">
          <w:marLeft w:val="0"/>
          <w:marRight w:val="0"/>
          <w:marTop w:val="0"/>
          <w:marBottom w:val="0"/>
          <w:divBdr>
            <w:top w:val="none" w:sz="0" w:space="0" w:color="auto"/>
            <w:left w:val="none" w:sz="0" w:space="0" w:color="auto"/>
            <w:bottom w:val="none" w:sz="0" w:space="0" w:color="auto"/>
            <w:right w:val="none" w:sz="0" w:space="0" w:color="auto"/>
          </w:divBdr>
          <w:divsChild>
            <w:div w:id="1015381713">
              <w:marLeft w:val="0"/>
              <w:marRight w:val="0"/>
              <w:marTop w:val="0"/>
              <w:marBottom w:val="0"/>
              <w:divBdr>
                <w:top w:val="single" w:sz="6" w:space="0" w:color="CFC5C0"/>
                <w:left w:val="single" w:sz="6" w:space="0" w:color="CFC5C0"/>
                <w:bottom w:val="single" w:sz="6" w:space="0" w:color="CFC5C0"/>
                <w:right w:val="single" w:sz="6" w:space="0" w:color="CFC5C0"/>
              </w:divBdr>
              <w:divsChild>
                <w:div w:id="1126314733">
                  <w:marLeft w:val="0"/>
                  <w:marRight w:val="0"/>
                  <w:marTop w:val="0"/>
                  <w:marBottom w:val="0"/>
                  <w:divBdr>
                    <w:top w:val="none" w:sz="0" w:space="0" w:color="auto"/>
                    <w:left w:val="none" w:sz="0" w:space="0" w:color="auto"/>
                    <w:bottom w:val="none" w:sz="0" w:space="0" w:color="auto"/>
                    <w:right w:val="none" w:sz="0" w:space="0" w:color="auto"/>
                  </w:divBdr>
                  <w:divsChild>
                    <w:div w:id="7305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6374">
      <w:bodyDiv w:val="1"/>
      <w:marLeft w:val="0"/>
      <w:marRight w:val="0"/>
      <w:marTop w:val="0"/>
      <w:marBottom w:val="0"/>
      <w:divBdr>
        <w:top w:val="none" w:sz="0" w:space="0" w:color="auto"/>
        <w:left w:val="none" w:sz="0" w:space="0" w:color="auto"/>
        <w:bottom w:val="none" w:sz="0" w:space="0" w:color="auto"/>
        <w:right w:val="none" w:sz="0" w:space="0" w:color="auto"/>
      </w:divBdr>
      <w:divsChild>
        <w:div w:id="179904453">
          <w:marLeft w:val="0"/>
          <w:marRight w:val="0"/>
          <w:marTop w:val="0"/>
          <w:marBottom w:val="0"/>
          <w:divBdr>
            <w:top w:val="none" w:sz="0" w:space="0" w:color="auto"/>
            <w:left w:val="none" w:sz="0" w:space="0" w:color="auto"/>
            <w:bottom w:val="none" w:sz="0" w:space="0" w:color="auto"/>
            <w:right w:val="none" w:sz="0" w:space="0" w:color="auto"/>
          </w:divBdr>
          <w:divsChild>
            <w:div w:id="1753971744">
              <w:marLeft w:val="0"/>
              <w:marRight w:val="0"/>
              <w:marTop w:val="0"/>
              <w:marBottom w:val="0"/>
              <w:divBdr>
                <w:top w:val="none" w:sz="0" w:space="0" w:color="auto"/>
                <w:left w:val="none" w:sz="0" w:space="0" w:color="auto"/>
                <w:bottom w:val="none" w:sz="0" w:space="0" w:color="auto"/>
                <w:right w:val="none" w:sz="0" w:space="0" w:color="auto"/>
              </w:divBdr>
              <w:divsChild>
                <w:div w:id="15812142">
                  <w:marLeft w:val="0"/>
                  <w:marRight w:val="0"/>
                  <w:marTop w:val="0"/>
                  <w:marBottom w:val="0"/>
                  <w:divBdr>
                    <w:top w:val="none" w:sz="0" w:space="0" w:color="auto"/>
                    <w:left w:val="none" w:sz="0" w:space="0" w:color="auto"/>
                    <w:bottom w:val="single" w:sz="6" w:space="0" w:color="DDDDDD"/>
                    <w:right w:val="none" w:sz="0" w:space="0" w:color="auto"/>
                  </w:divBdr>
                  <w:divsChild>
                    <w:div w:id="1280263790">
                      <w:marLeft w:val="0"/>
                      <w:marRight w:val="0"/>
                      <w:marTop w:val="0"/>
                      <w:marBottom w:val="0"/>
                      <w:divBdr>
                        <w:top w:val="none" w:sz="0" w:space="0" w:color="auto"/>
                        <w:left w:val="none" w:sz="0" w:space="0" w:color="auto"/>
                        <w:bottom w:val="none" w:sz="0" w:space="0" w:color="auto"/>
                        <w:right w:val="none" w:sz="0" w:space="0" w:color="auto"/>
                      </w:divBdr>
                      <w:divsChild>
                        <w:div w:id="1920367680">
                          <w:marLeft w:val="0"/>
                          <w:marRight w:val="0"/>
                          <w:marTop w:val="0"/>
                          <w:marBottom w:val="0"/>
                          <w:divBdr>
                            <w:top w:val="none" w:sz="0" w:space="0" w:color="auto"/>
                            <w:left w:val="none" w:sz="0" w:space="0" w:color="auto"/>
                            <w:bottom w:val="none" w:sz="0" w:space="0" w:color="auto"/>
                            <w:right w:val="none" w:sz="0" w:space="0" w:color="auto"/>
                          </w:divBdr>
                          <w:divsChild>
                            <w:div w:id="709035508">
                              <w:marLeft w:val="-6300"/>
                              <w:marRight w:val="0"/>
                              <w:marTop w:val="0"/>
                              <w:marBottom w:val="0"/>
                              <w:divBdr>
                                <w:top w:val="none" w:sz="0" w:space="0" w:color="auto"/>
                                <w:left w:val="none" w:sz="0" w:space="0" w:color="auto"/>
                                <w:bottom w:val="none" w:sz="0" w:space="0" w:color="auto"/>
                                <w:right w:val="none" w:sz="0" w:space="0" w:color="auto"/>
                              </w:divBdr>
                              <w:divsChild>
                                <w:div w:id="2049601261">
                                  <w:marLeft w:val="0"/>
                                  <w:marRight w:val="0"/>
                                  <w:marTop w:val="0"/>
                                  <w:marBottom w:val="0"/>
                                  <w:divBdr>
                                    <w:top w:val="none" w:sz="0" w:space="0" w:color="auto"/>
                                    <w:left w:val="none" w:sz="0" w:space="0" w:color="auto"/>
                                    <w:bottom w:val="none" w:sz="0" w:space="0" w:color="auto"/>
                                    <w:right w:val="none" w:sz="0" w:space="0" w:color="auto"/>
                                  </w:divBdr>
                                  <w:divsChild>
                                    <w:div w:id="1707365939">
                                      <w:marLeft w:val="6300"/>
                                      <w:marRight w:val="0"/>
                                      <w:marTop w:val="0"/>
                                      <w:marBottom w:val="0"/>
                                      <w:divBdr>
                                        <w:top w:val="none" w:sz="0" w:space="0" w:color="auto"/>
                                        <w:left w:val="none" w:sz="0" w:space="0" w:color="auto"/>
                                        <w:bottom w:val="none" w:sz="0" w:space="0" w:color="auto"/>
                                        <w:right w:val="none" w:sz="0" w:space="0" w:color="auto"/>
                                      </w:divBdr>
                                      <w:divsChild>
                                        <w:div w:id="1158039593">
                                          <w:marLeft w:val="0"/>
                                          <w:marRight w:val="0"/>
                                          <w:marTop w:val="0"/>
                                          <w:marBottom w:val="0"/>
                                          <w:divBdr>
                                            <w:top w:val="none" w:sz="0" w:space="0" w:color="auto"/>
                                            <w:left w:val="none" w:sz="0" w:space="0" w:color="auto"/>
                                            <w:bottom w:val="none" w:sz="0" w:space="0" w:color="auto"/>
                                            <w:right w:val="none" w:sz="0" w:space="0" w:color="auto"/>
                                          </w:divBdr>
                                          <w:divsChild>
                                            <w:div w:id="549532367">
                                              <w:marLeft w:val="0"/>
                                              <w:marRight w:val="0"/>
                                              <w:marTop w:val="0"/>
                                              <w:marBottom w:val="0"/>
                                              <w:divBdr>
                                                <w:top w:val="none" w:sz="0" w:space="0" w:color="auto"/>
                                                <w:left w:val="none" w:sz="0" w:space="0" w:color="auto"/>
                                                <w:bottom w:val="none" w:sz="0" w:space="0" w:color="auto"/>
                                                <w:right w:val="none" w:sz="0" w:space="0" w:color="auto"/>
                                              </w:divBdr>
                                              <w:divsChild>
                                                <w:div w:id="14991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74873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29">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549104071">
      <w:bodyDiv w:val="1"/>
      <w:marLeft w:val="0"/>
      <w:marRight w:val="0"/>
      <w:marTop w:val="0"/>
      <w:marBottom w:val="0"/>
      <w:divBdr>
        <w:top w:val="none" w:sz="0" w:space="0" w:color="auto"/>
        <w:left w:val="none" w:sz="0" w:space="0" w:color="auto"/>
        <w:bottom w:val="none" w:sz="0" w:space="0" w:color="auto"/>
        <w:right w:val="none" w:sz="0" w:space="0" w:color="auto"/>
      </w:divBdr>
      <w:divsChild>
        <w:div w:id="2087417693">
          <w:marLeft w:val="0"/>
          <w:marRight w:val="0"/>
          <w:marTop w:val="0"/>
          <w:marBottom w:val="0"/>
          <w:divBdr>
            <w:top w:val="none" w:sz="0" w:space="0" w:color="auto"/>
            <w:left w:val="none" w:sz="0" w:space="0" w:color="auto"/>
            <w:bottom w:val="none" w:sz="0" w:space="0" w:color="auto"/>
            <w:right w:val="none" w:sz="0" w:space="0" w:color="auto"/>
          </w:divBdr>
          <w:divsChild>
            <w:div w:id="1815020581">
              <w:marLeft w:val="0"/>
              <w:marRight w:val="0"/>
              <w:marTop w:val="0"/>
              <w:marBottom w:val="0"/>
              <w:divBdr>
                <w:top w:val="none" w:sz="0" w:space="0" w:color="auto"/>
                <w:left w:val="none" w:sz="0" w:space="0" w:color="auto"/>
                <w:bottom w:val="none" w:sz="0" w:space="0" w:color="auto"/>
                <w:right w:val="none" w:sz="0" w:space="0" w:color="auto"/>
              </w:divBdr>
              <w:divsChild>
                <w:div w:id="1138688673">
                  <w:marLeft w:val="0"/>
                  <w:marRight w:val="0"/>
                  <w:marTop w:val="0"/>
                  <w:marBottom w:val="0"/>
                  <w:divBdr>
                    <w:top w:val="none" w:sz="0" w:space="0" w:color="auto"/>
                    <w:left w:val="none" w:sz="0" w:space="0" w:color="auto"/>
                    <w:bottom w:val="none" w:sz="0" w:space="0" w:color="auto"/>
                    <w:right w:val="none" w:sz="0" w:space="0" w:color="auto"/>
                  </w:divBdr>
                  <w:divsChild>
                    <w:div w:id="1460341709">
                      <w:marLeft w:val="0"/>
                      <w:marRight w:val="0"/>
                      <w:marTop w:val="0"/>
                      <w:marBottom w:val="0"/>
                      <w:divBdr>
                        <w:top w:val="none" w:sz="0" w:space="0" w:color="auto"/>
                        <w:left w:val="none" w:sz="0" w:space="0" w:color="auto"/>
                        <w:bottom w:val="none" w:sz="0" w:space="0" w:color="auto"/>
                        <w:right w:val="none" w:sz="0" w:space="0" w:color="auto"/>
                      </w:divBdr>
                      <w:divsChild>
                        <w:div w:id="1900902360">
                          <w:marLeft w:val="90"/>
                          <w:marRight w:val="90"/>
                          <w:marTop w:val="90"/>
                          <w:marBottom w:val="90"/>
                          <w:divBdr>
                            <w:top w:val="none" w:sz="0" w:space="0" w:color="auto"/>
                            <w:left w:val="none" w:sz="0" w:space="0" w:color="auto"/>
                            <w:bottom w:val="none" w:sz="0" w:space="0" w:color="auto"/>
                            <w:right w:val="none" w:sz="0" w:space="0" w:color="auto"/>
                          </w:divBdr>
                          <w:divsChild>
                            <w:div w:id="1173760883">
                              <w:marLeft w:val="0"/>
                              <w:marRight w:val="0"/>
                              <w:marTop w:val="0"/>
                              <w:marBottom w:val="0"/>
                              <w:divBdr>
                                <w:top w:val="none" w:sz="0" w:space="0" w:color="auto"/>
                                <w:left w:val="none" w:sz="0" w:space="0" w:color="auto"/>
                                <w:bottom w:val="none" w:sz="0" w:space="0" w:color="auto"/>
                                <w:right w:val="none" w:sz="0" w:space="0" w:color="auto"/>
                              </w:divBdr>
                              <w:divsChild>
                                <w:div w:id="1704862741">
                                  <w:marLeft w:val="0"/>
                                  <w:marRight w:val="0"/>
                                  <w:marTop w:val="0"/>
                                  <w:marBottom w:val="0"/>
                                  <w:divBdr>
                                    <w:top w:val="none" w:sz="0" w:space="0" w:color="auto"/>
                                    <w:left w:val="none" w:sz="0" w:space="0" w:color="auto"/>
                                    <w:bottom w:val="none" w:sz="0" w:space="0" w:color="auto"/>
                                    <w:right w:val="none" w:sz="0" w:space="0" w:color="auto"/>
                                  </w:divBdr>
                                  <w:divsChild>
                                    <w:div w:id="141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045601">
      <w:bodyDiv w:val="1"/>
      <w:marLeft w:val="0"/>
      <w:marRight w:val="0"/>
      <w:marTop w:val="0"/>
      <w:marBottom w:val="0"/>
      <w:divBdr>
        <w:top w:val="none" w:sz="0" w:space="0" w:color="auto"/>
        <w:left w:val="none" w:sz="0" w:space="0" w:color="auto"/>
        <w:bottom w:val="none" w:sz="0" w:space="0" w:color="auto"/>
        <w:right w:val="none" w:sz="0" w:space="0" w:color="auto"/>
      </w:divBdr>
      <w:divsChild>
        <w:div w:id="1372346006">
          <w:marLeft w:val="0"/>
          <w:marRight w:val="0"/>
          <w:marTop w:val="0"/>
          <w:marBottom w:val="0"/>
          <w:divBdr>
            <w:top w:val="none" w:sz="0" w:space="0" w:color="auto"/>
            <w:left w:val="none" w:sz="0" w:space="0" w:color="auto"/>
            <w:bottom w:val="none" w:sz="0" w:space="0" w:color="auto"/>
            <w:right w:val="none" w:sz="0" w:space="0" w:color="auto"/>
          </w:divBdr>
          <w:divsChild>
            <w:div w:id="1960447406">
              <w:marLeft w:val="0"/>
              <w:marRight w:val="0"/>
              <w:marTop w:val="0"/>
              <w:marBottom w:val="0"/>
              <w:divBdr>
                <w:top w:val="none" w:sz="0" w:space="0" w:color="auto"/>
                <w:left w:val="none" w:sz="0" w:space="0" w:color="auto"/>
                <w:bottom w:val="none" w:sz="0" w:space="0" w:color="auto"/>
                <w:right w:val="none" w:sz="0" w:space="0" w:color="auto"/>
              </w:divBdr>
              <w:divsChild>
                <w:div w:id="837109908">
                  <w:marLeft w:val="0"/>
                  <w:marRight w:val="0"/>
                  <w:marTop w:val="0"/>
                  <w:marBottom w:val="0"/>
                  <w:divBdr>
                    <w:top w:val="none" w:sz="0" w:space="0" w:color="auto"/>
                    <w:left w:val="none" w:sz="0" w:space="0" w:color="auto"/>
                    <w:bottom w:val="none" w:sz="0" w:space="0" w:color="auto"/>
                    <w:right w:val="none" w:sz="0" w:space="0" w:color="auto"/>
                  </w:divBdr>
                  <w:divsChild>
                    <w:div w:id="792485032">
                      <w:marLeft w:val="0"/>
                      <w:marRight w:val="0"/>
                      <w:marTop w:val="0"/>
                      <w:marBottom w:val="0"/>
                      <w:divBdr>
                        <w:top w:val="none" w:sz="0" w:space="0" w:color="auto"/>
                        <w:left w:val="none" w:sz="0" w:space="0" w:color="auto"/>
                        <w:bottom w:val="none" w:sz="0" w:space="0" w:color="auto"/>
                        <w:right w:val="none" w:sz="0" w:space="0" w:color="auto"/>
                      </w:divBdr>
                      <w:divsChild>
                        <w:div w:id="1730230627">
                          <w:marLeft w:val="90"/>
                          <w:marRight w:val="90"/>
                          <w:marTop w:val="90"/>
                          <w:marBottom w:val="90"/>
                          <w:divBdr>
                            <w:top w:val="none" w:sz="0" w:space="0" w:color="auto"/>
                            <w:left w:val="none" w:sz="0" w:space="0" w:color="auto"/>
                            <w:bottom w:val="none" w:sz="0" w:space="0" w:color="auto"/>
                            <w:right w:val="none" w:sz="0" w:space="0" w:color="auto"/>
                          </w:divBdr>
                          <w:divsChild>
                            <w:div w:id="1603562906">
                              <w:marLeft w:val="0"/>
                              <w:marRight w:val="0"/>
                              <w:marTop w:val="0"/>
                              <w:marBottom w:val="0"/>
                              <w:divBdr>
                                <w:top w:val="none" w:sz="0" w:space="0" w:color="auto"/>
                                <w:left w:val="none" w:sz="0" w:space="0" w:color="auto"/>
                                <w:bottom w:val="none" w:sz="0" w:space="0" w:color="auto"/>
                                <w:right w:val="none" w:sz="0" w:space="0" w:color="auto"/>
                              </w:divBdr>
                              <w:divsChild>
                                <w:div w:id="1947690063">
                                  <w:marLeft w:val="0"/>
                                  <w:marRight w:val="0"/>
                                  <w:marTop w:val="0"/>
                                  <w:marBottom w:val="0"/>
                                  <w:divBdr>
                                    <w:top w:val="none" w:sz="0" w:space="0" w:color="auto"/>
                                    <w:left w:val="none" w:sz="0" w:space="0" w:color="auto"/>
                                    <w:bottom w:val="none" w:sz="0" w:space="0" w:color="auto"/>
                                    <w:right w:val="none" w:sz="0" w:space="0" w:color="auto"/>
                                  </w:divBdr>
                                  <w:divsChild>
                                    <w:div w:id="1810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942940">
      <w:bodyDiv w:val="1"/>
      <w:marLeft w:val="0"/>
      <w:marRight w:val="0"/>
      <w:marTop w:val="0"/>
      <w:marBottom w:val="0"/>
      <w:divBdr>
        <w:top w:val="none" w:sz="0" w:space="0" w:color="auto"/>
        <w:left w:val="none" w:sz="0" w:space="0" w:color="auto"/>
        <w:bottom w:val="none" w:sz="0" w:space="0" w:color="auto"/>
        <w:right w:val="none" w:sz="0" w:space="0" w:color="auto"/>
      </w:divBdr>
    </w:div>
    <w:div w:id="1666786763">
      <w:bodyDiv w:val="1"/>
      <w:marLeft w:val="0"/>
      <w:marRight w:val="0"/>
      <w:marTop w:val="0"/>
      <w:marBottom w:val="0"/>
      <w:divBdr>
        <w:top w:val="none" w:sz="0" w:space="0" w:color="auto"/>
        <w:left w:val="none" w:sz="0" w:space="0" w:color="auto"/>
        <w:bottom w:val="none" w:sz="0" w:space="0" w:color="auto"/>
        <w:right w:val="none" w:sz="0" w:space="0" w:color="auto"/>
      </w:divBdr>
      <w:divsChild>
        <w:div w:id="221913373">
          <w:marLeft w:val="0"/>
          <w:marRight w:val="0"/>
          <w:marTop w:val="0"/>
          <w:marBottom w:val="0"/>
          <w:divBdr>
            <w:top w:val="none" w:sz="0" w:space="0" w:color="auto"/>
            <w:left w:val="none" w:sz="0" w:space="0" w:color="auto"/>
            <w:bottom w:val="none" w:sz="0" w:space="0" w:color="auto"/>
            <w:right w:val="none" w:sz="0" w:space="0" w:color="auto"/>
          </w:divBdr>
        </w:div>
        <w:div w:id="851533754">
          <w:marLeft w:val="0"/>
          <w:marRight w:val="0"/>
          <w:marTop w:val="0"/>
          <w:marBottom w:val="0"/>
          <w:divBdr>
            <w:top w:val="none" w:sz="0" w:space="0" w:color="auto"/>
            <w:left w:val="none" w:sz="0" w:space="0" w:color="auto"/>
            <w:bottom w:val="none" w:sz="0" w:space="0" w:color="auto"/>
            <w:right w:val="none" w:sz="0" w:space="0" w:color="auto"/>
          </w:divBdr>
        </w:div>
        <w:div w:id="2031904442">
          <w:marLeft w:val="0"/>
          <w:marRight w:val="0"/>
          <w:marTop w:val="0"/>
          <w:marBottom w:val="0"/>
          <w:divBdr>
            <w:top w:val="none" w:sz="0" w:space="0" w:color="auto"/>
            <w:left w:val="none" w:sz="0" w:space="0" w:color="auto"/>
            <w:bottom w:val="none" w:sz="0" w:space="0" w:color="auto"/>
            <w:right w:val="none" w:sz="0" w:space="0" w:color="auto"/>
          </w:divBdr>
        </w:div>
      </w:divsChild>
    </w:div>
    <w:div w:id="1685399323">
      <w:bodyDiv w:val="1"/>
      <w:marLeft w:val="0"/>
      <w:marRight w:val="0"/>
      <w:marTop w:val="0"/>
      <w:marBottom w:val="0"/>
      <w:divBdr>
        <w:top w:val="none" w:sz="0" w:space="0" w:color="auto"/>
        <w:left w:val="none" w:sz="0" w:space="0" w:color="auto"/>
        <w:bottom w:val="none" w:sz="0" w:space="0" w:color="auto"/>
        <w:right w:val="none" w:sz="0" w:space="0" w:color="auto"/>
      </w:divBdr>
      <w:divsChild>
        <w:div w:id="251085988">
          <w:marLeft w:val="0"/>
          <w:marRight w:val="0"/>
          <w:marTop w:val="0"/>
          <w:marBottom w:val="0"/>
          <w:divBdr>
            <w:top w:val="none" w:sz="0" w:space="0" w:color="auto"/>
            <w:left w:val="none" w:sz="0" w:space="0" w:color="auto"/>
            <w:bottom w:val="none" w:sz="0" w:space="0" w:color="auto"/>
            <w:right w:val="none" w:sz="0" w:space="0" w:color="auto"/>
          </w:divBdr>
          <w:divsChild>
            <w:div w:id="232860485">
              <w:marLeft w:val="0"/>
              <w:marRight w:val="0"/>
              <w:marTop w:val="0"/>
              <w:marBottom w:val="0"/>
              <w:divBdr>
                <w:top w:val="none" w:sz="0" w:space="0" w:color="auto"/>
                <w:left w:val="none" w:sz="0" w:space="0" w:color="auto"/>
                <w:bottom w:val="none" w:sz="0" w:space="0" w:color="auto"/>
                <w:right w:val="none" w:sz="0" w:space="0" w:color="auto"/>
              </w:divBdr>
              <w:divsChild>
                <w:div w:id="284624246">
                  <w:marLeft w:val="0"/>
                  <w:marRight w:val="0"/>
                  <w:marTop w:val="0"/>
                  <w:marBottom w:val="0"/>
                  <w:divBdr>
                    <w:top w:val="none" w:sz="0" w:space="0" w:color="auto"/>
                    <w:left w:val="none" w:sz="0" w:space="0" w:color="auto"/>
                    <w:bottom w:val="none" w:sz="0" w:space="0" w:color="auto"/>
                    <w:right w:val="none" w:sz="0" w:space="0" w:color="auto"/>
                  </w:divBdr>
                  <w:divsChild>
                    <w:div w:id="1465466047">
                      <w:marLeft w:val="0"/>
                      <w:marRight w:val="0"/>
                      <w:marTop w:val="0"/>
                      <w:marBottom w:val="0"/>
                      <w:divBdr>
                        <w:top w:val="none" w:sz="0" w:space="0" w:color="auto"/>
                        <w:left w:val="none" w:sz="0" w:space="0" w:color="auto"/>
                        <w:bottom w:val="none" w:sz="0" w:space="0" w:color="auto"/>
                        <w:right w:val="none" w:sz="0" w:space="0" w:color="auto"/>
                      </w:divBdr>
                      <w:divsChild>
                        <w:div w:id="1752433693">
                          <w:marLeft w:val="90"/>
                          <w:marRight w:val="90"/>
                          <w:marTop w:val="90"/>
                          <w:marBottom w:val="90"/>
                          <w:divBdr>
                            <w:top w:val="none" w:sz="0" w:space="0" w:color="auto"/>
                            <w:left w:val="none" w:sz="0" w:space="0" w:color="auto"/>
                            <w:bottom w:val="none" w:sz="0" w:space="0" w:color="auto"/>
                            <w:right w:val="none" w:sz="0" w:space="0" w:color="auto"/>
                          </w:divBdr>
                          <w:divsChild>
                            <w:div w:id="1121999791">
                              <w:marLeft w:val="0"/>
                              <w:marRight w:val="0"/>
                              <w:marTop w:val="0"/>
                              <w:marBottom w:val="0"/>
                              <w:divBdr>
                                <w:top w:val="none" w:sz="0" w:space="0" w:color="auto"/>
                                <w:left w:val="none" w:sz="0" w:space="0" w:color="auto"/>
                                <w:bottom w:val="none" w:sz="0" w:space="0" w:color="auto"/>
                                <w:right w:val="none" w:sz="0" w:space="0" w:color="auto"/>
                              </w:divBdr>
                              <w:divsChild>
                                <w:div w:id="834994848">
                                  <w:marLeft w:val="0"/>
                                  <w:marRight w:val="0"/>
                                  <w:marTop w:val="0"/>
                                  <w:marBottom w:val="0"/>
                                  <w:divBdr>
                                    <w:top w:val="none" w:sz="0" w:space="0" w:color="auto"/>
                                    <w:left w:val="none" w:sz="0" w:space="0" w:color="auto"/>
                                    <w:bottom w:val="none" w:sz="0" w:space="0" w:color="auto"/>
                                    <w:right w:val="none" w:sz="0" w:space="0" w:color="auto"/>
                                  </w:divBdr>
                                  <w:divsChild>
                                    <w:div w:id="21142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398480">
      <w:bodyDiv w:val="1"/>
      <w:marLeft w:val="0"/>
      <w:marRight w:val="0"/>
      <w:marTop w:val="0"/>
      <w:marBottom w:val="0"/>
      <w:divBdr>
        <w:top w:val="none" w:sz="0" w:space="0" w:color="auto"/>
        <w:left w:val="none" w:sz="0" w:space="0" w:color="auto"/>
        <w:bottom w:val="none" w:sz="0" w:space="0" w:color="auto"/>
        <w:right w:val="none" w:sz="0" w:space="0" w:color="auto"/>
      </w:divBdr>
    </w:div>
    <w:div w:id="1820266094">
      <w:bodyDiv w:val="1"/>
      <w:marLeft w:val="0"/>
      <w:marRight w:val="0"/>
      <w:marTop w:val="0"/>
      <w:marBottom w:val="0"/>
      <w:divBdr>
        <w:top w:val="none" w:sz="0" w:space="0" w:color="auto"/>
        <w:left w:val="none" w:sz="0" w:space="0" w:color="auto"/>
        <w:bottom w:val="none" w:sz="0" w:space="0" w:color="auto"/>
        <w:right w:val="none" w:sz="0" w:space="0" w:color="auto"/>
      </w:divBdr>
      <w:divsChild>
        <w:div w:id="1396003725">
          <w:marLeft w:val="0"/>
          <w:marRight w:val="0"/>
          <w:marTop w:val="0"/>
          <w:marBottom w:val="0"/>
          <w:divBdr>
            <w:top w:val="none" w:sz="0" w:space="0" w:color="auto"/>
            <w:left w:val="none" w:sz="0" w:space="0" w:color="auto"/>
            <w:bottom w:val="none" w:sz="0" w:space="0" w:color="auto"/>
            <w:right w:val="none" w:sz="0" w:space="0" w:color="auto"/>
          </w:divBdr>
          <w:divsChild>
            <w:div w:id="22369511">
              <w:marLeft w:val="0"/>
              <w:marRight w:val="0"/>
              <w:marTop w:val="0"/>
              <w:marBottom w:val="0"/>
              <w:divBdr>
                <w:top w:val="none" w:sz="0" w:space="0" w:color="auto"/>
                <w:left w:val="none" w:sz="0" w:space="0" w:color="auto"/>
                <w:bottom w:val="none" w:sz="0" w:space="0" w:color="auto"/>
                <w:right w:val="none" w:sz="0" w:space="0" w:color="auto"/>
              </w:divBdr>
              <w:divsChild>
                <w:div w:id="268391410">
                  <w:marLeft w:val="0"/>
                  <w:marRight w:val="0"/>
                  <w:marTop w:val="0"/>
                  <w:marBottom w:val="0"/>
                  <w:divBdr>
                    <w:top w:val="none" w:sz="0" w:space="0" w:color="auto"/>
                    <w:left w:val="none" w:sz="0" w:space="0" w:color="auto"/>
                    <w:bottom w:val="none" w:sz="0" w:space="0" w:color="auto"/>
                    <w:right w:val="none" w:sz="0" w:space="0" w:color="auto"/>
                  </w:divBdr>
                  <w:divsChild>
                    <w:div w:id="680350733">
                      <w:marLeft w:val="0"/>
                      <w:marRight w:val="0"/>
                      <w:marTop w:val="0"/>
                      <w:marBottom w:val="0"/>
                      <w:divBdr>
                        <w:top w:val="none" w:sz="0" w:space="0" w:color="auto"/>
                        <w:left w:val="none" w:sz="0" w:space="0" w:color="auto"/>
                        <w:bottom w:val="none" w:sz="0" w:space="0" w:color="auto"/>
                        <w:right w:val="none" w:sz="0" w:space="0" w:color="auto"/>
                      </w:divBdr>
                      <w:divsChild>
                        <w:div w:id="1667511401">
                          <w:marLeft w:val="90"/>
                          <w:marRight w:val="90"/>
                          <w:marTop w:val="90"/>
                          <w:marBottom w:val="90"/>
                          <w:divBdr>
                            <w:top w:val="none" w:sz="0" w:space="0" w:color="auto"/>
                            <w:left w:val="none" w:sz="0" w:space="0" w:color="auto"/>
                            <w:bottom w:val="none" w:sz="0" w:space="0" w:color="auto"/>
                            <w:right w:val="none" w:sz="0" w:space="0" w:color="auto"/>
                          </w:divBdr>
                          <w:divsChild>
                            <w:div w:id="320277974">
                              <w:marLeft w:val="0"/>
                              <w:marRight w:val="0"/>
                              <w:marTop w:val="0"/>
                              <w:marBottom w:val="0"/>
                              <w:divBdr>
                                <w:top w:val="none" w:sz="0" w:space="0" w:color="auto"/>
                                <w:left w:val="none" w:sz="0" w:space="0" w:color="auto"/>
                                <w:bottom w:val="none" w:sz="0" w:space="0" w:color="auto"/>
                                <w:right w:val="none" w:sz="0" w:space="0" w:color="auto"/>
                              </w:divBdr>
                              <w:divsChild>
                                <w:div w:id="1641380810">
                                  <w:marLeft w:val="0"/>
                                  <w:marRight w:val="0"/>
                                  <w:marTop w:val="0"/>
                                  <w:marBottom w:val="0"/>
                                  <w:divBdr>
                                    <w:top w:val="none" w:sz="0" w:space="0" w:color="auto"/>
                                    <w:left w:val="none" w:sz="0" w:space="0" w:color="auto"/>
                                    <w:bottom w:val="none" w:sz="0" w:space="0" w:color="auto"/>
                                    <w:right w:val="none" w:sz="0" w:space="0" w:color="auto"/>
                                  </w:divBdr>
                                  <w:divsChild>
                                    <w:div w:id="380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66557">
      <w:bodyDiv w:val="1"/>
      <w:marLeft w:val="0"/>
      <w:marRight w:val="0"/>
      <w:marTop w:val="0"/>
      <w:marBottom w:val="0"/>
      <w:divBdr>
        <w:top w:val="none" w:sz="0" w:space="0" w:color="auto"/>
        <w:left w:val="none" w:sz="0" w:space="0" w:color="auto"/>
        <w:bottom w:val="none" w:sz="0" w:space="0" w:color="auto"/>
        <w:right w:val="none" w:sz="0" w:space="0" w:color="auto"/>
      </w:divBdr>
      <w:divsChild>
        <w:div w:id="543755535">
          <w:marLeft w:val="0"/>
          <w:marRight w:val="0"/>
          <w:marTop w:val="0"/>
          <w:marBottom w:val="0"/>
          <w:divBdr>
            <w:top w:val="none" w:sz="0" w:space="0" w:color="auto"/>
            <w:left w:val="none" w:sz="0" w:space="0" w:color="auto"/>
            <w:bottom w:val="none" w:sz="0" w:space="0" w:color="auto"/>
            <w:right w:val="none" w:sz="0" w:space="0" w:color="auto"/>
          </w:divBdr>
          <w:divsChild>
            <w:div w:id="64884878">
              <w:marLeft w:val="0"/>
              <w:marRight w:val="0"/>
              <w:marTop w:val="0"/>
              <w:marBottom w:val="0"/>
              <w:divBdr>
                <w:top w:val="none" w:sz="0" w:space="0" w:color="auto"/>
                <w:left w:val="none" w:sz="0" w:space="0" w:color="auto"/>
                <w:bottom w:val="none" w:sz="0" w:space="0" w:color="auto"/>
                <w:right w:val="none" w:sz="0" w:space="0" w:color="auto"/>
              </w:divBdr>
              <w:divsChild>
                <w:div w:id="23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05556">
      <w:bodyDiv w:val="1"/>
      <w:marLeft w:val="0"/>
      <w:marRight w:val="0"/>
      <w:marTop w:val="0"/>
      <w:marBottom w:val="0"/>
      <w:divBdr>
        <w:top w:val="none" w:sz="0" w:space="0" w:color="auto"/>
        <w:left w:val="none" w:sz="0" w:space="0" w:color="auto"/>
        <w:bottom w:val="none" w:sz="0" w:space="0" w:color="auto"/>
        <w:right w:val="none" w:sz="0" w:space="0" w:color="auto"/>
      </w:divBdr>
    </w:div>
    <w:div w:id="2081436979">
      <w:bodyDiv w:val="1"/>
      <w:marLeft w:val="0"/>
      <w:marRight w:val="0"/>
      <w:marTop w:val="0"/>
      <w:marBottom w:val="0"/>
      <w:divBdr>
        <w:top w:val="none" w:sz="0" w:space="0" w:color="auto"/>
        <w:left w:val="none" w:sz="0" w:space="0" w:color="auto"/>
        <w:bottom w:val="none" w:sz="0" w:space="0" w:color="auto"/>
        <w:right w:val="none" w:sz="0" w:space="0" w:color="auto"/>
      </w:divBdr>
      <w:divsChild>
        <w:div w:id="95634554">
          <w:marLeft w:val="0"/>
          <w:marRight w:val="0"/>
          <w:marTop w:val="0"/>
          <w:marBottom w:val="0"/>
          <w:divBdr>
            <w:top w:val="none" w:sz="0" w:space="0" w:color="auto"/>
            <w:left w:val="none" w:sz="0" w:space="0" w:color="auto"/>
            <w:bottom w:val="none" w:sz="0" w:space="0" w:color="auto"/>
            <w:right w:val="none" w:sz="0" w:space="0" w:color="auto"/>
          </w:divBdr>
        </w:div>
        <w:div w:id="108136115">
          <w:marLeft w:val="0"/>
          <w:marRight w:val="0"/>
          <w:marTop w:val="0"/>
          <w:marBottom w:val="0"/>
          <w:divBdr>
            <w:top w:val="none" w:sz="0" w:space="0" w:color="auto"/>
            <w:left w:val="none" w:sz="0" w:space="0" w:color="auto"/>
            <w:bottom w:val="none" w:sz="0" w:space="0" w:color="auto"/>
            <w:right w:val="none" w:sz="0" w:space="0" w:color="auto"/>
          </w:divBdr>
        </w:div>
        <w:div w:id="719479649">
          <w:marLeft w:val="0"/>
          <w:marRight w:val="0"/>
          <w:marTop w:val="0"/>
          <w:marBottom w:val="0"/>
          <w:divBdr>
            <w:top w:val="none" w:sz="0" w:space="0" w:color="auto"/>
            <w:left w:val="none" w:sz="0" w:space="0" w:color="auto"/>
            <w:bottom w:val="none" w:sz="0" w:space="0" w:color="auto"/>
            <w:right w:val="none" w:sz="0" w:space="0" w:color="auto"/>
          </w:divBdr>
        </w:div>
        <w:div w:id="917131956">
          <w:marLeft w:val="0"/>
          <w:marRight w:val="0"/>
          <w:marTop w:val="0"/>
          <w:marBottom w:val="0"/>
          <w:divBdr>
            <w:top w:val="none" w:sz="0" w:space="0" w:color="auto"/>
            <w:left w:val="none" w:sz="0" w:space="0" w:color="auto"/>
            <w:bottom w:val="none" w:sz="0" w:space="0" w:color="auto"/>
            <w:right w:val="none" w:sz="0" w:space="0" w:color="auto"/>
          </w:divBdr>
        </w:div>
        <w:div w:id="1441409440">
          <w:marLeft w:val="0"/>
          <w:marRight w:val="0"/>
          <w:marTop w:val="0"/>
          <w:marBottom w:val="0"/>
          <w:divBdr>
            <w:top w:val="none" w:sz="0" w:space="0" w:color="auto"/>
            <w:left w:val="none" w:sz="0" w:space="0" w:color="auto"/>
            <w:bottom w:val="none" w:sz="0" w:space="0" w:color="auto"/>
            <w:right w:val="none" w:sz="0" w:space="0" w:color="auto"/>
          </w:divBdr>
        </w:div>
      </w:divsChild>
    </w:div>
    <w:div w:id="2122415121">
      <w:bodyDiv w:val="1"/>
      <w:marLeft w:val="0"/>
      <w:marRight w:val="0"/>
      <w:marTop w:val="0"/>
      <w:marBottom w:val="0"/>
      <w:divBdr>
        <w:top w:val="none" w:sz="0" w:space="0" w:color="auto"/>
        <w:left w:val="none" w:sz="0" w:space="0" w:color="auto"/>
        <w:bottom w:val="none" w:sz="0" w:space="0" w:color="auto"/>
        <w:right w:val="none" w:sz="0" w:space="0" w:color="auto"/>
      </w:divBdr>
      <w:divsChild>
        <w:div w:id="1757357562">
          <w:marLeft w:val="0"/>
          <w:marRight w:val="0"/>
          <w:marTop w:val="0"/>
          <w:marBottom w:val="0"/>
          <w:divBdr>
            <w:top w:val="none" w:sz="0" w:space="0" w:color="auto"/>
            <w:left w:val="none" w:sz="0" w:space="0" w:color="auto"/>
            <w:bottom w:val="none" w:sz="0" w:space="0" w:color="auto"/>
            <w:right w:val="none" w:sz="0" w:space="0" w:color="auto"/>
          </w:divBdr>
          <w:divsChild>
            <w:div w:id="1801529213">
              <w:marLeft w:val="0"/>
              <w:marRight w:val="0"/>
              <w:marTop w:val="0"/>
              <w:marBottom w:val="0"/>
              <w:divBdr>
                <w:top w:val="none" w:sz="0" w:space="0" w:color="auto"/>
                <w:left w:val="none" w:sz="0" w:space="0" w:color="auto"/>
                <w:bottom w:val="none" w:sz="0" w:space="0" w:color="auto"/>
                <w:right w:val="none" w:sz="0" w:space="0" w:color="auto"/>
              </w:divBdr>
              <w:divsChild>
                <w:div w:id="1479032429">
                  <w:marLeft w:val="0"/>
                  <w:marRight w:val="0"/>
                  <w:marTop w:val="0"/>
                  <w:marBottom w:val="0"/>
                  <w:divBdr>
                    <w:top w:val="none" w:sz="0" w:space="0" w:color="auto"/>
                    <w:left w:val="none" w:sz="0" w:space="0" w:color="auto"/>
                    <w:bottom w:val="none" w:sz="0" w:space="0" w:color="auto"/>
                    <w:right w:val="none" w:sz="0" w:space="0" w:color="auto"/>
                  </w:divBdr>
                  <w:divsChild>
                    <w:div w:id="207499770">
                      <w:marLeft w:val="0"/>
                      <w:marRight w:val="0"/>
                      <w:marTop w:val="0"/>
                      <w:marBottom w:val="0"/>
                      <w:divBdr>
                        <w:top w:val="none" w:sz="0" w:space="0" w:color="auto"/>
                        <w:left w:val="none" w:sz="0" w:space="0" w:color="auto"/>
                        <w:bottom w:val="none" w:sz="0" w:space="0" w:color="auto"/>
                        <w:right w:val="none" w:sz="0" w:space="0" w:color="auto"/>
                      </w:divBdr>
                      <w:divsChild>
                        <w:div w:id="1503743816">
                          <w:marLeft w:val="90"/>
                          <w:marRight w:val="90"/>
                          <w:marTop w:val="90"/>
                          <w:marBottom w:val="90"/>
                          <w:divBdr>
                            <w:top w:val="none" w:sz="0" w:space="0" w:color="auto"/>
                            <w:left w:val="none" w:sz="0" w:space="0" w:color="auto"/>
                            <w:bottom w:val="none" w:sz="0" w:space="0" w:color="auto"/>
                            <w:right w:val="none" w:sz="0" w:space="0" w:color="auto"/>
                          </w:divBdr>
                          <w:divsChild>
                            <w:div w:id="1667171427">
                              <w:marLeft w:val="0"/>
                              <w:marRight w:val="0"/>
                              <w:marTop w:val="0"/>
                              <w:marBottom w:val="0"/>
                              <w:divBdr>
                                <w:top w:val="none" w:sz="0" w:space="0" w:color="auto"/>
                                <w:left w:val="none" w:sz="0" w:space="0" w:color="auto"/>
                                <w:bottom w:val="none" w:sz="0" w:space="0" w:color="auto"/>
                                <w:right w:val="none" w:sz="0" w:space="0" w:color="auto"/>
                              </w:divBdr>
                              <w:divsChild>
                                <w:div w:id="80371561">
                                  <w:marLeft w:val="0"/>
                                  <w:marRight w:val="0"/>
                                  <w:marTop w:val="0"/>
                                  <w:marBottom w:val="0"/>
                                  <w:divBdr>
                                    <w:top w:val="none" w:sz="0" w:space="0" w:color="auto"/>
                                    <w:left w:val="none" w:sz="0" w:space="0" w:color="auto"/>
                                    <w:bottom w:val="none" w:sz="0" w:space="0" w:color="auto"/>
                                    <w:right w:val="none" w:sz="0" w:space="0" w:color="auto"/>
                                  </w:divBdr>
                                  <w:divsChild>
                                    <w:div w:id="11284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td.murmansk.ru:3000/noframe/law?d&amp;nd=902065388&amp;prevDoc=902065388&amp;mark=00000000000000000000000000000000000000000000000002LIUIH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A5D1-AB75-47A8-B73A-D4FECCB2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90</Pages>
  <Words>22598</Words>
  <Characters>174322</Characters>
  <Application>Microsoft Office Word</Application>
  <DocSecurity>0</DocSecurity>
  <Lines>1452</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niipgrad</Company>
  <LinksUpToDate>false</LinksUpToDate>
  <CharactersWithSpaces>196527</CharactersWithSpaces>
  <SharedDoc>false</SharedDoc>
  <HLinks>
    <vt:vector size="318" baseType="variant">
      <vt:variant>
        <vt:i4>2621457</vt:i4>
      </vt:variant>
      <vt:variant>
        <vt:i4>315</vt:i4>
      </vt:variant>
      <vt:variant>
        <vt:i4>0</vt:i4>
      </vt:variant>
      <vt:variant>
        <vt:i4>5</vt:i4>
      </vt:variant>
      <vt:variant>
        <vt:lpwstr/>
      </vt:variant>
      <vt:variant>
        <vt:lpwstr>sub_1012</vt:lpwstr>
      </vt:variant>
      <vt:variant>
        <vt:i4>1245235</vt:i4>
      </vt:variant>
      <vt:variant>
        <vt:i4>308</vt:i4>
      </vt:variant>
      <vt:variant>
        <vt:i4>0</vt:i4>
      </vt:variant>
      <vt:variant>
        <vt:i4>5</vt:i4>
      </vt:variant>
      <vt:variant>
        <vt:lpwstr/>
      </vt:variant>
      <vt:variant>
        <vt:lpwstr>_Toc349908914</vt:lpwstr>
      </vt:variant>
      <vt:variant>
        <vt:i4>1245235</vt:i4>
      </vt:variant>
      <vt:variant>
        <vt:i4>302</vt:i4>
      </vt:variant>
      <vt:variant>
        <vt:i4>0</vt:i4>
      </vt:variant>
      <vt:variant>
        <vt:i4>5</vt:i4>
      </vt:variant>
      <vt:variant>
        <vt:lpwstr/>
      </vt:variant>
      <vt:variant>
        <vt:lpwstr>_Toc349908913</vt:lpwstr>
      </vt:variant>
      <vt:variant>
        <vt:i4>1245235</vt:i4>
      </vt:variant>
      <vt:variant>
        <vt:i4>296</vt:i4>
      </vt:variant>
      <vt:variant>
        <vt:i4>0</vt:i4>
      </vt:variant>
      <vt:variant>
        <vt:i4>5</vt:i4>
      </vt:variant>
      <vt:variant>
        <vt:lpwstr/>
      </vt:variant>
      <vt:variant>
        <vt:lpwstr>_Toc349908912</vt:lpwstr>
      </vt:variant>
      <vt:variant>
        <vt:i4>1245235</vt:i4>
      </vt:variant>
      <vt:variant>
        <vt:i4>290</vt:i4>
      </vt:variant>
      <vt:variant>
        <vt:i4>0</vt:i4>
      </vt:variant>
      <vt:variant>
        <vt:i4>5</vt:i4>
      </vt:variant>
      <vt:variant>
        <vt:lpwstr/>
      </vt:variant>
      <vt:variant>
        <vt:lpwstr>_Toc349908911</vt:lpwstr>
      </vt:variant>
      <vt:variant>
        <vt:i4>1245235</vt:i4>
      </vt:variant>
      <vt:variant>
        <vt:i4>284</vt:i4>
      </vt:variant>
      <vt:variant>
        <vt:i4>0</vt:i4>
      </vt:variant>
      <vt:variant>
        <vt:i4>5</vt:i4>
      </vt:variant>
      <vt:variant>
        <vt:lpwstr/>
      </vt:variant>
      <vt:variant>
        <vt:lpwstr>_Toc349908910</vt:lpwstr>
      </vt:variant>
      <vt:variant>
        <vt:i4>1179699</vt:i4>
      </vt:variant>
      <vt:variant>
        <vt:i4>278</vt:i4>
      </vt:variant>
      <vt:variant>
        <vt:i4>0</vt:i4>
      </vt:variant>
      <vt:variant>
        <vt:i4>5</vt:i4>
      </vt:variant>
      <vt:variant>
        <vt:lpwstr/>
      </vt:variant>
      <vt:variant>
        <vt:lpwstr>_Toc349908909</vt:lpwstr>
      </vt:variant>
      <vt:variant>
        <vt:i4>1179699</vt:i4>
      </vt:variant>
      <vt:variant>
        <vt:i4>272</vt:i4>
      </vt:variant>
      <vt:variant>
        <vt:i4>0</vt:i4>
      </vt:variant>
      <vt:variant>
        <vt:i4>5</vt:i4>
      </vt:variant>
      <vt:variant>
        <vt:lpwstr/>
      </vt:variant>
      <vt:variant>
        <vt:lpwstr>_Toc349908908</vt:lpwstr>
      </vt:variant>
      <vt:variant>
        <vt:i4>1179699</vt:i4>
      </vt:variant>
      <vt:variant>
        <vt:i4>266</vt:i4>
      </vt:variant>
      <vt:variant>
        <vt:i4>0</vt:i4>
      </vt:variant>
      <vt:variant>
        <vt:i4>5</vt:i4>
      </vt:variant>
      <vt:variant>
        <vt:lpwstr/>
      </vt:variant>
      <vt:variant>
        <vt:lpwstr>_Toc349908907</vt:lpwstr>
      </vt:variant>
      <vt:variant>
        <vt:i4>1179699</vt:i4>
      </vt:variant>
      <vt:variant>
        <vt:i4>260</vt:i4>
      </vt:variant>
      <vt:variant>
        <vt:i4>0</vt:i4>
      </vt:variant>
      <vt:variant>
        <vt:i4>5</vt:i4>
      </vt:variant>
      <vt:variant>
        <vt:lpwstr/>
      </vt:variant>
      <vt:variant>
        <vt:lpwstr>_Toc349908906</vt:lpwstr>
      </vt:variant>
      <vt:variant>
        <vt:i4>1179699</vt:i4>
      </vt:variant>
      <vt:variant>
        <vt:i4>254</vt:i4>
      </vt:variant>
      <vt:variant>
        <vt:i4>0</vt:i4>
      </vt:variant>
      <vt:variant>
        <vt:i4>5</vt:i4>
      </vt:variant>
      <vt:variant>
        <vt:lpwstr/>
      </vt:variant>
      <vt:variant>
        <vt:lpwstr>_Toc349908905</vt:lpwstr>
      </vt:variant>
      <vt:variant>
        <vt:i4>1179699</vt:i4>
      </vt:variant>
      <vt:variant>
        <vt:i4>248</vt:i4>
      </vt:variant>
      <vt:variant>
        <vt:i4>0</vt:i4>
      </vt:variant>
      <vt:variant>
        <vt:i4>5</vt:i4>
      </vt:variant>
      <vt:variant>
        <vt:lpwstr/>
      </vt:variant>
      <vt:variant>
        <vt:lpwstr>_Toc349908904</vt:lpwstr>
      </vt:variant>
      <vt:variant>
        <vt:i4>1179699</vt:i4>
      </vt:variant>
      <vt:variant>
        <vt:i4>242</vt:i4>
      </vt:variant>
      <vt:variant>
        <vt:i4>0</vt:i4>
      </vt:variant>
      <vt:variant>
        <vt:i4>5</vt:i4>
      </vt:variant>
      <vt:variant>
        <vt:lpwstr/>
      </vt:variant>
      <vt:variant>
        <vt:lpwstr>_Toc349908903</vt:lpwstr>
      </vt:variant>
      <vt:variant>
        <vt:i4>1179699</vt:i4>
      </vt:variant>
      <vt:variant>
        <vt:i4>236</vt:i4>
      </vt:variant>
      <vt:variant>
        <vt:i4>0</vt:i4>
      </vt:variant>
      <vt:variant>
        <vt:i4>5</vt:i4>
      </vt:variant>
      <vt:variant>
        <vt:lpwstr/>
      </vt:variant>
      <vt:variant>
        <vt:lpwstr>_Toc349908902</vt:lpwstr>
      </vt:variant>
      <vt:variant>
        <vt:i4>1179699</vt:i4>
      </vt:variant>
      <vt:variant>
        <vt:i4>230</vt:i4>
      </vt:variant>
      <vt:variant>
        <vt:i4>0</vt:i4>
      </vt:variant>
      <vt:variant>
        <vt:i4>5</vt:i4>
      </vt:variant>
      <vt:variant>
        <vt:lpwstr/>
      </vt:variant>
      <vt:variant>
        <vt:lpwstr>_Toc349908901</vt:lpwstr>
      </vt:variant>
      <vt:variant>
        <vt:i4>1179699</vt:i4>
      </vt:variant>
      <vt:variant>
        <vt:i4>224</vt:i4>
      </vt:variant>
      <vt:variant>
        <vt:i4>0</vt:i4>
      </vt:variant>
      <vt:variant>
        <vt:i4>5</vt:i4>
      </vt:variant>
      <vt:variant>
        <vt:lpwstr/>
      </vt:variant>
      <vt:variant>
        <vt:lpwstr>_Toc349908900</vt:lpwstr>
      </vt:variant>
      <vt:variant>
        <vt:i4>1769522</vt:i4>
      </vt:variant>
      <vt:variant>
        <vt:i4>218</vt:i4>
      </vt:variant>
      <vt:variant>
        <vt:i4>0</vt:i4>
      </vt:variant>
      <vt:variant>
        <vt:i4>5</vt:i4>
      </vt:variant>
      <vt:variant>
        <vt:lpwstr/>
      </vt:variant>
      <vt:variant>
        <vt:lpwstr>_Toc349908899</vt:lpwstr>
      </vt:variant>
      <vt:variant>
        <vt:i4>1769522</vt:i4>
      </vt:variant>
      <vt:variant>
        <vt:i4>212</vt:i4>
      </vt:variant>
      <vt:variant>
        <vt:i4>0</vt:i4>
      </vt:variant>
      <vt:variant>
        <vt:i4>5</vt:i4>
      </vt:variant>
      <vt:variant>
        <vt:lpwstr/>
      </vt:variant>
      <vt:variant>
        <vt:lpwstr>_Toc349908898</vt:lpwstr>
      </vt:variant>
      <vt:variant>
        <vt:i4>1769522</vt:i4>
      </vt:variant>
      <vt:variant>
        <vt:i4>206</vt:i4>
      </vt:variant>
      <vt:variant>
        <vt:i4>0</vt:i4>
      </vt:variant>
      <vt:variant>
        <vt:i4>5</vt:i4>
      </vt:variant>
      <vt:variant>
        <vt:lpwstr/>
      </vt:variant>
      <vt:variant>
        <vt:lpwstr>_Toc349908897</vt:lpwstr>
      </vt:variant>
      <vt:variant>
        <vt:i4>1769522</vt:i4>
      </vt:variant>
      <vt:variant>
        <vt:i4>200</vt:i4>
      </vt:variant>
      <vt:variant>
        <vt:i4>0</vt:i4>
      </vt:variant>
      <vt:variant>
        <vt:i4>5</vt:i4>
      </vt:variant>
      <vt:variant>
        <vt:lpwstr/>
      </vt:variant>
      <vt:variant>
        <vt:lpwstr>_Toc349908896</vt:lpwstr>
      </vt:variant>
      <vt:variant>
        <vt:i4>1769522</vt:i4>
      </vt:variant>
      <vt:variant>
        <vt:i4>194</vt:i4>
      </vt:variant>
      <vt:variant>
        <vt:i4>0</vt:i4>
      </vt:variant>
      <vt:variant>
        <vt:i4>5</vt:i4>
      </vt:variant>
      <vt:variant>
        <vt:lpwstr/>
      </vt:variant>
      <vt:variant>
        <vt:lpwstr>_Toc349908895</vt:lpwstr>
      </vt:variant>
      <vt:variant>
        <vt:i4>1769522</vt:i4>
      </vt:variant>
      <vt:variant>
        <vt:i4>188</vt:i4>
      </vt:variant>
      <vt:variant>
        <vt:i4>0</vt:i4>
      </vt:variant>
      <vt:variant>
        <vt:i4>5</vt:i4>
      </vt:variant>
      <vt:variant>
        <vt:lpwstr/>
      </vt:variant>
      <vt:variant>
        <vt:lpwstr>_Toc349908894</vt:lpwstr>
      </vt:variant>
      <vt:variant>
        <vt:i4>1769522</vt:i4>
      </vt:variant>
      <vt:variant>
        <vt:i4>182</vt:i4>
      </vt:variant>
      <vt:variant>
        <vt:i4>0</vt:i4>
      </vt:variant>
      <vt:variant>
        <vt:i4>5</vt:i4>
      </vt:variant>
      <vt:variant>
        <vt:lpwstr/>
      </vt:variant>
      <vt:variant>
        <vt:lpwstr>_Toc349908893</vt:lpwstr>
      </vt:variant>
      <vt:variant>
        <vt:i4>1769522</vt:i4>
      </vt:variant>
      <vt:variant>
        <vt:i4>176</vt:i4>
      </vt:variant>
      <vt:variant>
        <vt:i4>0</vt:i4>
      </vt:variant>
      <vt:variant>
        <vt:i4>5</vt:i4>
      </vt:variant>
      <vt:variant>
        <vt:lpwstr/>
      </vt:variant>
      <vt:variant>
        <vt:lpwstr>_Toc349908892</vt:lpwstr>
      </vt:variant>
      <vt:variant>
        <vt:i4>1769522</vt:i4>
      </vt:variant>
      <vt:variant>
        <vt:i4>170</vt:i4>
      </vt:variant>
      <vt:variant>
        <vt:i4>0</vt:i4>
      </vt:variant>
      <vt:variant>
        <vt:i4>5</vt:i4>
      </vt:variant>
      <vt:variant>
        <vt:lpwstr/>
      </vt:variant>
      <vt:variant>
        <vt:lpwstr>_Toc349908891</vt:lpwstr>
      </vt:variant>
      <vt:variant>
        <vt:i4>1769522</vt:i4>
      </vt:variant>
      <vt:variant>
        <vt:i4>164</vt:i4>
      </vt:variant>
      <vt:variant>
        <vt:i4>0</vt:i4>
      </vt:variant>
      <vt:variant>
        <vt:i4>5</vt:i4>
      </vt:variant>
      <vt:variant>
        <vt:lpwstr/>
      </vt:variant>
      <vt:variant>
        <vt:lpwstr>_Toc349908890</vt:lpwstr>
      </vt:variant>
      <vt:variant>
        <vt:i4>1703986</vt:i4>
      </vt:variant>
      <vt:variant>
        <vt:i4>158</vt:i4>
      </vt:variant>
      <vt:variant>
        <vt:i4>0</vt:i4>
      </vt:variant>
      <vt:variant>
        <vt:i4>5</vt:i4>
      </vt:variant>
      <vt:variant>
        <vt:lpwstr/>
      </vt:variant>
      <vt:variant>
        <vt:lpwstr>_Toc349908889</vt:lpwstr>
      </vt:variant>
      <vt:variant>
        <vt:i4>1703986</vt:i4>
      </vt:variant>
      <vt:variant>
        <vt:i4>152</vt:i4>
      </vt:variant>
      <vt:variant>
        <vt:i4>0</vt:i4>
      </vt:variant>
      <vt:variant>
        <vt:i4>5</vt:i4>
      </vt:variant>
      <vt:variant>
        <vt:lpwstr/>
      </vt:variant>
      <vt:variant>
        <vt:lpwstr>_Toc349908888</vt:lpwstr>
      </vt:variant>
      <vt:variant>
        <vt:i4>1703986</vt:i4>
      </vt:variant>
      <vt:variant>
        <vt:i4>146</vt:i4>
      </vt:variant>
      <vt:variant>
        <vt:i4>0</vt:i4>
      </vt:variant>
      <vt:variant>
        <vt:i4>5</vt:i4>
      </vt:variant>
      <vt:variant>
        <vt:lpwstr/>
      </vt:variant>
      <vt:variant>
        <vt:lpwstr>_Toc349908887</vt:lpwstr>
      </vt:variant>
      <vt:variant>
        <vt:i4>1703986</vt:i4>
      </vt:variant>
      <vt:variant>
        <vt:i4>140</vt:i4>
      </vt:variant>
      <vt:variant>
        <vt:i4>0</vt:i4>
      </vt:variant>
      <vt:variant>
        <vt:i4>5</vt:i4>
      </vt:variant>
      <vt:variant>
        <vt:lpwstr/>
      </vt:variant>
      <vt:variant>
        <vt:lpwstr>_Toc349908886</vt:lpwstr>
      </vt:variant>
      <vt:variant>
        <vt:i4>1703986</vt:i4>
      </vt:variant>
      <vt:variant>
        <vt:i4>134</vt:i4>
      </vt:variant>
      <vt:variant>
        <vt:i4>0</vt:i4>
      </vt:variant>
      <vt:variant>
        <vt:i4>5</vt:i4>
      </vt:variant>
      <vt:variant>
        <vt:lpwstr/>
      </vt:variant>
      <vt:variant>
        <vt:lpwstr>_Toc349908885</vt:lpwstr>
      </vt:variant>
      <vt:variant>
        <vt:i4>1703986</vt:i4>
      </vt:variant>
      <vt:variant>
        <vt:i4>128</vt:i4>
      </vt:variant>
      <vt:variant>
        <vt:i4>0</vt:i4>
      </vt:variant>
      <vt:variant>
        <vt:i4>5</vt:i4>
      </vt:variant>
      <vt:variant>
        <vt:lpwstr/>
      </vt:variant>
      <vt:variant>
        <vt:lpwstr>_Toc349908884</vt:lpwstr>
      </vt:variant>
      <vt:variant>
        <vt:i4>1703986</vt:i4>
      </vt:variant>
      <vt:variant>
        <vt:i4>122</vt:i4>
      </vt:variant>
      <vt:variant>
        <vt:i4>0</vt:i4>
      </vt:variant>
      <vt:variant>
        <vt:i4>5</vt:i4>
      </vt:variant>
      <vt:variant>
        <vt:lpwstr/>
      </vt:variant>
      <vt:variant>
        <vt:lpwstr>_Toc349908883</vt:lpwstr>
      </vt:variant>
      <vt:variant>
        <vt:i4>1703986</vt:i4>
      </vt:variant>
      <vt:variant>
        <vt:i4>116</vt:i4>
      </vt:variant>
      <vt:variant>
        <vt:i4>0</vt:i4>
      </vt:variant>
      <vt:variant>
        <vt:i4>5</vt:i4>
      </vt:variant>
      <vt:variant>
        <vt:lpwstr/>
      </vt:variant>
      <vt:variant>
        <vt:lpwstr>_Toc349908882</vt:lpwstr>
      </vt:variant>
      <vt:variant>
        <vt:i4>1703986</vt:i4>
      </vt:variant>
      <vt:variant>
        <vt:i4>110</vt:i4>
      </vt:variant>
      <vt:variant>
        <vt:i4>0</vt:i4>
      </vt:variant>
      <vt:variant>
        <vt:i4>5</vt:i4>
      </vt:variant>
      <vt:variant>
        <vt:lpwstr/>
      </vt:variant>
      <vt:variant>
        <vt:lpwstr>_Toc349908881</vt:lpwstr>
      </vt:variant>
      <vt:variant>
        <vt:i4>1703986</vt:i4>
      </vt:variant>
      <vt:variant>
        <vt:i4>104</vt:i4>
      </vt:variant>
      <vt:variant>
        <vt:i4>0</vt:i4>
      </vt:variant>
      <vt:variant>
        <vt:i4>5</vt:i4>
      </vt:variant>
      <vt:variant>
        <vt:lpwstr/>
      </vt:variant>
      <vt:variant>
        <vt:lpwstr>_Toc349908880</vt:lpwstr>
      </vt:variant>
      <vt:variant>
        <vt:i4>1376306</vt:i4>
      </vt:variant>
      <vt:variant>
        <vt:i4>98</vt:i4>
      </vt:variant>
      <vt:variant>
        <vt:i4>0</vt:i4>
      </vt:variant>
      <vt:variant>
        <vt:i4>5</vt:i4>
      </vt:variant>
      <vt:variant>
        <vt:lpwstr/>
      </vt:variant>
      <vt:variant>
        <vt:lpwstr>_Toc349908879</vt:lpwstr>
      </vt:variant>
      <vt:variant>
        <vt:i4>1376306</vt:i4>
      </vt:variant>
      <vt:variant>
        <vt:i4>92</vt:i4>
      </vt:variant>
      <vt:variant>
        <vt:i4>0</vt:i4>
      </vt:variant>
      <vt:variant>
        <vt:i4>5</vt:i4>
      </vt:variant>
      <vt:variant>
        <vt:lpwstr/>
      </vt:variant>
      <vt:variant>
        <vt:lpwstr>_Toc349908878</vt:lpwstr>
      </vt:variant>
      <vt:variant>
        <vt:i4>1376306</vt:i4>
      </vt:variant>
      <vt:variant>
        <vt:i4>86</vt:i4>
      </vt:variant>
      <vt:variant>
        <vt:i4>0</vt:i4>
      </vt:variant>
      <vt:variant>
        <vt:i4>5</vt:i4>
      </vt:variant>
      <vt:variant>
        <vt:lpwstr/>
      </vt:variant>
      <vt:variant>
        <vt:lpwstr>_Toc349908877</vt:lpwstr>
      </vt:variant>
      <vt:variant>
        <vt:i4>1376306</vt:i4>
      </vt:variant>
      <vt:variant>
        <vt:i4>80</vt:i4>
      </vt:variant>
      <vt:variant>
        <vt:i4>0</vt:i4>
      </vt:variant>
      <vt:variant>
        <vt:i4>5</vt:i4>
      </vt:variant>
      <vt:variant>
        <vt:lpwstr/>
      </vt:variant>
      <vt:variant>
        <vt:lpwstr>_Toc349908876</vt:lpwstr>
      </vt:variant>
      <vt:variant>
        <vt:i4>1376306</vt:i4>
      </vt:variant>
      <vt:variant>
        <vt:i4>74</vt:i4>
      </vt:variant>
      <vt:variant>
        <vt:i4>0</vt:i4>
      </vt:variant>
      <vt:variant>
        <vt:i4>5</vt:i4>
      </vt:variant>
      <vt:variant>
        <vt:lpwstr/>
      </vt:variant>
      <vt:variant>
        <vt:lpwstr>_Toc349908875</vt:lpwstr>
      </vt:variant>
      <vt:variant>
        <vt:i4>1376306</vt:i4>
      </vt:variant>
      <vt:variant>
        <vt:i4>68</vt:i4>
      </vt:variant>
      <vt:variant>
        <vt:i4>0</vt:i4>
      </vt:variant>
      <vt:variant>
        <vt:i4>5</vt:i4>
      </vt:variant>
      <vt:variant>
        <vt:lpwstr/>
      </vt:variant>
      <vt:variant>
        <vt:lpwstr>_Toc349908874</vt:lpwstr>
      </vt:variant>
      <vt:variant>
        <vt:i4>1376306</vt:i4>
      </vt:variant>
      <vt:variant>
        <vt:i4>62</vt:i4>
      </vt:variant>
      <vt:variant>
        <vt:i4>0</vt:i4>
      </vt:variant>
      <vt:variant>
        <vt:i4>5</vt:i4>
      </vt:variant>
      <vt:variant>
        <vt:lpwstr/>
      </vt:variant>
      <vt:variant>
        <vt:lpwstr>_Toc349908873</vt:lpwstr>
      </vt:variant>
      <vt:variant>
        <vt:i4>1376306</vt:i4>
      </vt:variant>
      <vt:variant>
        <vt:i4>56</vt:i4>
      </vt:variant>
      <vt:variant>
        <vt:i4>0</vt:i4>
      </vt:variant>
      <vt:variant>
        <vt:i4>5</vt:i4>
      </vt:variant>
      <vt:variant>
        <vt:lpwstr/>
      </vt:variant>
      <vt:variant>
        <vt:lpwstr>_Toc349908872</vt:lpwstr>
      </vt:variant>
      <vt:variant>
        <vt:i4>1376306</vt:i4>
      </vt:variant>
      <vt:variant>
        <vt:i4>50</vt:i4>
      </vt:variant>
      <vt:variant>
        <vt:i4>0</vt:i4>
      </vt:variant>
      <vt:variant>
        <vt:i4>5</vt:i4>
      </vt:variant>
      <vt:variant>
        <vt:lpwstr/>
      </vt:variant>
      <vt:variant>
        <vt:lpwstr>_Toc349908871</vt:lpwstr>
      </vt:variant>
      <vt:variant>
        <vt:i4>1376306</vt:i4>
      </vt:variant>
      <vt:variant>
        <vt:i4>44</vt:i4>
      </vt:variant>
      <vt:variant>
        <vt:i4>0</vt:i4>
      </vt:variant>
      <vt:variant>
        <vt:i4>5</vt:i4>
      </vt:variant>
      <vt:variant>
        <vt:lpwstr/>
      </vt:variant>
      <vt:variant>
        <vt:lpwstr>_Toc349908870</vt:lpwstr>
      </vt:variant>
      <vt:variant>
        <vt:i4>1310770</vt:i4>
      </vt:variant>
      <vt:variant>
        <vt:i4>38</vt:i4>
      </vt:variant>
      <vt:variant>
        <vt:i4>0</vt:i4>
      </vt:variant>
      <vt:variant>
        <vt:i4>5</vt:i4>
      </vt:variant>
      <vt:variant>
        <vt:lpwstr/>
      </vt:variant>
      <vt:variant>
        <vt:lpwstr>_Toc349908869</vt:lpwstr>
      </vt:variant>
      <vt:variant>
        <vt:i4>1310770</vt:i4>
      </vt:variant>
      <vt:variant>
        <vt:i4>32</vt:i4>
      </vt:variant>
      <vt:variant>
        <vt:i4>0</vt:i4>
      </vt:variant>
      <vt:variant>
        <vt:i4>5</vt:i4>
      </vt:variant>
      <vt:variant>
        <vt:lpwstr/>
      </vt:variant>
      <vt:variant>
        <vt:lpwstr>_Toc349908868</vt:lpwstr>
      </vt:variant>
      <vt:variant>
        <vt:i4>1310770</vt:i4>
      </vt:variant>
      <vt:variant>
        <vt:i4>26</vt:i4>
      </vt:variant>
      <vt:variant>
        <vt:i4>0</vt:i4>
      </vt:variant>
      <vt:variant>
        <vt:i4>5</vt:i4>
      </vt:variant>
      <vt:variant>
        <vt:lpwstr/>
      </vt:variant>
      <vt:variant>
        <vt:lpwstr>_Toc349908867</vt:lpwstr>
      </vt:variant>
      <vt:variant>
        <vt:i4>1310770</vt:i4>
      </vt:variant>
      <vt:variant>
        <vt:i4>20</vt:i4>
      </vt:variant>
      <vt:variant>
        <vt:i4>0</vt:i4>
      </vt:variant>
      <vt:variant>
        <vt:i4>5</vt:i4>
      </vt:variant>
      <vt:variant>
        <vt:lpwstr/>
      </vt:variant>
      <vt:variant>
        <vt:lpwstr>_Toc349908866</vt:lpwstr>
      </vt:variant>
      <vt:variant>
        <vt:i4>1310770</vt:i4>
      </vt:variant>
      <vt:variant>
        <vt:i4>14</vt:i4>
      </vt:variant>
      <vt:variant>
        <vt:i4>0</vt:i4>
      </vt:variant>
      <vt:variant>
        <vt:i4>5</vt:i4>
      </vt:variant>
      <vt:variant>
        <vt:lpwstr/>
      </vt:variant>
      <vt:variant>
        <vt:lpwstr>_Toc349908865</vt:lpwstr>
      </vt:variant>
      <vt:variant>
        <vt:i4>1310770</vt:i4>
      </vt:variant>
      <vt:variant>
        <vt:i4>8</vt:i4>
      </vt:variant>
      <vt:variant>
        <vt:i4>0</vt:i4>
      </vt:variant>
      <vt:variant>
        <vt:i4>5</vt:i4>
      </vt:variant>
      <vt:variant>
        <vt:lpwstr/>
      </vt:variant>
      <vt:variant>
        <vt:lpwstr>_Toc349908864</vt:lpwstr>
      </vt:variant>
      <vt:variant>
        <vt:i4>1310770</vt:i4>
      </vt:variant>
      <vt:variant>
        <vt:i4>2</vt:i4>
      </vt:variant>
      <vt:variant>
        <vt:i4>0</vt:i4>
      </vt:variant>
      <vt:variant>
        <vt:i4>5</vt:i4>
      </vt:variant>
      <vt:variant>
        <vt:lpwstr/>
      </vt:variant>
      <vt:variant>
        <vt:lpwstr>_Toc349908863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Ленок</dc:creator>
  <cp:lastModifiedBy>viazilova</cp:lastModifiedBy>
  <cp:revision>12</cp:revision>
  <cp:lastPrinted>2014-07-25T08:58:00Z</cp:lastPrinted>
  <dcterms:created xsi:type="dcterms:W3CDTF">2014-07-08T07:01:00Z</dcterms:created>
  <dcterms:modified xsi:type="dcterms:W3CDTF">2014-07-25T11:40:00Z</dcterms:modified>
</cp:coreProperties>
</file>