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CF" w:rsidRPr="00C73018" w:rsidRDefault="00C76ACF" w:rsidP="00C76ACF">
      <w:pPr>
        <w:shd w:val="clear" w:color="auto" w:fill="FFFFFF"/>
        <w:spacing w:after="542"/>
        <w:ind w:left="1920"/>
        <w:rPr>
          <w:color w:val="000000"/>
          <w:spacing w:val="-11"/>
          <w:szCs w:val="25"/>
        </w:rPr>
      </w:pPr>
      <w:bookmarkStart w:id="0" w:name="_GoBack"/>
      <w:bookmarkEnd w:id="0"/>
      <w:r>
        <w:rPr>
          <w:noProof/>
        </w:rPr>
        <w:drawing>
          <wp:anchor distT="0" distB="0" distL="114300" distR="114300" simplePos="0" relativeHeight="251659264" behindDoc="0" locked="0" layoutInCell="1" allowOverlap="1" wp14:anchorId="7D6BB270" wp14:editId="27A9700B">
            <wp:simplePos x="0" y="0"/>
            <wp:positionH relativeFrom="column">
              <wp:posOffset>2491740</wp:posOffset>
            </wp:positionH>
            <wp:positionV relativeFrom="paragraph">
              <wp:posOffset>-610235</wp:posOffset>
            </wp:positionV>
            <wp:extent cx="962025" cy="1039495"/>
            <wp:effectExtent l="0" t="0" r="9525" b="8255"/>
            <wp:wrapNone/>
            <wp:docPr id="4" name="Рисунок 4"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C76ACF" w:rsidRDefault="00C76ACF" w:rsidP="00C76ACF">
      <w:pPr>
        <w:shd w:val="clear" w:color="auto" w:fill="FFFFFF"/>
        <w:spacing w:after="542"/>
        <w:rPr>
          <w:color w:val="000000"/>
          <w:spacing w:val="-11"/>
          <w:sz w:val="22"/>
          <w:szCs w:val="22"/>
        </w:rPr>
      </w:pPr>
      <w:r w:rsidRPr="00C8103A">
        <w:rPr>
          <w:color w:val="000000"/>
          <w:spacing w:val="-11"/>
          <w:sz w:val="22"/>
          <w:szCs w:val="22"/>
        </w:rPr>
        <w:t xml:space="preserve">                                                                  </w:t>
      </w:r>
      <w:r>
        <w:rPr>
          <w:color w:val="000000"/>
          <w:spacing w:val="-11"/>
          <w:sz w:val="22"/>
          <w:szCs w:val="22"/>
        </w:rPr>
        <w:t xml:space="preserve">                       </w:t>
      </w:r>
      <w:r w:rsidRPr="00C8103A">
        <w:rPr>
          <w:color w:val="000000"/>
          <w:spacing w:val="-11"/>
          <w:sz w:val="22"/>
          <w:szCs w:val="22"/>
        </w:rPr>
        <w:t xml:space="preserve">Администрация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Муниципального образования</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 «Нежновское сельское поселение»</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 муниципального образования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«Кингисеппский муниципальный район» </w:t>
      </w:r>
      <w:r w:rsidRPr="00C8103A">
        <w:rPr>
          <w:color w:val="000000"/>
          <w:spacing w:val="-11"/>
          <w:sz w:val="22"/>
          <w:szCs w:val="22"/>
        </w:rPr>
        <w:br/>
        <w:t xml:space="preserve">                                                       </w:t>
      </w:r>
      <w:r>
        <w:rPr>
          <w:color w:val="000000"/>
          <w:spacing w:val="-11"/>
          <w:sz w:val="22"/>
          <w:szCs w:val="22"/>
        </w:rPr>
        <w:t xml:space="preserve">                              </w:t>
      </w:r>
      <w:r w:rsidRPr="00C8103A">
        <w:rPr>
          <w:color w:val="000000"/>
          <w:spacing w:val="-11"/>
          <w:sz w:val="22"/>
          <w:szCs w:val="22"/>
        </w:rPr>
        <w:t xml:space="preserve">Ленинградской области </w:t>
      </w:r>
    </w:p>
    <w:p w:rsidR="00C76ACF" w:rsidRPr="00C8103A" w:rsidRDefault="00C76ACF" w:rsidP="00C76ACF">
      <w:pPr>
        <w:shd w:val="clear" w:color="auto" w:fill="FFFFFF"/>
        <w:spacing w:after="542"/>
        <w:rPr>
          <w:color w:val="000000"/>
          <w:spacing w:val="-11"/>
          <w:sz w:val="22"/>
          <w:szCs w:val="22"/>
        </w:rPr>
      </w:pPr>
      <w:r>
        <w:rPr>
          <w:color w:val="000000"/>
          <w:spacing w:val="-11"/>
          <w:sz w:val="22"/>
          <w:szCs w:val="22"/>
        </w:rPr>
        <w:t xml:space="preserve">                                                                                       ПОСТАНОВЛЕНИЕ.</w:t>
      </w:r>
      <w:r w:rsidRPr="00C8103A">
        <w:rPr>
          <w:color w:val="000000"/>
          <w:spacing w:val="-11"/>
          <w:sz w:val="22"/>
          <w:szCs w:val="22"/>
        </w:rPr>
        <w:t xml:space="preserve">                                            </w:t>
      </w:r>
    </w:p>
    <w:p w:rsidR="00C76ACF" w:rsidRDefault="00C76ACF" w:rsidP="00C76ACF">
      <w:pPr>
        <w:jc w:val="center"/>
        <w:rPr>
          <w:b/>
          <w:bCs/>
        </w:rPr>
      </w:pPr>
    </w:p>
    <w:p w:rsidR="00C76ACF" w:rsidRDefault="00C76ACF" w:rsidP="00C76ACF">
      <w:pPr>
        <w:jc w:val="both"/>
        <w:rPr>
          <w:bCs/>
        </w:rPr>
      </w:pPr>
      <w:r>
        <w:rPr>
          <w:bCs/>
        </w:rPr>
        <w:t xml:space="preserve"> 11.02.2019 г.                                                                                №9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C76ACF" w:rsidTr="00372E06">
        <w:trPr>
          <w:trHeight w:val="1528"/>
        </w:trPr>
        <w:tc>
          <w:tcPr>
            <w:tcW w:w="4711" w:type="dxa"/>
          </w:tcPr>
          <w:p w:rsidR="00C76ACF" w:rsidRDefault="00C76ACF" w:rsidP="00372E06">
            <w:pPr>
              <w:jc w:val="both"/>
              <w:rPr>
                <w:bCs/>
              </w:rPr>
            </w:pPr>
            <w:r>
              <w:rPr>
                <w:bCs/>
              </w:rPr>
              <w:t>Об утверждении паспорта безопасности</w:t>
            </w:r>
          </w:p>
          <w:p w:rsidR="00C76ACF" w:rsidRDefault="00C76ACF" w:rsidP="00372E06">
            <w:pPr>
              <w:jc w:val="both"/>
              <w:rPr>
                <w:bCs/>
              </w:rPr>
            </w:pPr>
            <w:r>
              <w:rPr>
                <w:bCs/>
              </w:rPr>
              <w:t xml:space="preserve">МО «Нежновское сельское поселение» </w:t>
            </w:r>
          </w:p>
          <w:p w:rsidR="00C76ACF" w:rsidRPr="004356C3" w:rsidRDefault="00C76ACF" w:rsidP="00372E06">
            <w:pPr>
              <w:jc w:val="both"/>
              <w:rPr>
                <w:bCs/>
              </w:rPr>
            </w:pPr>
            <w:r>
              <w:rPr>
                <w:bCs/>
              </w:rPr>
              <w:t>МО «Кингисеппский муниципальный район» Ленинградской области</w:t>
            </w:r>
          </w:p>
          <w:p w:rsidR="00C76ACF" w:rsidRDefault="00C76ACF" w:rsidP="00372E06">
            <w:pPr>
              <w:jc w:val="both"/>
              <w:rPr>
                <w:bCs/>
              </w:rPr>
            </w:pPr>
          </w:p>
        </w:tc>
      </w:tr>
    </w:tbl>
    <w:p w:rsidR="00EC7316" w:rsidRPr="000A33F8" w:rsidRDefault="00EC7316" w:rsidP="00EC7316">
      <w:pPr>
        <w:rPr>
          <w:b/>
          <w:szCs w:val="28"/>
        </w:rPr>
      </w:pPr>
    </w:p>
    <w:p w:rsidR="007E383B" w:rsidRPr="00565801" w:rsidRDefault="007E383B" w:rsidP="00D65AA8">
      <w:pPr>
        <w:jc w:val="both"/>
        <w:rPr>
          <w:b/>
        </w:rPr>
      </w:pPr>
    </w:p>
    <w:p w:rsidR="008D3B85" w:rsidRDefault="008D3B85" w:rsidP="008D3B85">
      <w:pPr>
        <w:ind w:firstLine="426"/>
        <w:jc w:val="both"/>
        <w:rPr>
          <w:sz w:val="28"/>
          <w:szCs w:val="28"/>
        </w:rPr>
      </w:pPr>
      <w:r w:rsidRPr="007C4642">
        <w:rPr>
          <w:sz w:val="28"/>
          <w:szCs w:val="28"/>
        </w:rPr>
        <w:t xml:space="preserve">В соответствии с приказом МЧС России от 25 октября 2004 года № 484                        </w:t>
      </w:r>
      <w:proofErr w:type="gramStart"/>
      <w:r w:rsidRPr="007C4642">
        <w:rPr>
          <w:sz w:val="28"/>
          <w:szCs w:val="28"/>
        </w:rPr>
        <w:t xml:space="preserve">   «</w:t>
      </w:r>
      <w:proofErr w:type="gramEnd"/>
      <w:r w:rsidRPr="007C4642">
        <w:rPr>
          <w:sz w:val="28"/>
          <w:szCs w:val="28"/>
        </w:rPr>
        <w:t>Об утверждении типового паспорта безопасности территорий субъектов Российской Федерации и муниципальных образований», 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w:t>
      </w:r>
      <w:r>
        <w:rPr>
          <w:sz w:val="28"/>
          <w:szCs w:val="28"/>
        </w:rPr>
        <w:t xml:space="preserve">  администрация МО </w:t>
      </w:r>
      <w:r w:rsidR="00C76ACF">
        <w:rPr>
          <w:sz w:val="28"/>
          <w:szCs w:val="28"/>
        </w:rPr>
        <w:t>«Нежновское</w:t>
      </w:r>
      <w:r>
        <w:rPr>
          <w:sz w:val="28"/>
          <w:szCs w:val="28"/>
        </w:rPr>
        <w:t xml:space="preserve"> сельско</w:t>
      </w:r>
      <w:r w:rsidR="00C76ACF">
        <w:rPr>
          <w:sz w:val="28"/>
          <w:szCs w:val="28"/>
        </w:rPr>
        <w:t>е</w:t>
      </w:r>
      <w:r>
        <w:rPr>
          <w:sz w:val="28"/>
          <w:szCs w:val="28"/>
        </w:rPr>
        <w:t xml:space="preserve"> поселени</w:t>
      </w:r>
      <w:r w:rsidR="00C76ACF">
        <w:rPr>
          <w:sz w:val="28"/>
          <w:szCs w:val="28"/>
        </w:rPr>
        <w:t>е»</w:t>
      </w:r>
    </w:p>
    <w:p w:rsidR="008D3B85" w:rsidRDefault="008D3B85" w:rsidP="00D65AA8">
      <w:pPr>
        <w:ind w:firstLine="709"/>
        <w:jc w:val="both"/>
        <w:rPr>
          <w:sz w:val="28"/>
          <w:szCs w:val="28"/>
        </w:rPr>
      </w:pPr>
    </w:p>
    <w:p w:rsidR="00565801" w:rsidRPr="000A33F8" w:rsidRDefault="00565801" w:rsidP="008D3B85">
      <w:pPr>
        <w:ind w:firstLine="426"/>
        <w:jc w:val="both"/>
        <w:rPr>
          <w:b/>
          <w:sz w:val="28"/>
          <w:szCs w:val="28"/>
        </w:rPr>
      </w:pPr>
      <w:r w:rsidRPr="000A33F8">
        <w:rPr>
          <w:b/>
          <w:sz w:val="28"/>
          <w:szCs w:val="28"/>
        </w:rPr>
        <w:t>ПОСТАНОВЛЯ</w:t>
      </w:r>
      <w:r w:rsidR="008D3B85">
        <w:rPr>
          <w:b/>
          <w:sz w:val="28"/>
          <w:szCs w:val="28"/>
        </w:rPr>
        <w:t>ЕТ</w:t>
      </w:r>
      <w:r w:rsidRPr="000A33F8">
        <w:rPr>
          <w:b/>
          <w:sz w:val="28"/>
          <w:szCs w:val="28"/>
        </w:rPr>
        <w:t>:</w:t>
      </w:r>
    </w:p>
    <w:p w:rsidR="00EC7316" w:rsidRPr="008D3B85" w:rsidRDefault="00565801" w:rsidP="00D52DF1">
      <w:pPr>
        <w:spacing w:line="100" w:lineRule="atLeast"/>
        <w:ind w:firstLine="709"/>
        <w:jc w:val="both"/>
        <w:rPr>
          <w:bCs/>
          <w:sz w:val="28"/>
          <w:szCs w:val="28"/>
        </w:rPr>
      </w:pPr>
      <w:r w:rsidRPr="000A33F8">
        <w:rPr>
          <w:sz w:val="28"/>
          <w:szCs w:val="28"/>
        </w:rPr>
        <w:br/>
      </w:r>
      <w:r w:rsidR="002C6A03">
        <w:rPr>
          <w:sz w:val="28"/>
          <w:szCs w:val="28"/>
        </w:rPr>
        <w:t xml:space="preserve">      </w:t>
      </w:r>
      <w:r w:rsidR="008D3B85" w:rsidRPr="007C4642">
        <w:rPr>
          <w:sz w:val="28"/>
          <w:szCs w:val="28"/>
        </w:rPr>
        <w:t xml:space="preserve">1. </w:t>
      </w:r>
      <w:r w:rsidR="008D3B85">
        <w:rPr>
          <w:sz w:val="28"/>
          <w:szCs w:val="28"/>
        </w:rPr>
        <w:t>У</w:t>
      </w:r>
      <w:r w:rsidR="008D3B85" w:rsidRPr="007C4642">
        <w:rPr>
          <w:sz w:val="28"/>
          <w:szCs w:val="28"/>
        </w:rPr>
        <w:t>твердить паспорт безопасности территории</w:t>
      </w:r>
      <w:r w:rsidR="008D3B85">
        <w:rPr>
          <w:sz w:val="28"/>
          <w:szCs w:val="28"/>
        </w:rPr>
        <w:t xml:space="preserve"> </w:t>
      </w:r>
      <w:r w:rsidR="00C76ACF">
        <w:rPr>
          <w:sz w:val="28"/>
          <w:szCs w:val="28"/>
        </w:rPr>
        <w:t>МО «Нежновское сельское поселение»</w:t>
      </w:r>
      <w:r w:rsidR="00C76ACF">
        <w:rPr>
          <w:bCs/>
          <w:sz w:val="28"/>
          <w:szCs w:val="28"/>
        </w:rPr>
        <w:t xml:space="preserve"> </w:t>
      </w:r>
      <w:r w:rsidR="008D3B85">
        <w:rPr>
          <w:bCs/>
          <w:sz w:val="28"/>
          <w:szCs w:val="28"/>
        </w:rPr>
        <w:t>(Приложение</w:t>
      </w:r>
      <w:r w:rsidR="008D3B85" w:rsidRPr="00213A96">
        <w:rPr>
          <w:bCs/>
          <w:sz w:val="28"/>
          <w:szCs w:val="28"/>
        </w:rPr>
        <w:t>)</w:t>
      </w:r>
      <w:r w:rsidR="008D3B85">
        <w:rPr>
          <w:bCs/>
          <w:sz w:val="28"/>
          <w:szCs w:val="28"/>
        </w:rPr>
        <w:t>.</w:t>
      </w:r>
    </w:p>
    <w:p w:rsidR="00EC7316" w:rsidRPr="000A33F8" w:rsidRDefault="00EC7316" w:rsidP="00EC7316">
      <w:pPr>
        <w:jc w:val="both"/>
        <w:rPr>
          <w:sz w:val="28"/>
          <w:szCs w:val="28"/>
        </w:rPr>
      </w:pPr>
      <w:r w:rsidRPr="000A33F8">
        <w:rPr>
          <w:sz w:val="28"/>
          <w:szCs w:val="28"/>
        </w:rPr>
        <w:t xml:space="preserve">      3. Контроль за исполнением настоящего постановления оставляю за собой.</w:t>
      </w:r>
    </w:p>
    <w:p w:rsidR="00140EA2" w:rsidRDefault="00EC7316" w:rsidP="00140EA2">
      <w:pPr>
        <w:tabs>
          <w:tab w:val="left" w:pos="4069"/>
        </w:tabs>
        <w:jc w:val="both"/>
        <w:rPr>
          <w:sz w:val="28"/>
          <w:szCs w:val="28"/>
        </w:rPr>
      </w:pPr>
      <w:r w:rsidRPr="000A33F8">
        <w:rPr>
          <w:sz w:val="28"/>
          <w:szCs w:val="28"/>
        </w:rPr>
        <w:t xml:space="preserve">      4.</w:t>
      </w:r>
      <w:r w:rsidR="00140EA2" w:rsidRPr="000A33F8">
        <w:rPr>
          <w:sz w:val="28"/>
          <w:szCs w:val="28"/>
        </w:rPr>
        <w:t xml:space="preserve"> Настоящее постановление подлежит официальному опубликованию.</w:t>
      </w:r>
    </w:p>
    <w:p w:rsidR="008D3B85" w:rsidRDefault="008D3B85" w:rsidP="00140EA2">
      <w:pPr>
        <w:tabs>
          <w:tab w:val="left" w:pos="4069"/>
        </w:tabs>
        <w:jc w:val="both"/>
        <w:rPr>
          <w:sz w:val="28"/>
          <w:szCs w:val="28"/>
        </w:rPr>
      </w:pPr>
    </w:p>
    <w:p w:rsidR="008D3B85" w:rsidRDefault="008D3B85" w:rsidP="00140EA2">
      <w:pPr>
        <w:tabs>
          <w:tab w:val="left" w:pos="4069"/>
        </w:tabs>
        <w:jc w:val="both"/>
        <w:rPr>
          <w:sz w:val="28"/>
          <w:szCs w:val="28"/>
        </w:rPr>
      </w:pPr>
    </w:p>
    <w:p w:rsidR="008D3B85" w:rsidRDefault="008D3B85" w:rsidP="00140EA2">
      <w:pPr>
        <w:tabs>
          <w:tab w:val="left" w:pos="4069"/>
        </w:tabs>
        <w:jc w:val="both"/>
        <w:rPr>
          <w:sz w:val="28"/>
          <w:szCs w:val="28"/>
        </w:rPr>
      </w:pPr>
    </w:p>
    <w:p w:rsidR="008D3B85" w:rsidRPr="000A33F8" w:rsidRDefault="008D3B85" w:rsidP="00140EA2">
      <w:pPr>
        <w:tabs>
          <w:tab w:val="left" w:pos="4069"/>
        </w:tabs>
        <w:jc w:val="both"/>
        <w:rPr>
          <w:sz w:val="28"/>
          <w:szCs w:val="28"/>
        </w:rPr>
      </w:pPr>
    </w:p>
    <w:p w:rsidR="00D65AA8" w:rsidRPr="000A33F8" w:rsidRDefault="00D65AA8" w:rsidP="00140EA2">
      <w:pPr>
        <w:rPr>
          <w:sz w:val="28"/>
          <w:szCs w:val="28"/>
        </w:rPr>
      </w:pPr>
    </w:p>
    <w:p w:rsidR="007E383B" w:rsidRPr="000A33F8" w:rsidRDefault="00D65AA8" w:rsidP="00D65AA8">
      <w:pPr>
        <w:jc w:val="both"/>
        <w:rPr>
          <w:sz w:val="28"/>
          <w:szCs w:val="28"/>
        </w:rPr>
      </w:pPr>
      <w:r w:rsidRPr="000A33F8">
        <w:rPr>
          <w:sz w:val="28"/>
          <w:szCs w:val="28"/>
        </w:rPr>
        <w:t>Глава</w:t>
      </w:r>
      <w:r w:rsidR="007E383B" w:rsidRPr="000A33F8">
        <w:rPr>
          <w:sz w:val="28"/>
          <w:szCs w:val="28"/>
        </w:rPr>
        <w:t xml:space="preserve"> администрации</w:t>
      </w:r>
    </w:p>
    <w:p w:rsidR="007E383B" w:rsidRPr="000A33F8" w:rsidRDefault="00C76ACF" w:rsidP="007E383B">
      <w:pPr>
        <w:rPr>
          <w:sz w:val="28"/>
          <w:szCs w:val="28"/>
        </w:rPr>
      </w:pPr>
      <w:r>
        <w:rPr>
          <w:sz w:val="28"/>
          <w:szCs w:val="28"/>
        </w:rPr>
        <w:t xml:space="preserve">МО «Нежновское сельское </w:t>
      </w:r>
      <w:proofErr w:type="gramStart"/>
      <w:r>
        <w:rPr>
          <w:sz w:val="28"/>
          <w:szCs w:val="28"/>
        </w:rPr>
        <w:t xml:space="preserve">поселение»   </w:t>
      </w:r>
      <w:proofErr w:type="gramEnd"/>
      <w:r>
        <w:rPr>
          <w:sz w:val="28"/>
          <w:szCs w:val="28"/>
        </w:rPr>
        <w:t xml:space="preserve">                                       </w:t>
      </w:r>
      <w:r w:rsidR="00D65AA8" w:rsidRPr="000A33F8">
        <w:rPr>
          <w:sz w:val="28"/>
          <w:szCs w:val="28"/>
        </w:rPr>
        <w:t xml:space="preserve">А. </w:t>
      </w:r>
      <w:r>
        <w:rPr>
          <w:sz w:val="28"/>
          <w:szCs w:val="28"/>
        </w:rPr>
        <w:t>С. Жадан</w:t>
      </w:r>
    </w:p>
    <w:p w:rsidR="000A33F8" w:rsidRDefault="000A33F8" w:rsidP="00EC7316">
      <w:pPr>
        <w:rPr>
          <w:sz w:val="28"/>
          <w:szCs w:val="28"/>
        </w:rPr>
      </w:pPr>
    </w:p>
    <w:p w:rsidR="000A33F8" w:rsidRDefault="000A33F8" w:rsidP="00EC7316">
      <w:pPr>
        <w:rPr>
          <w:sz w:val="28"/>
          <w:szCs w:val="28"/>
        </w:rPr>
      </w:pPr>
    </w:p>
    <w:p w:rsidR="000A33F8" w:rsidRDefault="000A33F8" w:rsidP="00EC7316">
      <w:pPr>
        <w:rPr>
          <w:sz w:val="28"/>
          <w:szCs w:val="28"/>
        </w:rPr>
      </w:pPr>
    </w:p>
    <w:p w:rsidR="008D3B85" w:rsidRDefault="008D3B85" w:rsidP="00EC7316">
      <w:pPr>
        <w:rPr>
          <w:sz w:val="28"/>
          <w:szCs w:val="28"/>
        </w:rPr>
      </w:pPr>
    </w:p>
    <w:p w:rsidR="008D3B85" w:rsidRPr="000A33F8" w:rsidRDefault="008D3B85" w:rsidP="00EC7316">
      <w:pPr>
        <w:rPr>
          <w:sz w:val="28"/>
          <w:szCs w:val="28"/>
        </w:rPr>
      </w:pPr>
    </w:p>
    <w:tbl>
      <w:tblPr>
        <w:tblW w:w="5000" w:type="pct"/>
        <w:tblCellMar>
          <w:left w:w="28" w:type="dxa"/>
          <w:right w:w="28" w:type="dxa"/>
        </w:tblCellMar>
        <w:tblLook w:val="0000" w:firstRow="0" w:lastRow="0" w:firstColumn="0" w:lastColumn="0" w:noHBand="0" w:noVBand="0"/>
      </w:tblPr>
      <w:tblGrid>
        <w:gridCol w:w="4005"/>
        <w:gridCol w:w="1249"/>
        <w:gridCol w:w="4383"/>
      </w:tblGrid>
      <w:tr w:rsidR="008D3B85" w:rsidTr="00E22332">
        <w:tc>
          <w:tcPr>
            <w:tcW w:w="2078" w:type="pct"/>
            <w:shd w:val="clear" w:color="auto" w:fill="auto"/>
          </w:tcPr>
          <w:p w:rsidR="008D3B85" w:rsidRPr="00393F47" w:rsidRDefault="008D3B85" w:rsidP="00436ED0">
            <w:pPr>
              <w:pStyle w:val="2"/>
              <w:widowControl w:val="0"/>
              <w:tabs>
                <w:tab w:val="left" w:pos="576"/>
              </w:tabs>
              <w:autoSpaceDE w:val="0"/>
              <w:ind w:right="209"/>
              <w:rPr>
                <w:rStyle w:val="a4"/>
                <w:b w:val="0"/>
                <w:bCs w:val="0"/>
                <w:color w:val="000000"/>
              </w:rPr>
            </w:pPr>
            <w:r w:rsidRPr="00393F47">
              <w:rPr>
                <w:rStyle w:val="a4"/>
                <w:color w:val="000000"/>
              </w:rPr>
              <w:lastRenderedPageBreak/>
              <w:t>СОГЛАСОВАНО</w:t>
            </w:r>
          </w:p>
          <w:p w:rsidR="008D3B85" w:rsidRPr="00393F47" w:rsidRDefault="008D3B85" w:rsidP="00436ED0">
            <w:pPr>
              <w:pStyle w:val="2"/>
              <w:widowControl w:val="0"/>
              <w:tabs>
                <w:tab w:val="left" w:pos="576"/>
              </w:tabs>
              <w:autoSpaceDE w:val="0"/>
              <w:ind w:right="209"/>
              <w:rPr>
                <w:rStyle w:val="a4"/>
                <w:b w:val="0"/>
                <w:bCs w:val="0"/>
                <w:color w:val="000000"/>
              </w:rPr>
            </w:pPr>
            <w:r w:rsidRPr="00393F47">
              <w:rPr>
                <w:rStyle w:val="a4"/>
                <w:b w:val="0"/>
                <w:bCs w:val="0"/>
                <w:color w:val="000000"/>
              </w:rPr>
              <w:t xml:space="preserve">Начальник Главного управления </w:t>
            </w:r>
          </w:p>
          <w:p w:rsidR="008D3B85" w:rsidRPr="00393F47" w:rsidRDefault="008D3B85" w:rsidP="00436ED0">
            <w:pPr>
              <w:pStyle w:val="2"/>
              <w:widowControl w:val="0"/>
              <w:tabs>
                <w:tab w:val="left" w:pos="576"/>
              </w:tabs>
              <w:autoSpaceDE w:val="0"/>
              <w:ind w:right="209"/>
              <w:rPr>
                <w:rStyle w:val="a4"/>
                <w:b w:val="0"/>
                <w:bCs w:val="0"/>
                <w:color w:val="000000"/>
              </w:rPr>
            </w:pPr>
            <w:r w:rsidRPr="00393F47">
              <w:rPr>
                <w:rStyle w:val="a4"/>
                <w:b w:val="0"/>
                <w:bCs w:val="0"/>
                <w:color w:val="000000"/>
              </w:rPr>
              <w:t>МЧС России по Ленинградской области</w:t>
            </w:r>
          </w:p>
          <w:p w:rsidR="008D3B85" w:rsidRPr="00393F47" w:rsidRDefault="008D3B85" w:rsidP="00436ED0">
            <w:pPr>
              <w:pStyle w:val="2"/>
              <w:widowControl w:val="0"/>
              <w:tabs>
                <w:tab w:val="left" w:pos="576"/>
              </w:tabs>
              <w:autoSpaceDE w:val="0"/>
              <w:ind w:right="209"/>
            </w:pPr>
            <w:r w:rsidRPr="00393F47">
              <w:rPr>
                <w:rStyle w:val="a4"/>
                <w:b w:val="0"/>
                <w:bCs w:val="0"/>
                <w:color w:val="000000"/>
              </w:rPr>
              <w:t>генерал-майор внутренней службы</w:t>
            </w:r>
          </w:p>
          <w:p w:rsidR="008D3B85" w:rsidRPr="00727C2B" w:rsidRDefault="008D3B85" w:rsidP="00436ED0"/>
          <w:p w:rsidR="008D3B85" w:rsidRPr="00727C2B" w:rsidRDefault="008D3B85" w:rsidP="00436ED0">
            <w:pPr>
              <w:rPr>
                <w:sz w:val="28"/>
                <w:szCs w:val="28"/>
              </w:rPr>
            </w:pPr>
            <w:r w:rsidRPr="00727C2B">
              <w:rPr>
                <w:sz w:val="28"/>
                <w:szCs w:val="28"/>
              </w:rPr>
              <w:t xml:space="preserve">_____________ </w:t>
            </w:r>
            <w:r>
              <w:rPr>
                <w:sz w:val="28"/>
                <w:szCs w:val="28"/>
              </w:rPr>
              <w:t>Е.Г. Дейнека</w:t>
            </w:r>
          </w:p>
          <w:p w:rsidR="008D3B85" w:rsidRDefault="008D3B85" w:rsidP="00436ED0">
            <w:pPr>
              <w:rPr>
                <w:sz w:val="28"/>
                <w:szCs w:val="28"/>
              </w:rPr>
            </w:pPr>
          </w:p>
          <w:p w:rsidR="008D3B85" w:rsidRPr="008D3B85" w:rsidRDefault="008D3B85" w:rsidP="00C76ACF">
            <w:pPr>
              <w:rPr>
                <w:sz w:val="28"/>
                <w:szCs w:val="28"/>
              </w:rPr>
            </w:pPr>
            <w:r>
              <w:rPr>
                <w:sz w:val="28"/>
                <w:szCs w:val="28"/>
              </w:rPr>
              <w:t>«___»___________</w:t>
            </w:r>
            <w:r w:rsidRPr="00563A6A">
              <w:rPr>
                <w:sz w:val="28"/>
                <w:szCs w:val="28"/>
              </w:rPr>
              <w:t>201</w:t>
            </w:r>
            <w:r w:rsidR="00C76ACF">
              <w:rPr>
                <w:sz w:val="28"/>
                <w:szCs w:val="28"/>
              </w:rPr>
              <w:t>9</w:t>
            </w:r>
            <w:r w:rsidRPr="00563A6A">
              <w:rPr>
                <w:sz w:val="28"/>
                <w:szCs w:val="28"/>
              </w:rPr>
              <w:t xml:space="preserve"> г.</w:t>
            </w:r>
          </w:p>
        </w:tc>
        <w:tc>
          <w:tcPr>
            <w:tcW w:w="648" w:type="pct"/>
            <w:shd w:val="clear" w:color="auto" w:fill="auto"/>
          </w:tcPr>
          <w:p w:rsidR="008D3B85" w:rsidRPr="00727C2B" w:rsidRDefault="008D3B85" w:rsidP="00436ED0">
            <w:pPr>
              <w:snapToGrid w:val="0"/>
            </w:pPr>
          </w:p>
        </w:tc>
        <w:tc>
          <w:tcPr>
            <w:tcW w:w="2274" w:type="pct"/>
            <w:shd w:val="clear" w:color="auto" w:fill="auto"/>
          </w:tcPr>
          <w:p w:rsidR="008D3B85" w:rsidRPr="00C462EF" w:rsidRDefault="008D3B85" w:rsidP="00436ED0">
            <w:pPr>
              <w:rPr>
                <w:rStyle w:val="a4"/>
                <w:color w:val="000000"/>
              </w:rPr>
            </w:pPr>
            <w:r w:rsidRPr="00C462EF">
              <w:rPr>
                <w:rStyle w:val="a4"/>
                <w:color w:val="000000"/>
              </w:rPr>
              <w:t>УТВЕРЖДАЮ:</w:t>
            </w:r>
          </w:p>
          <w:p w:rsidR="008D3B85" w:rsidRDefault="008D3B85" w:rsidP="00436ED0">
            <w:pPr>
              <w:rPr>
                <w:rStyle w:val="a4"/>
                <w:b w:val="0"/>
                <w:color w:val="000000"/>
                <w:sz w:val="28"/>
                <w:szCs w:val="28"/>
              </w:rPr>
            </w:pPr>
            <w:r>
              <w:rPr>
                <w:rStyle w:val="a4"/>
                <w:b w:val="0"/>
                <w:color w:val="000000"/>
                <w:sz w:val="28"/>
                <w:szCs w:val="28"/>
              </w:rPr>
              <w:t>Глава администрации МО</w:t>
            </w:r>
            <w:r w:rsidR="00C76ACF">
              <w:rPr>
                <w:rStyle w:val="a4"/>
                <w:b w:val="0"/>
                <w:color w:val="000000"/>
                <w:sz w:val="28"/>
                <w:szCs w:val="28"/>
              </w:rPr>
              <w:t xml:space="preserve"> «Нежновское</w:t>
            </w:r>
            <w:r>
              <w:rPr>
                <w:rStyle w:val="a4"/>
                <w:b w:val="0"/>
                <w:color w:val="000000"/>
                <w:sz w:val="28"/>
                <w:szCs w:val="28"/>
              </w:rPr>
              <w:t xml:space="preserve"> сельско</w:t>
            </w:r>
            <w:r w:rsidR="00C76ACF">
              <w:rPr>
                <w:rStyle w:val="a4"/>
                <w:b w:val="0"/>
                <w:color w:val="000000"/>
                <w:sz w:val="28"/>
                <w:szCs w:val="28"/>
              </w:rPr>
              <w:t xml:space="preserve">е </w:t>
            </w:r>
            <w:r>
              <w:rPr>
                <w:rStyle w:val="a4"/>
                <w:b w:val="0"/>
                <w:color w:val="000000"/>
                <w:sz w:val="28"/>
                <w:szCs w:val="28"/>
              </w:rPr>
              <w:t>поселение</w:t>
            </w:r>
            <w:r w:rsidR="00C76ACF">
              <w:rPr>
                <w:rStyle w:val="a4"/>
                <w:b w:val="0"/>
                <w:color w:val="000000"/>
                <w:sz w:val="28"/>
                <w:szCs w:val="28"/>
              </w:rPr>
              <w:t>»</w:t>
            </w:r>
            <w:r>
              <w:rPr>
                <w:rStyle w:val="a4"/>
                <w:b w:val="0"/>
                <w:color w:val="000000"/>
                <w:sz w:val="28"/>
                <w:szCs w:val="28"/>
              </w:rPr>
              <w:t xml:space="preserve"> </w:t>
            </w:r>
            <w:r w:rsidR="00C76ACF">
              <w:rPr>
                <w:rStyle w:val="a4"/>
                <w:b w:val="0"/>
                <w:color w:val="000000"/>
                <w:sz w:val="28"/>
                <w:szCs w:val="28"/>
              </w:rPr>
              <w:t>МО «</w:t>
            </w:r>
            <w:proofErr w:type="gramStart"/>
            <w:r w:rsidR="00C76ACF">
              <w:rPr>
                <w:rStyle w:val="a4"/>
                <w:b w:val="0"/>
                <w:color w:val="000000"/>
                <w:sz w:val="28"/>
                <w:szCs w:val="28"/>
              </w:rPr>
              <w:t xml:space="preserve">Кингисеппский </w:t>
            </w:r>
            <w:r>
              <w:rPr>
                <w:rStyle w:val="a4"/>
                <w:b w:val="0"/>
                <w:color w:val="000000"/>
                <w:sz w:val="28"/>
                <w:szCs w:val="28"/>
              </w:rPr>
              <w:t xml:space="preserve"> </w:t>
            </w:r>
            <w:r w:rsidRPr="00727C2B">
              <w:rPr>
                <w:rStyle w:val="a4"/>
                <w:b w:val="0"/>
                <w:color w:val="000000"/>
                <w:sz w:val="28"/>
                <w:szCs w:val="28"/>
              </w:rPr>
              <w:t>муниципальн</w:t>
            </w:r>
            <w:r w:rsidR="00C76ACF">
              <w:rPr>
                <w:rStyle w:val="a4"/>
                <w:b w:val="0"/>
                <w:color w:val="000000"/>
                <w:sz w:val="28"/>
                <w:szCs w:val="28"/>
              </w:rPr>
              <w:t>ый</w:t>
            </w:r>
            <w:proofErr w:type="gramEnd"/>
            <w:r w:rsidRPr="00727C2B">
              <w:rPr>
                <w:rStyle w:val="a4"/>
                <w:b w:val="0"/>
                <w:color w:val="000000"/>
                <w:sz w:val="28"/>
                <w:szCs w:val="28"/>
              </w:rPr>
              <w:t xml:space="preserve"> район</w:t>
            </w:r>
            <w:r w:rsidR="00C76ACF">
              <w:rPr>
                <w:rStyle w:val="a4"/>
                <w:b w:val="0"/>
                <w:color w:val="000000"/>
                <w:sz w:val="28"/>
                <w:szCs w:val="28"/>
              </w:rPr>
              <w:t>»</w:t>
            </w:r>
            <w:r w:rsidRPr="00727C2B">
              <w:rPr>
                <w:rStyle w:val="a4"/>
                <w:b w:val="0"/>
                <w:color w:val="000000"/>
                <w:sz w:val="28"/>
                <w:szCs w:val="28"/>
              </w:rPr>
              <w:t xml:space="preserve"> </w:t>
            </w:r>
            <w:r>
              <w:rPr>
                <w:rStyle w:val="a4"/>
                <w:b w:val="0"/>
                <w:color w:val="000000"/>
                <w:sz w:val="28"/>
                <w:szCs w:val="28"/>
              </w:rPr>
              <w:t xml:space="preserve">Ленинградской </w:t>
            </w:r>
            <w:r w:rsidRPr="00727C2B">
              <w:rPr>
                <w:rStyle w:val="a4"/>
                <w:b w:val="0"/>
                <w:color w:val="000000"/>
                <w:sz w:val="28"/>
                <w:szCs w:val="28"/>
              </w:rPr>
              <w:t xml:space="preserve"> области</w:t>
            </w:r>
          </w:p>
          <w:p w:rsidR="008D3B85" w:rsidRDefault="008D3B85" w:rsidP="00436ED0">
            <w:pPr>
              <w:rPr>
                <w:bCs/>
                <w:sz w:val="28"/>
                <w:szCs w:val="28"/>
              </w:rPr>
            </w:pPr>
          </w:p>
          <w:p w:rsidR="008D3B85" w:rsidRDefault="008D3B85" w:rsidP="00436ED0">
            <w:pPr>
              <w:rPr>
                <w:bCs/>
                <w:sz w:val="28"/>
                <w:szCs w:val="28"/>
              </w:rPr>
            </w:pPr>
          </w:p>
          <w:p w:rsidR="008D3B85" w:rsidRDefault="008D3B85" w:rsidP="00436ED0">
            <w:pPr>
              <w:rPr>
                <w:bCs/>
                <w:sz w:val="28"/>
                <w:szCs w:val="28"/>
              </w:rPr>
            </w:pPr>
            <w:r>
              <w:rPr>
                <w:bCs/>
                <w:sz w:val="28"/>
                <w:szCs w:val="28"/>
              </w:rPr>
              <w:t xml:space="preserve"> </w:t>
            </w:r>
          </w:p>
          <w:p w:rsidR="008D3B85" w:rsidRDefault="008D3B85" w:rsidP="00436ED0">
            <w:pPr>
              <w:rPr>
                <w:bCs/>
                <w:sz w:val="28"/>
                <w:szCs w:val="28"/>
              </w:rPr>
            </w:pPr>
            <w:r>
              <w:rPr>
                <w:bCs/>
                <w:sz w:val="28"/>
                <w:szCs w:val="28"/>
              </w:rPr>
              <w:t xml:space="preserve"> </w:t>
            </w:r>
            <w:r w:rsidRPr="00727C2B">
              <w:rPr>
                <w:bCs/>
                <w:sz w:val="28"/>
                <w:szCs w:val="28"/>
              </w:rPr>
              <w:t>______________</w:t>
            </w:r>
            <w:r>
              <w:rPr>
                <w:bCs/>
                <w:sz w:val="28"/>
                <w:szCs w:val="28"/>
              </w:rPr>
              <w:t xml:space="preserve"> А. </w:t>
            </w:r>
            <w:r w:rsidR="00C76ACF">
              <w:rPr>
                <w:bCs/>
                <w:sz w:val="28"/>
                <w:szCs w:val="28"/>
              </w:rPr>
              <w:t>С. Жадан</w:t>
            </w:r>
          </w:p>
          <w:p w:rsidR="008D3B85" w:rsidRDefault="008D3B85" w:rsidP="00436ED0">
            <w:pPr>
              <w:rPr>
                <w:bCs/>
                <w:sz w:val="28"/>
                <w:szCs w:val="28"/>
              </w:rPr>
            </w:pPr>
          </w:p>
          <w:p w:rsidR="008D3B85" w:rsidRPr="00563A6A" w:rsidRDefault="008D3B85" w:rsidP="00C76ACF">
            <w:r>
              <w:rPr>
                <w:sz w:val="28"/>
                <w:szCs w:val="28"/>
              </w:rPr>
              <w:t>«___</w:t>
            </w:r>
            <w:r w:rsidRPr="00563A6A">
              <w:rPr>
                <w:sz w:val="28"/>
                <w:szCs w:val="28"/>
              </w:rPr>
              <w:t xml:space="preserve">» </w:t>
            </w:r>
            <w:r>
              <w:rPr>
                <w:sz w:val="28"/>
                <w:szCs w:val="28"/>
              </w:rPr>
              <w:t xml:space="preserve">_________  </w:t>
            </w:r>
            <w:r w:rsidRPr="00563A6A">
              <w:rPr>
                <w:sz w:val="28"/>
                <w:szCs w:val="28"/>
              </w:rPr>
              <w:t>201</w:t>
            </w:r>
            <w:r w:rsidR="00C76ACF">
              <w:rPr>
                <w:sz w:val="28"/>
                <w:szCs w:val="28"/>
              </w:rPr>
              <w:t>9</w:t>
            </w:r>
            <w:r w:rsidRPr="00563A6A">
              <w:rPr>
                <w:sz w:val="28"/>
                <w:szCs w:val="28"/>
              </w:rPr>
              <w:t xml:space="preserve"> г.</w:t>
            </w:r>
          </w:p>
        </w:tc>
      </w:tr>
    </w:tbl>
    <w:p w:rsidR="008D3B85" w:rsidRDefault="008D3B85" w:rsidP="008D3B85">
      <w:pPr>
        <w:jc w:val="right"/>
      </w:pPr>
    </w:p>
    <w:p w:rsidR="008D3B85" w:rsidRDefault="008D3B85" w:rsidP="008D3B85">
      <w:pPr>
        <w:jc w:val="both"/>
      </w:pPr>
    </w:p>
    <w:p w:rsidR="008D3B85" w:rsidRDefault="008D3B85" w:rsidP="008D3B85">
      <w:pPr>
        <w:jc w:val="both"/>
      </w:pPr>
    </w:p>
    <w:p w:rsidR="008D3B85" w:rsidRDefault="008D3B85" w:rsidP="008D3B85">
      <w:pPr>
        <w:pStyle w:val="a7"/>
        <w:jc w:val="center"/>
        <w:rPr>
          <w:rFonts w:ascii="Times New Roman" w:hAnsi="Times New Roman" w:cs="Times New Roman"/>
          <w:b/>
          <w:sz w:val="28"/>
          <w:szCs w:val="28"/>
        </w:rPr>
      </w:pPr>
    </w:p>
    <w:p w:rsidR="00A16EEE" w:rsidRDefault="00A16EEE" w:rsidP="008D3B85">
      <w:pPr>
        <w:pStyle w:val="a7"/>
        <w:jc w:val="center"/>
        <w:rPr>
          <w:rFonts w:ascii="Times New Roman" w:hAnsi="Times New Roman" w:cs="Times New Roman"/>
          <w:b/>
          <w:sz w:val="28"/>
          <w:szCs w:val="28"/>
        </w:rPr>
      </w:pPr>
    </w:p>
    <w:p w:rsidR="00A16EEE" w:rsidRDefault="00A16EEE" w:rsidP="008D3B85">
      <w:pPr>
        <w:pStyle w:val="a7"/>
        <w:jc w:val="center"/>
        <w:rPr>
          <w:rFonts w:ascii="Times New Roman" w:hAnsi="Times New Roman" w:cs="Times New Roman"/>
          <w:b/>
          <w:sz w:val="28"/>
          <w:szCs w:val="28"/>
        </w:rPr>
      </w:pPr>
    </w:p>
    <w:p w:rsidR="008D3B85" w:rsidRPr="00C76ACF" w:rsidRDefault="008D3B85" w:rsidP="008D3B85">
      <w:pPr>
        <w:pStyle w:val="a7"/>
        <w:jc w:val="center"/>
        <w:rPr>
          <w:rFonts w:ascii="Times New Roman" w:hAnsi="Times New Roman" w:cs="Times New Roman"/>
          <w:b/>
          <w:sz w:val="28"/>
          <w:szCs w:val="28"/>
        </w:rPr>
      </w:pPr>
      <w:r w:rsidRPr="00C76ACF">
        <w:rPr>
          <w:rFonts w:ascii="Times New Roman" w:hAnsi="Times New Roman" w:cs="Times New Roman"/>
          <w:b/>
          <w:sz w:val="28"/>
          <w:szCs w:val="28"/>
        </w:rPr>
        <w:t>Паспорт безопасности территории</w:t>
      </w:r>
    </w:p>
    <w:p w:rsidR="008D3B85" w:rsidRPr="00C76ACF" w:rsidRDefault="008D3B85" w:rsidP="00C76ACF">
      <w:pPr>
        <w:pStyle w:val="a7"/>
        <w:jc w:val="center"/>
        <w:rPr>
          <w:sz w:val="28"/>
          <w:szCs w:val="28"/>
        </w:rPr>
      </w:pPr>
      <w:r w:rsidRPr="00C76ACF">
        <w:rPr>
          <w:rFonts w:ascii="Times New Roman" w:hAnsi="Times New Roman" w:cs="Times New Roman"/>
          <w:b/>
          <w:sz w:val="28"/>
          <w:szCs w:val="28"/>
        </w:rPr>
        <w:t>муниципального образования</w:t>
      </w:r>
      <w:r w:rsidRPr="00C76ACF">
        <w:rPr>
          <w:rFonts w:ascii="Times New Roman" w:hAnsi="Times New Roman" w:cs="Times New Roman"/>
          <w:sz w:val="28"/>
          <w:szCs w:val="28"/>
        </w:rPr>
        <w:t xml:space="preserve"> </w:t>
      </w:r>
      <w:r w:rsidR="00C76ACF" w:rsidRPr="00C76ACF">
        <w:rPr>
          <w:rStyle w:val="a4"/>
          <w:rFonts w:ascii="Times New Roman" w:hAnsi="Times New Roman" w:cs="Times New Roman"/>
          <w:color w:val="000000"/>
          <w:sz w:val="28"/>
          <w:szCs w:val="28"/>
        </w:rPr>
        <w:t>«Нежновское сельское поселение» муниципального образования «</w:t>
      </w:r>
      <w:proofErr w:type="gramStart"/>
      <w:r w:rsidR="00C76ACF" w:rsidRPr="00C76ACF">
        <w:rPr>
          <w:rStyle w:val="a4"/>
          <w:rFonts w:ascii="Times New Roman" w:hAnsi="Times New Roman" w:cs="Times New Roman"/>
          <w:color w:val="000000"/>
          <w:sz w:val="28"/>
          <w:szCs w:val="28"/>
        </w:rPr>
        <w:t>Кингисеппский  муниципальный</w:t>
      </w:r>
      <w:proofErr w:type="gramEnd"/>
      <w:r w:rsidR="00C76ACF" w:rsidRPr="00C76ACF">
        <w:rPr>
          <w:rStyle w:val="a4"/>
          <w:rFonts w:ascii="Times New Roman" w:hAnsi="Times New Roman" w:cs="Times New Roman"/>
          <w:color w:val="000000"/>
          <w:sz w:val="28"/>
          <w:szCs w:val="28"/>
        </w:rPr>
        <w:t xml:space="preserve"> район» Ленинградской  области</w:t>
      </w:r>
    </w:p>
    <w:p w:rsidR="008D3B85" w:rsidRDefault="008D3B85" w:rsidP="008D3B85">
      <w:pPr>
        <w:jc w:val="both"/>
      </w:pPr>
    </w:p>
    <w:p w:rsidR="008D3B85" w:rsidRDefault="008D3B85" w:rsidP="008D3B85">
      <w:pPr>
        <w:jc w:val="both"/>
      </w:pPr>
    </w:p>
    <w:p w:rsidR="008D3B85" w:rsidRDefault="008D3B85" w:rsidP="008D3B85">
      <w:pPr>
        <w:jc w:val="both"/>
      </w:pPr>
    </w:p>
    <w:p w:rsidR="008D3B85" w:rsidRDefault="008D3B85" w:rsidP="008D3B85">
      <w:pPr>
        <w:jc w:val="both"/>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8D3B85" w:rsidP="008D3B85">
      <w:pPr>
        <w:jc w:val="center"/>
        <w:rPr>
          <w:sz w:val="28"/>
          <w:szCs w:val="28"/>
        </w:rPr>
      </w:pPr>
    </w:p>
    <w:p w:rsidR="008D3B85" w:rsidRDefault="00C76ACF" w:rsidP="00C76ACF">
      <w:pPr>
        <w:rPr>
          <w:sz w:val="28"/>
          <w:szCs w:val="28"/>
        </w:rPr>
      </w:pPr>
      <w:r>
        <w:rPr>
          <w:sz w:val="28"/>
          <w:szCs w:val="28"/>
        </w:rPr>
        <w:lastRenderedPageBreak/>
        <w:t xml:space="preserve">                                                       </w:t>
      </w:r>
      <w:r w:rsidR="008D3B85">
        <w:rPr>
          <w:sz w:val="28"/>
          <w:szCs w:val="28"/>
        </w:rPr>
        <w:t>201</w:t>
      </w:r>
      <w:r>
        <w:rPr>
          <w:sz w:val="28"/>
          <w:szCs w:val="28"/>
        </w:rPr>
        <w:t>9</w:t>
      </w:r>
      <w:r w:rsidR="008D3B85">
        <w:rPr>
          <w:sz w:val="28"/>
          <w:szCs w:val="28"/>
        </w:rPr>
        <w:t xml:space="preserve"> год</w:t>
      </w:r>
    </w:p>
    <w:p w:rsidR="00EC7316" w:rsidRDefault="00EC7316" w:rsidP="00EC7316">
      <w:pPr>
        <w:jc w:val="both"/>
        <w:rPr>
          <w:sz w:val="28"/>
          <w:szCs w:val="28"/>
        </w:rPr>
      </w:pPr>
    </w:p>
    <w:p w:rsidR="00C76ACF" w:rsidRDefault="00C76ACF" w:rsidP="00C76ACF">
      <w:pPr>
        <w:jc w:val="both"/>
        <w:rPr>
          <w:b/>
        </w:rPr>
      </w:pPr>
    </w:p>
    <w:p w:rsidR="00C76ACF" w:rsidRDefault="00C76ACF" w:rsidP="00C76ACF">
      <w:pPr>
        <w:jc w:val="both"/>
        <w:rPr>
          <w:b/>
        </w:rPr>
      </w:pPr>
      <w:r>
        <w:rPr>
          <w:b/>
        </w:rPr>
        <w:t xml:space="preserve">    </w:t>
      </w:r>
    </w:p>
    <w:p w:rsidR="00C76ACF" w:rsidRPr="00DE4A0E" w:rsidRDefault="00C76ACF" w:rsidP="00C76ACF">
      <w:pPr>
        <w:jc w:val="center"/>
        <w:rPr>
          <w:b/>
          <w:sz w:val="28"/>
          <w:szCs w:val="28"/>
        </w:rPr>
      </w:pPr>
      <w:r w:rsidRPr="00DE4A0E">
        <w:rPr>
          <w:b/>
          <w:sz w:val="28"/>
          <w:szCs w:val="28"/>
        </w:rPr>
        <w:t>Введение</w:t>
      </w:r>
    </w:p>
    <w:p w:rsidR="00C76ACF" w:rsidRDefault="00C76ACF" w:rsidP="00C76ACF">
      <w:pPr>
        <w:jc w:val="both"/>
      </w:pPr>
      <w:r>
        <w:t xml:space="preserve">         </w:t>
      </w:r>
      <w:r w:rsidRPr="00FA3967">
        <w:t>Пас</w:t>
      </w:r>
      <w:r>
        <w:t>порт безопасности территории МО «Нежновское сельское поселение» МО «Кингисеппский муниципальный район» Ленинградской области разработан на основании Постановления главы администрации МО «Нежновское сельское поселение» МО «Кингисеппский муниципальный район» Ленинградской области</w:t>
      </w:r>
      <w:r w:rsidRPr="00505007">
        <w:t xml:space="preserve"> № 9 от </w:t>
      </w:r>
      <w:r>
        <w:t>11.02.2019 г. «Об утверждении паспорта безопасности территории муниципального образования МО «Нежновское сельское поселение» МО «Кингисеппский муниципальный район» Ленинградской области»  и в соответствии с требованиями :</w:t>
      </w:r>
    </w:p>
    <w:p w:rsidR="00C76ACF" w:rsidRDefault="00C76ACF" w:rsidP="00C76ACF">
      <w:pPr>
        <w:pStyle w:val="af6"/>
        <w:numPr>
          <w:ilvl w:val="0"/>
          <w:numId w:val="5"/>
        </w:numPr>
        <w:jc w:val="both"/>
        <w:rPr>
          <w:rFonts w:ascii="Times New Roman" w:hAnsi="Times New Roman"/>
          <w:sz w:val="24"/>
          <w:szCs w:val="24"/>
        </w:rPr>
      </w:pPr>
      <w:r w:rsidRPr="00FA3967">
        <w:rPr>
          <w:rFonts w:ascii="Times New Roman" w:hAnsi="Times New Roman"/>
          <w:sz w:val="24"/>
          <w:szCs w:val="24"/>
        </w:rPr>
        <w:t>приказ МЧС России от 25.10.2004г. № 484 (в редакции от 10.11.2016 г.) «Об утверждении типового паспорта безопасности территорий субъектов Российской Федерации и муниципальных образований»</w:t>
      </w:r>
      <w:r>
        <w:rPr>
          <w:rFonts w:ascii="Times New Roman" w:hAnsi="Times New Roman"/>
          <w:sz w:val="24"/>
          <w:szCs w:val="24"/>
        </w:rPr>
        <w:t>;</w:t>
      </w:r>
    </w:p>
    <w:p w:rsidR="00C76ACF" w:rsidRDefault="00C76ACF" w:rsidP="00C76ACF">
      <w:pPr>
        <w:pStyle w:val="af6"/>
        <w:numPr>
          <w:ilvl w:val="0"/>
          <w:numId w:val="5"/>
        </w:numPr>
        <w:jc w:val="both"/>
        <w:rPr>
          <w:rFonts w:ascii="Times New Roman" w:hAnsi="Times New Roman"/>
          <w:sz w:val="24"/>
          <w:szCs w:val="24"/>
        </w:rPr>
      </w:pPr>
      <w:r>
        <w:rPr>
          <w:rFonts w:ascii="Times New Roman" w:hAnsi="Times New Roman"/>
          <w:sz w:val="24"/>
          <w:szCs w:val="24"/>
        </w:rPr>
        <w:t>Постановление правительства РФ от 21 мая 2007 № 304 «О классификации чрезвычайных ситуаций природного и технического характера» (в редакции Постановления правительства РФ от 17.05.2011 № 376);</w:t>
      </w:r>
    </w:p>
    <w:p w:rsidR="00C76ACF" w:rsidRDefault="00C76ACF" w:rsidP="00C76ACF">
      <w:pPr>
        <w:pStyle w:val="af6"/>
        <w:numPr>
          <w:ilvl w:val="0"/>
          <w:numId w:val="5"/>
        </w:numPr>
        <w:jc w:val="both"/>
        <w:rPr>
          <w:rFonts w:ascii="Times New Roman" w:hAnsi="Times New Roman"/>
          <w:sz w:val="24"/>
          <w:szCs w:val="24"/>
        </w:rPr>
      </w:pPr>
      <w:r>
        <w:rPr>
          <w:rFonts w:ascii="Times New Roman" w:hAnsi="Times New Roman"/>
          <w:sz w:val="24"/>
          <w:szCs w:val="24"/>
        </w:rPr>
        <w:t>Устав МО «Нежновское сельское поселение» МО «Кингисеппский муниципальный район» Ленинградской области;</w:t>
      </w:r>
    </w:p>
    <w:p w:rsidR="00C76ACF" w:rsidRDefault="00C76ACF" w:rsidP="00C76ACF">
      <w:pPr>
        <w:pStyle w:val="af6"/>
        <w:numPr>
          <w:ilvl w:val="0"/>
          <w:numId w:val="5"/>
        </w:numPr>
        <w:jc w:val="both"/>
        <w:rPr>
          <w:rFonts w:ascii="Times New Roman" w:hAnsi="Times New Roman"/>
          <w:sz w:val="24"/>
          <w:szCs w:val="24"/>
        </w:rPr>
      </w:pPr>
      <w:r>
        <w:rPr>
          <w:rFonts w:ascii="Times New Roman" w:hAnsi="Times New Roman"/>
          <w:sz w:val="24"/>
          <w:szCs w:val="24"/>
        </w:rPr>
        <w:t>Материалы по мониторингу территории МО «Нежновское сельское поселение»;</w:t>
      </w:r>
    </w:p>
    <w:p w:rsidR="00C76ACF" w:rsidRPr="00DE4A0E" w:rsidRDefault="00C76ACF" w:rsidP="00C76ACF">
      <w:pPr>
        <w:pStyle w:val="af6"/>
        <w:numPr>
          <w:ilvl w:val="0"/>
          <w:numId w:val="5"/>
        </w:numPr>
        <w:jc w:val="both"/>
        <w:rPr>
          <w:rFonts w:ascii="Times New Roman" w:hAnsi="Times New Roman"/>
          <w:sz w:val="24"/>
          <w:szCs w:val="24"/>
        </w:rPr>
      </w:pPr>
      <w:r>
        <w:rPr>
          <w:rFonts w:ascii="Times New Roman" w:hAnsi="Times New Roman"/>
          <w:sz w:val="24"/>
          <w:szCs w:val="24"/>
        </w:rPr>
        <w:t>Информация отдела ГО ЧС Кингисеппского муниципального района</w:t>
      </w:r>
    </w:p>
    <w:p w:rsidR="00C76ACF" w:rsidRDefault="00C76ACF" w:rsidP="00C76ACF">
      <w:pPr>
        <w:jc w:val="both"/>
        <w:rPr>
          <w:b/>
          <w:sz w:val="28"/>
          <w:szCs w:val="28"/>
        </w:rPr>
      </w:pPr>
      <w:r>
        <w:t xml:space="preserve">            </w:t>
      </w:r>
      <w:r w:rsidRPr="0005716D">
        <w:rPr>
          <w:b/>
          <w:sz w:val="28"/>
          <w:szCs w:val="28"/>
        </w:rPr>
        <w:t xml:space="preserve">Границы и состав территории </w:t>
      </w:r>
      <w:r>
        <w:rPr>
          <w:b/>
          <w:sz w:val="28"/>
          <w:szCs w:val="28"/>
        </w:rPr>
        <w:t>МО «Нежновское сельское поселение»</w:t>
      </w:r>
    </w:p>
    <w:p w:rsidR="00C76ACF" w:rsidRPr="007B6645" w:rsidRDefault="00C76ACF" w:rsidP="00C76ACF">
      <w:pPr>
        <w:jc w:val="both"/>
      </w:pPr>
      <w:r w:rsidRPr="007B6645">
        <w:t>Муниципальное образование «</w:t>
      </w:r>
      <w:proofErr w:type="gramStart"/>
      <w:r w:rsidRPr="007B6645">
        <w:t>Нежновское  сельское</w:t>
      </w:r>
      <w:proofErr w:type="gramEnd"/>
      <w:r w:rsidRPr="007B6645">
        <w:t xml:space="preserve"> поселение»  муниципального образования  «Кингисеппский   муниципальный   район» образовалось в октябре 2005 года. </w:t>
      </w:r>
    </w:p>
    <w:p w:rsidR="00C76ACF" w:rsidRDefault="00C76ACF" w:rsidP="00C76ACF">
      <w:pPr>
        <w:jc w:val="both"/>
      </w:pPr>
      <w:r>
        <w:t>МО «Нежновское сельское поселение»</w:t>
      </w:r>
      <w:r w:rsidRPr="007B6645">
        <w:t xml:space="preserve"> на севере граничит с Финским </w:t>
      </w:r>
      <w:proofErr w:type="gramStart"/>
      <w:r w:rsidRPr="007B6645">
        <w:t>заливом,  на</w:t>
      </w:r>
      <w:proofErr w:type="gramEnd"/>
      <w:r w:rsidRPr="007B6645">
        <w:t xml:space="preserve"> востоке  с Лом</w:t>
      </w:r>
      <w:r>
        <w:t>о</w:t>
      </w:r>
      <w:r w:rsidRPr="007B6645">
        <w:t xml:space="preserve">носовским районом,  на юге – с </w:t>
      </w:r>
      <w:proofErr w:type="spellStart"/>
      <w:r w:rsidRPr="007B6645">
        <w:t>Котельским</w:t>
      </w:r>
      <w:proofErr w:type="spellEnd"/>
      <w:r w:rsidRPr="007B6645">
        <w:t xml:space="preserve"> сельским поселением, на западе с </w:t>
      </w:r>
      <w:proofErr w:type="spellStart"/>
      <w:r w:rsidRPr="007B6645">
        <w:t>Вистинским</w:t>
      </w:r>
      <w:proofErr w:type="spellEnd"/>
      <w:r w:rsidRPr="007B6645">
        <w:t xml:space="preserve"> сельским поселением.</w:t>
      </w:r>
    </w:p>
    <w:p w:rsidR="00C76ACF" w:rsidRDefault="00C76ACF" w:rsidP="00C76ACF">
      <w:pPr>
        <w:jc w:val="both"/>
      </w:pPr>
      <w:r w:rsidRPr="007B6645">
        <w:t xml:space="preserve">Площадь муниципального образования 1081,43 га. Центр муниципального образования расположен в д. Нежново, удаленный от г. Кингисеппа на 50 км. В 500 метрах от деревни </w:t>
      </w:r>
      <w:proofErr w:type="spellStart"/>
      <w:r w:rsidRPr="007B6645">
        <w:t>Пятчино</w:t>
      </w:r>
      <w:proofErr w:type="spellEnd"/>
      <w:r w:rsidRPr="007B6645">
        <w:t xml:space="preserve"> расположено садоводство «Корвет на Купле» на 1800 земельных участков площадью 171га. На территории поселения имеется </w:t>
      </w:r>
      <w:proofErr w:type="spellStart"/>
      <w:r w:rsidRPr="007B6645">
        <w:t>Копанское</w:t>
      </w:r>
      <w:proofErr w:type="spellEnd"/>
      <w:r w:rsidRPr="007B6645">
        <w:t xml:space="preserve"> озеро и протекает река </w:t>
      </w:r>
      <w:proofErr w:type="spellStart"/>
      <w:r w:rsidRPr="007B6645">
        <w:t>Систа</w:t>
      </w:r>
      <w:proofErr w:type="spellEnd"/>
      <w:r w:rsidRPr="007B6645">
        <w:t xml:space="preserve">, имеются базы отдыха, оздоровительный лагерь «Салют» Ленинградской атомной </w:t>
      </w:r>
      <w:proofErr w:type="gramStart"/>
      <w:r w:rsidRPr="007B6645">
        <w:t>станции,  летний</w:t>
      </w:r>
      <w:proofErr w:type="gramEnd"/>
      <w:r w:rsidRPr="007B6645">
        <w:t xml:space="preserve"> оздоровительный лагерь «Радуга» </w:t>
      </w:r>
      <w:proofErr w:type="spellStart"/>
      <w:r w:rsidRPr="007B6645">
        <w:t>г.Санкт</w:t>
      </w:r>
      <w:proofErr w:type="spellEnd"/>
      <w:r w:rsidRPr="007B6645">
        <w:t xml:space="preserve">-Петербург Кировский район; база отдыха Голубое НИТИ </w:t>
      </w:r>
      <w:proofErr w:type="spellStart"/>
      <w:r w:rsidRPr="007B6645">
        <w:t>г.Сосновый</w:t>
      </w:r>
      <w:proofErr w:type="spellEnd"/>
      <w:r w:rsidRPr="007B6645">
        <w:t xml:space="preserve"> Бор, база отдыха «Динамо», поэтому в летний период население возрастает за счет владельцев дачных участков до 11 тысяч челов</w:t>
      </w:r>
      <w:r>
        <w:t>ек</w:t>
      </w:r>
    </w:p>
    <w:p w:rsidR="00C76ACF" w:rsidRDefault="00C76ACF" w:rsidP="00C76ACF">
      <w:pPr>
        <w:jc w:val="both"/>
      </w:pPr>
      <w:r w:rsidRPr="007B6645">
        <w:t xml:space="preserve"> В состав муниципального образования </w:t>
      </w:r>
      <w:proofErr w:type="gramStart"/>
      <w:r w:rsidRPr="007B6645">
        <w:t>входят  двадцать</w:t>
      </w:r>
      <w:proofErr w:type="gramEnd"/>
      <w:r w:rsidRPr="007B6645">
        <w:t xml:space="preserve"> один  населенный пункт:</w:t>
      </w:r>
    </w:p>
    <w:p w:rsidR="00C76ACF" w:rsidRDefault="00C76ACF" w:rsidP="00C76ACF">
      <w:pPr>
        <w:jc w:val="both"/>
      </w:pPr>
      <w:r w:rsidRPr="007B6645">
        <w:t xml:space="preserve">д. Большое Стремление, д. Большое </w:t>
      </w:r>
      <w:proofErr w:type="gramStart"/>
      <w:r w:rsidRPr="007B6645">
        <w:t xml:space="preserve">Райково,   </w:t>
      </w:r>
      <w:proofErr w:type="gramEnd"/>
      <w:r w:rsidRPr="007B6645">
        <w:t xml:space="preserve">д. Вассакара,   д. </w:t>
      </w:r>
      <w:proofErr w:type="spellStart"/>
      <w:r w:rsidRPr="007B6645">
        <w:t>Головкино</w:t>
      </w:r>
      <w:proofErr w:type="spellEnd"/>
      <w:r w:rsidRPr="007B6645">
        <w:t xml:space="preserve">,  д. Заозерье, </w:t>
      </w:r>
      <w:proofErr w:type="spellStart"/>
      <w:r w:rsidRPr="007B6645">
        <w:t>д.Иципино</w:t>
      </w:r>
      <w:proofErr w:type="spellEnd"/>
      <w:r w:rsidRPr="007B6645">
        <w:t>,</w:t>
      </w:r>
      <w:r>
        <w:t xml:space="preserve"> </w:t>
      </w:r>
      <w:proofErr w:type="spellStart"/>
      <w:r w:rsidRPr="007B6645">
        <w:t>д.Ильмово</w:t>
      </w:r>
      <w:proofErr w:type="spellEnd"/>
      <w:r w:rsidRPr="007B6645">
        <w:t xml:space="preserve">,   д. </w:t>
      </w:r>
      <w:proofErr w:type="spellStart"/>
      <w:r w:rsidRPr="007B6645">
        <w:t>Копаницы,д</w:t>
      </w:r>
      <w:proofErr w:type="spellEnd"/>
      <w:r w:rsidRPr="007B6645">
        <w:t xml:space="preserve">. Луизино, </w:t>
      </w:r>
      <w:proofErr w:type="spellStart"/>
      <w:r w:rsidRPr="007B6645">
        <w:t>Монастырьки</w:t>
      </w:r>
      <w:proofErr w:type="spellEnd"/>
      <w:r w:rsidRPr="007B6645">
        <w:t>,</w:t>
      </w:r>
      <w:r>
        <w:t xml:space="preserve"> </w:t>
      </w:r>
      <w:proofErr w:type="spellStart"/>
      <w:r w:rsidRPr="007B6645">
        <w:t>д.Мышкино</w:t>
      </w:r>
      <w:proofErr w:type="spellEnd"/>
      <w:r w:rsidRPr="007B6645">
        <w:t>,</w:t>
      </w:r>
      <w:r>
        <w:t xml:space="preserve"> </w:t>
      </w:r>
      <w:proofErr w:type="spellStart"/>
      <w:r w:rsidRPr="007B6645">
        <w:t>д.Малое</w:t>
      </w:r>
      <w:proofErr w:type="spellEnd"/>
      <w:r w:rsidRPr="007B6645">
        <w:t xml:space="preserve"> Райково, д. Нежново, </w:t>
      </w:r>
      <w:proofErr w:type="spellStart"/>
      <w:r w:rsidRPr="007B6645">
        <w:t>д.Новое</w:t>
      </w:r>
      <w:proofErr w:type="spellEnd"/>
      <w:r w:rsidRPr="007B6645">
        <w:t xml:space="preserve"> Устье, </w:t>
      </w:r>
      <w:proofErr w:type="spellStart"/>
      <w:r w:rsidRPr="007B6645">
        <w:t>д.Павлово</w:t>
      </w:r>
      <w:proofErr w:type="spellEnd"/>
      <w:r w:rsidRPr="007B6645">
        <w:t>,</w:t>
      </w:r>
      <w:r>
        <w:t xml:space="preserve"> </w:t>
      </w:r>
      <w:proofErr w:type="spellStart"/>
      <w:r w:rsidRPr="007B6645">
        <w:t>д.Пейпия</w:t>
      </w:r>
      <w:proofErr w:type="spellEnd"/>
      <w:r w:rsidRPr="007B6645">
        <w:t>,</w:t>
      </w:r>
      <w:r>
        <w:t xml:space="preserve"> </w:t>
      </w:r>
      <w:proofErr w:type="spellStart"/>
      <w:r w:rsidRPr="007B6645">
        <w:t>д.Пятчино</w:t>
      </w:r>
      <w:proofErr w:type="spellEnd"/>
      <w:r w:rsidRPr="007B6645">
        <w:t xml:space="preserve">, </w:t>
      </w:r>
      <w:proofErr w:type="spellStart"/>
      <w:r w:rsidRPr="007B6645">
        <w:t>Семейское</w:t>
      </w:r>
      <w:proofErr w:type="spellEnd"/>
      <w:r w:rsidRPr="007B6645">
        <w:t>,</w:t>
      </w:r>
      <w:r>
        <w:t xml:space="preserve"> </w:t>
      </w:r>
      <w:proofErr w:type="spellStart"/>
      <w:r w:rsidRPr="007B6645">
        <w:t>д.Среднее</w:t>
      </w:r>
      <w:proofErr w:type="spellEnd"/>
      <w:r w:rsidRPr="007B6645">
        <w:t xml:space="preserve"> Райково</w:t>
      </w:r>
      <w:r>
        <w:t>,</w:t>
      </w:r>
      <w:r w:rsidRPr="007B6645">
        <w:t xml:space="preserve"> д. </w:t>
      </w:r>
      <w:proofErr w:type="spellStart"/>
      <w:r w:rsidRPr="007B6645">
        <w:t>Урмизно</w:t>
      </w:r>
      <w:proofErr w:type="spellEnd"/>
      <w:r w:rsidRPr="007B6645">
        <w:t xml:space="preserve">, </w:t>
      </w:r>
      <w:proofErr w:type="spellStart"/>
      <w:r w:rsidRPr="007B6645">
        <w:t>д.Холодные</w:t>
      </w:r>
      <w:proofErr w:type="spellEnd"/>
      <w:r w:rsidRPr="007B6645">
        <w:t xml:space="preserve"> Ручьи.</w:t>
      </w:r>
    </w:p>
    <w:p w:rsidR="00C76ACF" w:rsidRPr="007B6645" w:rsidRDefault="00C76ACF" w:rsidP="00C76ACF">
      <w:pPr>
        <w:jc w:val="both"/>
      </w:pPr>
      <w:r>
        <w:t>Административным центром является деревня Нежново.</w:t>
      </w:r>
    </w:p>
    <w:p w:rsidR="00C76ACF" w:rsidRDefault="00C76ACF" w:rsidP="00C76ACF">
      <w:pPr>
        <w:jc w:val="both"/>
      </w:pPr>
      <w:r w:rsidRPr="007B6645">
        <w:t>Территория поселения находится в пограничной зоне.</w:t>
      </w:r>
    </w:p>
    <w:p w:rsidR="00C76ACF" w:rsidRDefault="00C76ACF" w:rsidP="00C76ACF">
      <w:pPr>
        <w:jc w:val="both"/>
      </w:pPr>
      <w:r w:rsidRPr="007B6645">
        <w:t xml:space="preserve">Транспортное сообщение рейсовыми автобусами Кингисеппского автотранспортного </w:t>
      </w:r>
      <w:proofErr w:type="gramStart"/>
      <w:r w:rsidRPr="007B6645">
        <w:t>предприятия.,</w:t>
      </w:r>
      <w:proofErr w:type="gramEnd"/>
      <w:r w:rsidRPr="007B6645">
        <w:t xml:space="preserve"> а т</w:t>
      </w:r>
      <w:r>
        <w:t>акже АТП «Барс» г. Сосновый Бор.</w:t>
      </w:r>
    </w:p>
    <w:p w:rsidR="00C76ACF" w:rsidRPr="007B6645" w:rsidRDefault="00C76ACF" w:rsidP="00C76ACF">
      <w:pPr>
        <w:jc w:val="both"/>
      </w:pPr>
      <w:r w:rsidRPr="007B6645">
        <w:t xml:space="preserve">По территории муниципального образования проходит   автотрасса </w:t>
      </w:r>
      <w:proofErr w:type="spellStart"/>
      <w:r w:rsidRPr="007B6645">
        <w:t>Кейкино</w:t>
      </w:r>
      <w:proofErr w:type="spellEnd"/>
      <w:r w:rsidRPr="007B6645">
        <w:t xml:space="preserve">-Петродворец. Продолжительность автомобильных дорог общего пользования в границах муниципального </w:t>
      </w:r>
      <w:proofErr w:type="gramStart"/>
      <w:r w:rsidRPr="007B6645">
        <w:t>поселения  35</w:t>
      </w:r>
      <w:proofErr w:type="gramEnd"/>
      <w:r w:rsidRPr="007B6645">
        <w:t xml:space="preserve"> км</w:t>
      </w:r>
      <w:r>
        <w:t>.</w:t>
      </w:r>
    </w:p>
    <w:p w:rsidR="00C76ACF" w:rsidRPr="00DE4A0E" w:rsidRDefault="00C76ACF" w:rsidP="00C76ACF">
      <w:pPr>
        <w:jc w:val="both"/>
        <w:rPr>
          <w:sz w:val="28"/>
          <w:szCs w:val="28"/>
        </w:rPr>
      </w:pPr>
      <w:r>
        <w:rPr>
          <w:b/>
        </w:rPr>
        <w:lastRenderedPageBreak/>
        <w:t xml:space="preserve">     </w:t>
      </w:r>
      <w:r w:rsidRPr="00DE4A0E">
        <w:rPr>
          <w:b/>
          <w:sz w:val="28"/>
          <w:szCs w:val="28"/>
        </w:rPr>
        <w:t xml:space="preserve">2.  Паспорт безопасности территории </w:t>
      </w:r>
      <w:r>
        <w:rPr>
          <w:b/>
          <w:sz w:val="28"/>
          <w:szCs w:val="28"/>
        </w:rPr>
        <w:t>Нежновского</w:t>
      </w:r>
      <w:r w:rsidRPr="00DE4A0E">
        <w:rPr>
          <w:b/>
          <w:sz w:val="28"/>
          <w:szCs w:val="28"/>
        </w:rPr>
        <w:t xml:space="preserve"> сельское поселение</w:t>
      </w:r>
      <w:r w:rsidRPr="00DE4A0E">
        <w:rPr>
          <w:sz w:val="28"/>
          <w:szCs w:val="28"/>
        </w:rPr>
        <w:t xml:space="preserve"> </w:t>
      </w:r>
      <w:r>
        <w:rPr>
          <w:b/>
          <w:sz w:val="28"/>
          <w:szCs w:val="28"/>
        </w:rPr>
        <w:t>МО «Кингисеппский муниципальный район» Ленинградской области</w:t>
      </w:r>
      <w:r w:rsidRPr="00DE4A0E">
        <w:rPr>
          <w:sz w:val="28"/>
          <w:szCs w:val="28"/>
        </w:rPr>
        <w:t xml:space="preserve"> </w:t>
      </w:r>
    </w:p>
    <w:p w:rsidR="00C76ACF" w:rsidRDefault="00C76ACF" w:rsidP="00C76ACF">
      <w:pPr>
        <w:jc w:val="both"/>
      </w:pPr>
      <w:r>
        <w:t>(далее по тексту – поселение) разработан для решения следующих задач:</w:t>
      </w:r>
    </w:p>
    <w:p w:rsidR="00C76ACF" w:rsidRDefault="00C76ACF" w:rsidP="00C76ACF">
      <w:pPr>
        <w:jc w:val="both"/>
      </w:pPr>
      <w:r>
        <w:t xml:space="preserve"> - определения показателей степени риска чрезвычайных ситуаций для населения проживающего в поселении;</w:t>
      </w:r>
    </w:p>
    <w:p w:rsidR="00C76ACF" w:rsidRDefault="00C76ACF" w:rsidP="00C76ACF">
      <w:pPr>
        <w:jc w:val="both"/>
      </w:pPr>
      <w:r>
        <w:t xml:space="preserve"> - оценки возможных последствий чрезвычайных ситуаций на территории поселения;</w:t>
      </w:r>
    </w:p>
    <w:p w:rsidR="00C76ACF" w:rsidRDefault="00C76ACF" w:rsidP="00C76ACF">
      <w:pPr>
        <w:jc w:val="both"/>
      </w:pPr>
      <w:r>
        <w:t xml:space="preserve"> - разработки мероприятий по снижению риска и смягчению последствий чрезвычайных ситуаций на территории поселения;</w:t>
      </w:r>
    </w:p>
    <w:p w:rsidR="00C76ACF" w:rsidRDefault="00C76ACF" w:rsidP="00C76ACF">
      <w:pPr>
        <w:jc w:val="both"/>
      </w:pPr>
      <w:r>
        <w:t xml:space="preserve"> - оценки достаточности предпринятых мер снижения риска либо обоснование необходимости принятия дополнительных мер.</w:t>
      </w:r>
    </w:p>
    <w:p w:rsidR="00C76ACF" w:rsidRDefault="00C76ACF" w:rsidP="00C76ACF">
      <w:pPr>
        <w:jc w:val="center"/>
      </w:pPr>
      <w:r w:rsidRPr="00EA42C0">
        <w:rPr>
          <w:b/>
        </w:rPr>
        <w:t>3</w:t>
      </w:r>
      <w:r>
        <w:t xml:space="preserve">. </w:t>
      </w:r>
      <w:r>
        <w:rPr>
          <w:b/>
          <w:bCs/>
        </w:rPr>
        <w:t>ЗАДАЧИ И ЦЕЛИ ОЦЕНКИ РИСКА</w:t>
      </w:r>
    </w:p>
    <w:p w:rsidR="00C76ACF" w:rsidRDefault="00C76ACF" w:rsidP="00C76ACF">
      <w:pPr>
        <w:jc w:val="both"/>
      </w:pPr>
      <w:r>
        <w:t xml:space="preserve">       Анализ риска чрезвычайных ситуаций на территории поселения, как ожидаемая величина материального ущерба и людских потерь является той мерой, которая наиболее адекватным образом отражает природу безопасности населения на территории поселения и обусловлено:</w:t>
      </w:r>
    </w:p>
    <w:p w:rsidR="00C76ACF" w:rsidRDefault="00C76ACF" w:rsidP="00C76ACF">
      <w:pPr>
        <w:jc w:val="both"/>
      </w:pPr>
      <w:r>
        <w:t xml:space="preserve"> - опасными природными явлениями и стихийными бедствиями;</w:t>
      </w:r>
    </w:p>
    <w:p w:rsidR="00C76ACF" w:rsidRDefault="00C76ACF" w:rsidP="00C76ACF">
      <w:pPr>
        <w:jc w:val="both"/>
      </w:pPr>
      <w:r>
        <w:t xml:space="preserve"> - авариями на промышленных предприятиях и транспорте;</w:t>
      </w:r>
    </w:p>
    <w:p w:rsidR="00C76ACF" w:rsidRDefault="00C76ACF" w:rsidP="00C76ACF">
      <w:pPr>
        <w:jc w:val="both"/>
      </w:pPr>
      <w:r>
        <w:t xml:space="preserve"> - массовыми заболеваниями людей, животных и растений.</w:t>
      </w:r>
    </w:p>
    <w:p w:rsidR="00C76ACF" w:rsidRDefault="00C76ACF" w:rsidP="00C76ACF">
      <w:pPr>
        <w:jc w:val="both"/>
      </w:pPr>
      <w:r>
        <w:t xml:space="preserve">       В задачи оценки риска входит следующее:</w:t>
      </w:r>
    </w:p>
    <w:p w:rsidR="00C76ACF" w:rsidRDefault="00C76ACF" w:rsidP="00C76ACF">
      <w:pPr>
        <w:jc w:val="both"/>
      </w:pPr>
      <w:r>
        <w:t xml:space="preserve"> - выявление наиболее уязвимых мест с точки зрения безопасности техногенных, природных и биолого-социальных воздействий на население поселения;</w:t>
      </w:r>
    </w:p>
    <w:p w:rsidR="00C76ACF" w:rsidRDefault="00C76ACF" w:rsidP="00C76ACF">
      <w:pPr>
        <w:jc w:val="both"/>
      </w:pPr>
      <w:r>
        <w:t xml:space="preserve"> - прогнозирование вариантов, позволяющих выполнить достоверное развитие чрезвычайных ситуаций в условиях сельской местности;</w:t>
      </w:r>
    </w:p>
    <w:p w:rsidR="00C76ACF" w:rsidRDefault="00C76ACF" w:rsidP="00C76ACF">
      <w:pPr>
        <w:jc w:val="both"/>
      </w:pPr>
      <w:r>
        <w:t xml:space="preserve"> - ранжирование территории поселения по уровню опасности техногенных и природных ЧС.</w:t>
      </w:r>
    </w:p>
    <w:p w:rsidR="00C76ACF" w:rsidRDefault="00C76ACF" w:rsidP="00C76ACF">
      <w:pPr>
        <w:jc w:val="both"/>
      </w:pPr>
      <w:r>
        <w:t xml:space="preserve">       Основными задачами этапа оценки риска являются:</w:t>
      </w:r>
    </w:p>
    <w:p w:rsidR="00C76ACF" w:rsidRDefault="00C76ACF" w:rsidP="00C76ACF">
      <w:pPr>
        <w:jc w:val="both"/>
      </w:pPr>
      <w:r>
        <w:t xml:space="preserve"> - определение частоты возникновения инициирующих и всех нежелательных событий;</w:t>
      </w:r>
    </w:p>
    <w:p w:rsidR="00C76ACF" w:rsidRDefault="00C76ACF" w:rsidP="00C76ACF">
      <w:pPr>
        <w:jc w:val="both"/>
      </w:pPr>
      <w:r>
        <w:t xml:space="preserve"> - оценка последствий возникновения нежелательных событий;</w:t>
      </w:r>
    </w:p>
    <w:p w:rsidR="00C76ACF" w:rsidRDefault="00C76ACF" w:rsidP="00C76ACF">
      <w:pPr>
        <w:jc w:val="both"/>
      </w:pPr>
      <w:r>
        <w:t xml:space="preserve"> - обобщение оценок риска.</w:t>
      </w:r>
    </w:p>
    <w:p w:rsidR="00C76ACF" w:rsidRDefault="00C76ACF" w:rsidP="00C76ACF">
      <w:pPr>
        <w:jc w:val="both"/>
      </w:pPr>
      <w:r>
        <w:t xml:space="preserve">       В общем случае всякая потенциальная опасность характеризуется двумя составляющими величинами – вероятностью возникновения чрезвычайной ситуации и величиной возможного материального, экономического, экологического или социального ущерба.</w:t>
      </w:r>
    </w:p>
    <w:p w:rsidR="00C76ACF" w:rsidRDefault="00C76ACF" w:rsidP="00C76ACF">
      <w:pPr>
        <w:jc w:val="both"/>
      </w:pPr>
      <w:r>
        <w:t xml:space="preserve">       Результаты анализа оценки риска в паспорте безопасности Нежновское сельское поселение позволяют решать задачи рационального подхода к обоснованию защищенности территории от природных и техногенных катастроф исходя из сопоставления выявленных потенциальных опасностей с требованиями нормативных документов, регламентирующих уровни безопасности, а также другие задачи.</w:t>
      </w:r>
    </w:p>
    <w:p w:rsidR="00C76ACF" w:rsidRDefault="00C76ACF" w:rsidP="00C76ACF">
      <w:pPr>
        <w:jc w:val="both"/>
      </w:pPr>
    </w:p>
    <w:p w:rsidR="00C76ACF" w:rsidRDefault="00C76ACF" w:rsidP="00C76ACF">
      <w:pPr>
        <w:jc w:val="center"/>
      </w:pPr>
      <w:r>
        <w:rPr>
          <w:b/>
          <w:bCs/>
        </w:rPr>
        <w:t xml:space="preserve">3. ВОЗМОЖНЫЕ ВОЗДЕЙСТВИЯ ЧРЕЗВЫЧАЙНЫХ СИТУАЦИЙ ТЕХНОГЕННОГО И ПРИРОДНОГО ХАРАКТЕРА НА ФУНКЦИОНИРОВАНИЕ ОБЪЕКТОВ СЕЛЬСКОГО ПОСЕЛЕНИЯ И ЖИЗНЕДЕЯТЕЛЬНОСТЬ НАСЕЛЕНИЯ </w:t>
      </w:r>
    </w:p>
    <w:p w:rsidR="00C76ACF" w:rsidRDefault="00C76ACF" w:rsidP="00C76ACF">
      <w:pPr>
        <w:jc w:val="both"/>
      </w:pPr>
      <w:r>
        <w:t xml:space="preserve">       Основные результаты анализа возможных последствий воздействия чрезвычайных ситуаций техногенного характера:</w:t>
      </w:r>
    </w:p>
    <w:p w:rsidR="00C76ACF" w:rsidRDefault="00C76ACF" w:rsidP="00C76ACF">
      <w:pPr>
        <w:jc w:val="both"/>
      </w:pPr>
      <w:r>
        <w:t xml:space="preserve">       Наиболее древним техногенным бедствием для людей являются пожары, в том числе пожары в результате </w:t>
      </w:r>
      <w:proofErr w:type="gramStart"/>
      <w:r>
        <w:t>весеннего  пала</w:t>
      </w:r>
      <w:proofErr w:type="gramEnd"/>
      <w:r>
        <w:t xml:space="preserve"> травы). Пожары зданий и сооружений жилого, социально-бытового и культурного назначения - остаются самым распространенным бедствием. Порой они являются причиной гибели значительного числа людей и больших материальных ущербов.</w:t>
      </w:r>
    </w:p>
    <w:p w:rsidR="00C76ACF" w:rsidRDefault="00C76ACF" w:rsidP="00C76ACF">
      <w:pPr>
        <w:jc w:val="both"/>
      </w:pPr>
      <w:r>
        <w:t xml:space="preserve">       Территория поселения входит в 30-ти километровую зону Ленинградской АС.</w:t>
      </w:r>
    </w:p>
    <w:p w:rsidR="00C76ACF" w:rsidRDefault="00C76ACF" w:rsidP="00C76ACF">
      <w:pPr>
        <w:jc w:val="both"/>
      </w:pPr>
      <w:r>
        <w:t xml:space="preserve">      </w:t>
      </w:r>
    </w:p>
    <w:p w:rsidR="00C76ACF" w:rsidRDefault="00C76ACF" w:rsidP="00C76ACF">
      <w:pPr>
        <w:jc w:val="both"/>
        <w:rPr>
          <w:b/>
          <w:bCs/>
        </w:rPr>
      </w:pPr>
      <w:r>
        <w:rPr>
          <w:b/>
          <w:bCs/>
        </w:rPr>
        <w:t>ОСНОВНЫЕ ОПАСНОСТИ НА ТЕРРИТОРИИ ПОСЕЛЕНИЯ</w:t>
      </w:r>
    </w:p>
    <w:p w:rsidR="00C76ACF" w:rsidRDefault="00C76ACF" w:rsidP="00C76ACF">
      <w:pPr>
        <w:jc w:val="both"/>
      </w:pPr>
      <w:r>
        <w:rPr>
          <w:b/>
          <w:bCs/>
        </w:rPr>
        <w:t xml:space="preserve">       </w:t>
      </w:r>
      <w:r>
        <w:rPr>
          <w:bCs/>
        </w:rPr>
        <w:t>В качестве наиболее чрезвычайных ситуаций в мирное время рассматриваются ЧС техногенного характера и ЧС, вызываемые опасными природными процессами.</w:t>
      </w:r>
    </w:p>
    <w:p w:rsidR="00C76ACF" w:rsidRDefault="00C76ACF" w:rsidP="00C76ACF">
      <w:pPr>
        <w:jc w:val="both"/>
      </w:pPr>
      <w:r>
        <w:lastRenderedPageBreak/>
        <w:t>1. Опасности чрезвычайных ситуаций техногенного характера рассматриваются в следующих явлениях:</w:t>
      </w:r>
    </w:p>
    <w:p w:rsidR="00C76ACF" w:rsidRDefault="00C76ACF" w:rsidP="00C76ACF">
      <w:pPr>
        <w:jc w:val="both"/>
      </w:pPr>
      <w:r>
        <w:t>• пожары;</w:t>
      </w:r>
    </w:p>
    <w:p w:rsidR="00C76ACF" w:rsidRDefault="00C76ACF" w:rsidP="00C76ACF">
      <w:pPr>
        <w:jc w:val="both"/>
      </w:pPr>
      <w:r>
        <w:t>• аварии (прекращение функционирования) систем жизнеобеспечения;</w:t>
      </w:r>
    </w:p>
    <w:p w:rsidR="00C76ACF" w:rsidRDefault="00C76ACF" w:rsidP="00C76ACF">
      <w:pPr>
        <w:jc w:val="both"/>
      </w:pPr>
      <w:r>
        <w:t>• аварии на рядом расположенных потенциально опасных объектах;</w:t>
      </w:r>
    </w:p>
    <w:p w:rsidR="00C76ACF" w:rsidRDefault="00C76ACF" w:rsidP="00C76ACF">
      <w:pPr>
        <w:jc w:val="both"/>
      </w:pPr>
      <w:r>
        <w:t>• аварии на транспорте.</w:t>
      </w:r>
    </w:p>
    <w:p w:rsidR="00C76ACF" w:rsidRDefault="00C76ACF" w:rsidP="00C76ACF">
      <w:pPr>
        <w:jc w:val="both"/>
      </w:pPr>
      <w:r>
        <w:t>1.2. Основные результаты анализа, возможных последствий воздействия чрезвычайных ситуаций природного характера.</w:t>
      </w:r>
    </w:p>
    <w:p w:rsidR="00C76ACF" w:rsidRDefault="00C76ACF" w:rsidP="00C76ACF">
      <w:pPr>
        <w:jc w:val="both"/>
      </w:pPr>
      <w:r>
        <w:t>1.2.1. Классификация опасных природных явлений.</w:t>
      </w:r>
    </w:p>
    <w:p w:rsidR="00C76ACF" w:rsidRDefault="00C76ACF" w:rsidP="00C76ACF">
      <w:pPr>
        <w:jc w:val="both"/>
      </w:pPr>
      <w:r>
        <w:t xml:space="preserve">        Источниками природной опасности на рассматриваемой территории являются части гидросферы или атмосферы, в которых протекают различные природные процессы и возможно возникновение опасных природных явлений, т. е. природных явлений с уровнями воздействий, оказывающими негативное влияние на жизнедеятельность людей и состояние объектов </w:t>
      </w:r>
      <w:proofErr w:type="spellStart"/>
      <w:r>
        <w:t>техносферы</w:t>
      </w:r>
      <w:proofErr w:type="spellEnd"/>
      <w:r>
        <w:t>. Природное явление - это результат протекания природных процессов. Число видов опасных природных явлений, с одной стороны снижается по мере приспособления к ним технологий природопользования, повышения защищенности людей от действия неблагоприятных факторов, а с другом стороны, увеличивается в результате антропогенного воздействия на природную среду, по мере усложнения хозяйства, появления значимых для жизнедеятельности человека индустриальных технологий, являющихся более уязвимыми к помехам.</w:t>
      </w:r>
    </w:p>
    <w:p w:rsidR="00C76ACF" w:rsidRDefault="00C76ACF" w:rsidP="00C76ACF">
      <w:pPr>
        <w:jc w:val="both"/>
      </w:pPr>
      <w:r>
        <w:t xml:space="preserve">       В качестве наиболее опасных природных процессов, характерных для данного поселения, способными стать источниками ЧС, являются:</w:t>
      </w:r>
    </w:p>
    <w:p w:rsidR="00C76ACF" w:rsidRDefault="00C76ACF" w:rsidP="00C76ACF">
      <w:r>
        <w:t>• шквалистые ураганные ветры;</w:t>
      </w:r>
    </w:p>
    <w:p w:rsidR="00C76ACF" w:rsidRDefault="00C76ACF" w:rsidP="00C76ACF">
      <w:r>
        <w:t>• сильные морозы;</w:t>
      </w:r>
    </w:p>
    <w:p w:rsidR="00C76ACF" w:rsidRDefault="00C76ACF" w:rsidP="00C76ACF">
      <w:r>
        <w:t>• снегопады;</w:t>
      </w:r>
    </w:p>
    <w:p w:rsidR="00C76ACF" w:rsidRDefault="00C76ACF" w:rsidP="00C76ACF">
      <w:r>
        <w:t>• гололед;</w:t>
      </w:r>
    </w:p>
    <w:p w:rsidR="00C76ACF" w:rsidRDefault="00C76ACF" w:rsidP="00C76ACF">
      <w:r>
        <w:t>• обледенение;</w:t>
      </w:r>
    </w:p>
    <w:p w:rsidR="00C76ACF" w:rsidRDefault="00C76ACF" w:rsidP="00C76ACF">
      <w:pPr>
        <w:pStyle w:val="a7"/>
        <w:rPr>
          <w:rFonts w:ascii="Times New Roman" w:hAnsi="Times New Roman" w:cs="Times New Roman"/>
          <w:sz w:val="24"/>
          <w:szCs w:val="24"/>
        </w:rPr>
      </w:pPr>
      <w:r>
        <w:rPr>
          <w:rFonts w:ascii="Times New Roman" w:hAnsi="Times New Roman" w:cs="Times New Roman"/>
          <w:sz w:val="24"/>
          <w:szCs w:val="24"/>
        </w:rPr>
        <w:t xml:space="preserve">         </w:t>
      </w:r>
    </w:p>
    <w:p w:rsidR="00C76ACF" w:rsidRDefault="00C76ACF" w:rsidP="00C76ACF">
      <w:pPr>
        <w:jc w:val="both"/>
      </w:pPr>
      <w:r>
        <w:t xml:space="preserve">       По виду природные явления классифицируются на:</w:t>
      </w:r>
    </w:p>
    <w:p w:rsidR="00C76ACF" w:rsidRDefault="00C76ACF" w:rsidP="00C76ACF">
      <w:pPr>
        <w:jc w:val="both"/>
      </w:pPr>
      <w:r>
        <w:t>- геофизические - землетрясения, извержения вулканов;</w:t>
      </w:r>
    </w:p>
    <w:p w:rsidR="00C76ACF" w:rsidRDefault="00C76ACF" w:rsidP="00C76ACF">
      <w:pPr>
        <w:jc w:val="both"/>
      </w:pPr>
      <w:r>
        <w:t xml:space="preserve">- геологические - оползни, сели, обвалы, осыпи, лавины, склоновый смыв, просадка лессовых пород, просадка (провал) земной поверхности в результате карста, абразия, </w:t>
      </w:r>
      <w:proofErr w:type="gramStart"/>
      <w:r>
        <w:t xml:space="preserve">эрозия,  </w:t>
      </w:r>
      <w:proofErr w:type="spellStart"/>
      <w:r>
        <w:t>курумы</w:t>
      </w:r>
      <w:proofErr w:type="spellEnd"/>
      <w:proofErr w:type="gramEnd"/>
      <w:r>
        <w:t>, пыльные бури;</w:t>
      </w:r>
    </w:p>
    <w:p w:rsidR="00C76ACF" w:rsidRDefault="00C76ACF" w:rsidP="00C76ACF">
      <w:pPr>
        <w:jc w:val="both"/>
      </w:pPr>
      <w:r>
        <w:t>- морские гидрологические - тропические циклоны (тайфуны), цунами, сильное волнение (5 баллов и более), ранний ледовый покров и припай, напор льдов, интенсивный дрейф льдов, непроходимый лед, обледенение судов и портовых сооружений, отрыв прибрежных льдов;</w:t>
      </w:r>
    </w:p>
    <w:p w:rsidR="00C76ACF" w:rsidRDefault="00C76ACF" w:rsidP="00C76ACF">
      <w:pPr>
        <w:jc w:val="both"/>
      </w:pPr>
      <w:r>
        <w:t>- гидрологические - высокие уровни воды, половодье, дождевые паводки, заторы, ветровые нагоны, ранний ледостав и появление льда на судоходных водоемах и реках;</w:t>
      </w:r>
    </w:p>
    <w:p w:rsidR="00C76ACF" w:rsidRDefault="00C76ACF" w:rsidP="00C76ACF">
      <w:pPr>
        <w:jc w:val="both"/>
      </w:pPr>
      <w:r>
        <w:t>- гидрогеологические - низкие уровни грунтовых вод, высокие уровни грунтовых вод;</w:t>
      </w:r>
    </w:p>
    <w:p w:rsidR="00C76ACF" w:rsidRDefault="00C76ACF" w:rsidP="00C76ACF">
      <w:pPr>
        <w:jc w:val="both"/>
      </w:pPr>
      <w:r>
        <w:t>- метеорологические - бури, ураганы, смерчи,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
    <w:p w:rsidR="00C76ACF" w:rsidRDefault="00C76ACF" w:rsidP="00C76ACF">
      <w:pPr>
        <w:jc w:val="both"/>
      </w:pPr>
      <w:r>
        <w:t>- природные пожары - лесные пожары, пожары степных и хлебных массивов, торфяные пожары, подземные пожары горючих ископаемых.</w:t>
      </w:r>
    </w:p>
    <w:p w:rsidR="00C76ACF" w:rsidRDefault="00C76ACF" w:rsidP="00C76ACF">
      <w:pPr>
        <w:jc w:val="both"/>
      </w:pPr>
      <w:r>
        <w:t>1.3. Оповещение в случае чрезвычайной ситуации.</w:t>
      </w:r>
    </w:p>
    <w:p w:rsidR="00C76ACF" w:rsidRDefault="00C76ACF" w:rsidP="00C76ACF">
      <w:pPr>
        <w:jc w:val="both"/>
      </w:pPr>
      <w:r>
        <w:t xml:space="preserve">       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w:t>
      </w:r>
    </w:p>
    <w:p w:rsidR="00C76ACF" w:rsidRDefault="00C76ACF" w:rsidP="00C76ACF">
      <w:pPr>
        <w:jc w:val="both"/>
      </w:pPr>
      <w:r>
        <w:t xml:space="preserve">       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w:t>
      </w:r>
      <w:r>
        <w:lastRenderedPageBreak/>
        <w:t>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C76ACF" w:rsidRDefault="00C76ACF" w:rsidP="00C76ACF">
      <w:pPr>
        <w:jc w:val="both"/>
      </w:pPr>
      <w:r>
        <w:t xml:space="preserve">       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w:t>
      </w:r>
    </w:p>
    <w:p w:rsidR="00C76ACF" w:rsidRDefault="00C76ACF" w:rsidP="00C76ACF">
      <w:pPr>
        <w:jc w:val="both"/>
      </w:pPr>
      <w:r>
        <w:t xml:space="preserve">        В состав системы оповещения включены стойки централизованного вызова, электрические сирены РАСЦО с дистанционным управлением, радиотрансляционные узлы с включением в них радиоточек, УКВ (радиовещательных) станций, передатчиков звукового сопровождения телевидения.</w:t>
      </w:r>
    </w:p>
    <w:p w:rsidR="00C76ACF" w:rsidRDefault="00C76ACF" w:rsidP="00C76ACF">
      <w:pPr>
        <w:jc w:val="both"/>
      </w:pPr>
      <w:r>
        <w:t xml:space="preserve">        Оповещение населения осуществляется:</w:t>
      </w:r>
    </w:p>
    <w:p w:rsidR="00C76ACF" w:rsidRDefault="00C76ACF" w:rsidP="00C76ACF">
      <w:pPr>
        <w:jc w:val="both"/>
      </w:pPr>
      <w:r>
        <w:t xml:space="preserve"> - через радиотрансляционную сеть;</w:t>
      </w:r>
    </w:p>
    <w:p w:rsidR="00C76ACF" w:rsidRDefault="00C76ACF" w:rsidP="00C76ACF">
      <w:pPr>
        <w:jc w:val="both"/>
      </w:pPr>
      <w:r>
        <w:t xml:space="preserve"> - с помощью машин службы ООП, оборудованных </w:t>
      </w:r>
      <w:proofErr w:type="spellStart"/>
      <w:r>
        <w:t>звукоусилительными</w:t>
      </w:r>
      <w:proofErr w:type="spellEnd"/>
      <w:r>
        <w:t xml:space="preserve"> установками;</w:t>
      </w:r>
    </w:p>
    <w:p w:rsidR="00C76ACF" w:rsidRDefault="00C76ACF" w:rsidP="00C76ACF">
      <w:pPr>
        <w:jc w:val="both"/>
      </w:pPr>
      <w:r>
        <w:t xml:space="preserve"> - </w:t>
      </w:r>
      <w:proofErr w:type="spellStart"/>
      <w:r>
        <w:t>электросиренами</w:t>
      </w:r>
      <w:proofErr w:type="spellEnd"/>
      <w:r>
        <w:t xml:space="preserve"> и громкоговорителями.</w:t>
      </w:r>
    </w:p>
    <w:p w:rsidR="00C76ACF" w:rsidRDefault="00C76ACF" w:rsidP="00C76ACF">
      <w:pPr>
        <w:jc w:val="both"/>
      </w:pPr>
      <w:r>
        <w:t xml:space="preserve">       Организация оповещения сельских жителей, не включенных в систему централизованного оповещения, осуществляется патрульными машинами ОВД, оборудованными громкоговорящими устройствами, выделяемыми по плану взаимодействия.</w:t>
      </w:r>
    </w:p>
    <w:p w:rsidR="00C76ACF" w:rsidRDefault="00C76ACF" w:rsidP="00C76ACF">
      <w:pPr>
        <w:jc w:val="both"/>
      </w:pPr>
      <w:r>
        <w:t xml:space="preserve">       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w:t>
      </w:r>
    </w:p>
    <w:p w:rsidR="00C76ACF" w:rsidRDefault="00C76ACF" w:rsidP="00C76ACF">
      <w:pPr>
        <w:jc w:val="both"/>
      </w:pPr>
      <w:r>
        <w:t xml:space="preserve">       Оповещение участников движения производится сотрудниками ГИБДД, либо через радиоприемники, находящиеся в автомашинах участников дорожного движения.</w:t>
      </w:r>
    </w:p>
    <w:p w:rsidR="00C76ACF" w:rsidRDefault="00C76ACF" w:rsidP="00C76ACF">
      <w:pPr>
        <w:jc w:val="both"/>
      </w:pPr>
      <w:r>
        <w:t xml:space="preserve">       Управление мероприятиями гражданской обороны организовано </w:t>
      </w:r>
      <w:proofErr w:type="gramStart"/>
      <w:r>
        <w:t>по местному</w:t>
      </w:r>
      <w:proofErr w:type="gramEnd"/>
      <w:r>
        <w:t>, междугородным телефонно-телеграфным каналам связи с последующим переходом на прямые связи, радиосетях ГУ МЧС России по Ленинградской области.</w:t>
      </w:r>
    </w:p>
    <w:p w:rsidR="00C76ACF" w:rsidRDefault="00C76ACF" w:rsidP="00C76ACF">
      <w:pPr>
        <w:jc w:val="both"/>
      </w:pPr>
      <w:r>
        <w:t xml:space="preserve">1.4. Проведение </w:t>
      </w:r>
      <w:proofErr w:type="spellStart"/>
      <w:r>
        <w:t>аварийно</w:t>
      </w:r>
      <w:proofErr w:type="spellEnd"/>
      <w:r>
        <w:t xml:space="preserve"> – спасательных работ.</w:t>
      </w:r>
    </w:p>
    <w:p w:rsidR="00C76ACF" w:rsidRDefault="00C76ACF" w:rsidP="00C76ACF">
      <w:pPr>
        <w:jc w:val="both"/>
      </w:pPr>
      <w:r>
        <w:t xml:space="preserve">       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непосредственному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rsidR="00C76ACF" w:rsidRDefault="00C76ACF" w:rsidP="00C76ACF">
      <w:pPr>
        <w:jc w:val="both"/>
      </w:pPr>
      <w:r>
        <w:t xml:space="preserve">       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rsidR="00C76ACF" w:rsidRDefault="00C76ACF" w:rsidP="00C76ACF">
      <w:pPr>
        <w:jc w:val="both"/>
      </w:pPr>
      <w:r>
        <w:t xml:space="preserve">       Применение комплекса мероприятий по защите населения в ЧС в рамках РСЧС обеспечивается:</w:t>
      </w:r>
    </w:p>
    <w:p w:rsidR="00C76ACF" w:rsidRDefault="00C76ACF" w:rsidP="00C76ACF">
      <w:pPr>
        <w:jc w:val="both"/>
      </w:pPr>
      <w:r>
        <w:t>- 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w:t>
      </w:r>
    </w:p>
    <w:p w:rsidR="00C76ACF" w:rsidRDefault="00C76ACF" w:rsidP="00C76ACF">
      <w:pPr>
        <w:jc w:val="both"/>
      </w:pPr>
      <w:r>
        <w:t>-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rsidR="00C76ACF" w:rsidRDefault="00C76ACF" w:rsidP="00C76ACF">
      <w:pPr>
        <w:jc w:val="both"/>
      </w:pPr>
      <w:r>
        <w:t>- обучением населения действиям в ЧС и его психологической подготовкой;</w:t>
      </w:r>
    </w:p>
    <w:p w:rsidR="00C76ACF" w:rsidRDefault="00C76ACF" w:rsidP="00C76ACF">
      <w:pPr>
        <w:jc w:val="both"/>
      </w:pPr>
      <w:r>
        <w:t>- разработкой и осуществлением мер по жизнеобеспечению населения на случай природных и техногенных ЧС.</w:t>
      </w:r>
    </w:p>
    <w:p w:rsidR="00C76ACF" w:rsidRDefault="00C76ACF" w:rsidP="00C76ACF">
      <w:pPr>
        <w:jc w:val="both"/>
      </w:pPr>
      <w:r>
        <w:t xml:space="preserve">       В соответствии с Федеральным законом от 06.10.2003г. № 131-ФЗ «Об общих принципах организации местного самоуправления в Российской Федерации», ст. 14, п. п. 24, 25, к вопросам местного значения поселения относятся:</w:t>
      </w:r>
    </w:p>
    <w:p w:rsidR="00C76ACF" w:rsidRDefault="00C76ACF" w:rsidP="00C76ACF">
      <w:pPr>
        <w:jc w:val="both"/>
      </w:pPr>
      <w: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6ACF" w:rsidRDefault="00C76ACF" w:rsidP="00C76ACF">
      <w:pPr>
        <w:jc w:val="both"/>
      </w:pPr>
      <w:r>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C76ACF" w:rsidRDefault="00C76ACF" w:rsidP="00C76ACF">
      <w:pPr>
        <w:jc w:val="both"/>
      </w:pPr>
      <w:r>
        <w:t>1.5. Противопожарные мероприятия на территории поселения.</w:t>
      </w:r>
    </w:p>
    <w:p w:rsidR="00C76ACF" w:rsidRDefault="00C76ACF" w:rsidP="00C76ACF">
      <w:pPr>
        <w:jc w:val="both"/>
      </w:pPr>
      <w:r>
        <w:t xml:space="preserve">      На территории поселения пожарную опасность представляет, как горение населенных пунктов, так </w:t>
      </w:r>
      <w:proofErr w:type="gramStart"/>
      <w:r>
        <w:t>и  травяного</w:t>
      </w:r>
      <w:proofErr w:type="gramEnd"/>
      <w:r>
        <w:t xml:space="preserve"> покрова.</w:t>
      </w:r>
    </w:p>
    <w:p w:rsidR="00C76ACF" w:rsidRDefault="00C76ACF" w:rsidP="00C76ACF">
      <w:pPr>
        <w:jc w:val="both"/>
      </w:pPr>
      <w:r>
        <w:t xml:space="preserve">      Лесная растительность состоит из хвойных и смешанных лесов. В возрастной структуре лесов преобладают средневозрастные насаждения.</w:t>
      </w:r>
    </w:p>
    <w:p w:rsidR="00C76ACF" w:rsidRDefault="00C76ACF" w:rsidP="00C76ACF">
      <w:pPr>
        <w:jc w:val="both"/>
      </w:pPr>
      <w:r>
        <w:t xml:space="preserve">       На территории Кингисеппского муниципального района пожаротушение осуществляется при помощи сил и средств подразделений пожарной охраны.</w:t>
      </w:r>
    </w:p>
    <w:p w:rsidR="00C76ACF" w:rsidRDefault="00C76ACF" w:rsidP="00C76ACF">
      <w:pPr>
        <w:jc w:val="both"/>
      </w:pPr>
      <w:r>
        <w:t xml:space="preserve">       В соответствии с Федеральным законом от 22.07.2008г.  № 123-ФЗ «Технический регламент о требованиях пожарной безопасности», ст. 76 о требованиях пожарной безопасности по размещению подразделений пожарной охраны в поселениях и городских округах:</w:t>
      </w:r>
    </w:p>
    <w:p w:rsidR="00C76ACF" w:rsidRDefault="00C76ACF" w:rsidP="00C76ACF">
      <w:pPr>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76ACF" w:rsidRDefault="00C76ACF" w:rsidP="00C76ACF">
      <w:pPr>
        <w:jc w:val="both"/>
      </w:pPr>
      <w:r>
        <w:t xml:space="preserve">2. Ближайшая к территории МО «Нежновское сельское поселение» расположена пожарная часть </w:t>
      </w:r>
      <w:proofErr w:type="spellStart"/>
      <w:r>
        <w:t>Котельский</w:t>
      </w:r>
      <w:proofErr w:type="spellEnd"/>
      <w:r>
        <w:t xml:space="preserve"> ПЧ №125 с круглосуточным дежурством.</w:t>
      </w:r>
    </w:p>
    <w:p w:rsidR="00C76ACF" w:rsidRDefault="00C76ACF" w:rsidP="00C76ACF">
      <w:pPr>
        <w:jc w:val="both"/>
      </w:pPr>
      <w:r>
        <w:t xml:space="preserve">    Расстояние до деревни Большое Стремление 24 км</w:t>
      </w:r>
      <w:proofErr w:type="gramStart"/>
      <w:r>
        <w:t>. ,</w:t>
      </w:r>
      <w:proofErr w:type="gramEnd"/>
      <w:r>
        <w:t xml:space="preserve"> прибытие пожарного подразделения 20 мин. </w:t>
      </w:r>
    </w:p>
    <w:p w:rsidR="00C76ACF" w:rsidRDefault="00C76ACF" w:rsidP="00C76ACF">
      <w:pPr>
        <w:jc w:val="both"/>
      </w:pPr>
      <w:r>
        <w:t xml:space="preserve">    </w:t>
      </w:r>
      <w:proofErr w:type="gramStart"/>
      <w:r>
        <w:t>Пост  пожарной</w:t>
      </w:r>
      <w:proofErr w:type="gramEnd"/>
      <w:r>
        <w:t xml:space="preserve"> охраны размещается в здании пожарного ДЕПО по адресу пос. </w:t>
      </w:r>
      <w:proofErr w:type="spellStart"/>
      <w:r>
        <w:t>Котельский</w:t>
      </w:r>
      <w:proofErr w:type="spellEnd"/>
      <w:r>
        <w:t xml:space="preserve"> Кингисеппского района ЛО </w:t>
      </w:r>
    </w:p>
    <w:p w:rsidR="00C76ACF" w:rsidRDefault="00C76ACF" w:rsidP="00C76ACF">
      <w:pPr>
        <w:jc w:val="both"/>
      </w:pPr>
      <w:r>
        <w:t xml:space="preserve">   Источники водоснабжения-  пожарные резервуары на 50 кубов </w:t>
      </w:r>
      <w:proofErr w:type="gramStart"/>
      <w:r>
        <w:t>( в</w:t>
      </w:r>
      <w:proofErr w:type="gramEnd"/>
      <w:r>
        <w:t xml:space="preserve"> зимний и летний период), пожарные водоёмы в деревнях поселения</w:t>
      </w:r>
    </w:p>
    <w:p w:rsidR="00C76ACF" w:rsidRDefault="00C76ACF" w:rsidP="00C76ACF">
      <w:pPr>
        <w:jc w:val="both"/>
      </w:pPr>
      <w:r>
        <w:t xml:space="preserve">       Также рекомендуется предусмотреть комплектование первичных средств пожаротушения, применяемых до прибытия пожарного расчета.</w:t>
      </w:r>
    </w:p>
    <w:p w:rsidR="00C76ACF" w:rsidRDefault="00C76ACF" w:rsidP="00C76ACF">
      <w:pPr>
        <w:jc w:val="both"/>
      </w:pPr>
      <w:r>
        <w:t xml:space="preserve">       В соответствии с Федеральным законом от 06.03.2003г. № 131-ФЗ «Об общих принципах организации местного самоуправления в Российской Федерации», ст. 14, п. 9, обеспечение первичных мер пожарной безопасности в границах населенных пунктов поселения, относится к вопросам местного значения поселения.</w:t>
      </w:r>
    </w:p>
    <w:p w:rsidR="00C76ACF" w:rsidRDefault="00C76ACF" w:rsidP="00C76ACF">
      <w:pPr>
        <w:jc w:val="both"/>
      </w:pPr>
      <w:r>
        <w:t xml:space="preserve">       В соответствии с Федеральным законом от 22.07.2015г.  № 123-ФЗ «Технический регламент о требованиях пожарной безопасности», ст. 63 первичные меры пожарной безопасности должны включать в себя:</w:t>
      </w:r>
    </w:p>
    <w:p w:rsidR="00C76ACF" w:rsidRDefault="00C76ACF" w:rsidP="00C76ACF">
      <w:pPr>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76ACF" w:rsidRDefault="00C76ACF" w:rsidP="00C76ACF">
      <w:pPr>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76ACF" w:rsidRDefault="00C76ACF" w:rsidP="00C76ACF">
      <w:pPr>
        <w:jc w:val="both"/>
      </w:pPr>
      <w:r>
        <w:t>3) разработку и организацию выполнения муниципальных целевых программ по вопросам обеспечения пожарной безопасности;</w:t>
      </w:r>
    </w:p>
    <w:p w:rsidR="00C76ACF" w:rsidRDefault="00C76ACF" w:rsidP="00C76ACF">
      <w:pPr>
        <w:jc w:val="both"/>
      </w:pPr>
      <w:r>
        <w:t>4)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76ACF" w:rsidRDefault="00C76ACF" w:rsidP="00C76ACF">
      <w:pPr>
        <w:jc w:val="both"/>
      </w:pPr>
      <w:r>
        <w:t>5) обеспечение беспрепятственного проезда пожарной техники к месту пожара;</w:t>
      </w:r>
    </w:p>
    <w:p w:rsidR="00C76ACF" w:rsidRDefault="00C76ACF" w:rsidP="00C76ACF">
      <w:pPr>
        <w:jc w:val="both"/>
      </w:pPr>
      <w:r>
        <w:t>6) обеспечение связи и оповещения населения о пожаре;</w:t>
      </w:r>
    </w:p>
    <w:p w:rsidR="00C76ACF" w:rsidRDefault="00C76ACF" w:rsidP="00C76ACF">
      <w:pPr>
        <w:jc w:val="both"/>
      </w:pPr>
      <w:r>
        <w:lastRenderedPageBreak/>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76ACF" w:rsidRDefault="00C76ACF" w:rsidP="00C76ACF">
      <w:pPr>
        <w:jc w:val="both"/>
      </w:pPr>
      <w:r>
        <w:t>8)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76ACF" w:rsidRPr="004614FE" w:rsidRDefault="00C76ACF" w:rsidP="00C76ACF">
      <w:pPr>
        <w:jc w:val="both"/>
      </w:pPr>
      <w:r w:rsidRPr="004614FE">
        <w:t>1.6. Лечебно-эвакуационное обеспечение.</w:t>
      </w:r>
    </w:p>
    <w:p w:rsidR="00C76ACF" w:rsidRPr="004614FE" w:rsidRDefault="00C76ACF" w:rsidP="00C76ACF">
      <w:pPr>
        <w:jc w:val="both"/>
      </w:pPr>
      <w:r w:rsidRPr="004614FE">
        <w:t xml:space="preserve">       Лечебно-эвакуационное обеспечение населения в чрезвычайных ситуациях (ЛЭО в ЧС) - часть системы медицинского обеспечения, представляющая собой комплекс своевременных, последовательно проводимых мероприятий по оказанию экстренной медицинской помощи (ЭМП) пораженным в зонах ЧС в сочетании с эвакуацией их в лечебные учреждения для последующего лечения.</w:t>
      </w:r>
    </w:p>
    <w:p w:rsidR="00C76ACF" w:rsidRPr="004614FE" w:rsidRDefault="00C76ACF" w:rsidP="00C76ACF">
      <w:pPr>
        <w:jc w:val="both"/>
      </w:pPr>
      <w:r w:rsidRPr="004614FE">
        <w:t xml:space="preserve"> Практическая реализация лечебно-эвакуационных мероприятий достигается:</w:t>
      </w:r>
    </w:p>
    <w:p w:rsidR="00C76ACF" w:rsidRPr="004614FE" w:rsidRDefault="00C76ACF" w:rsidP="00C76ACF">
      <w:pPr>
        <w:jc w:val="both"/>
      </w:pPr>
      <w:r w:rsidRPr="004614FE">
        <w:t>- созданием повсеместно необходимых чрезвычайных резервных фондов лекарственных препаратов, медикаментов и медицинского имущества:</w:t>
      </w:r>
    </w:p>
    <w:p w:rsidR="00C76ACF" w:rsidRPr="004614FE" w:rsidRDefault="00C76ACF" w:rsidP="00C76ACF">
      <w:pPr>
        <w:jc w:val="both"/>
      </w:pPr>
      <w:r w:rsidRPr="004614FE">
        <w:t>-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C76ACF" w:rsidRPr="004614FE" w:rsidRDefault="00C76ACF" w:rsidP="00C76ACF">
      <w:pPr>
        <w:jc w:val="both"/>
      </w:pPr>
      <w:r w:rsidRPr="004614FE">
        <w:t>- готовностью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p w:rsidR="00C76ACF" w:rsidRPr="004614FE" w:rsidRDefault="00C76ACF" w:rsidP="00C76ACF">
      <w:pPr>
        <w:jc w:val="both"/>
      </w:pPr>
      <w:r w:rsidRPr="004614FE">
        <w:t xml:space="preserve"> - координацией действий всех формирований (спасательных, службы ЭМП и других медицинских учреждений),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p w:rsidR="00C76ACF" w:rsidRPr="004614FE" w:rsidRDefault="00C76ACF" w:rsidP="00C76ACF">
      <w:pPr>
        <w:jc w:val="both"/>
      </w:pPr>
      <w:r w:rsidRPr="004614FE">
        <w:t xml:space="preserve"> - определением пунктов сбора, лечебных учреждений и готовностью их к принятию пораженных;</w:t>
      </w:r>
    </w:p>
    <w:p w:rsidR="00C76ACF" w:rsidRPr="004614FE" w:rsidRDefault="00C76ACF" w:rsidP="00C76ACF">
      <w:pPr>
        <w:jc w:val="both"/>
      </w:pPr>
      <w:r w:rsidRPr="004614FE">
        <w:t xml:space="preserve"> - взаимодействием между местными органами власти, аварийно-спасательными формированиями, полицией, войсковыми частями, лечебными учреждениями, предприятиями и организациями в зонах ЧС.</w:t>
      </w:r>
    </w:p>
    <w:p w:rsidR="00C76ACF" w:rsidRDefault="00C76ACF" w:rsidP="00C76ACF">
      <w:pPr>
        <w:jc w:val="both"/>
        <w:rPr>
          <w:b/>
          <w:bCs/>
        </w:rPr>
      </w:pPr>
      <w:r w:rsidRPr="004614FE">
        <w:t xml:space="preserve">       В случае чрезвычайной ситуации на территории сельского поселения, медицинская помощь населению оказывается в учреждениях здравоохранения. На территории МО «Нежновское сельское поселение» расположен ФАП.</w:t>
      </w:r>
      <w:r>
        <w:t xml:space="preserve"> </w:t>
      </w:r>
    </w:p>
    <w:p w:rsidR="00C76ACF" w:rsidRDefault="00C76ACF" w:rsidP="00C76ACF">
      <w:pPr>
        <w:jc w:val="center"/>
      </w:pPr>
      <w:r>
        <w:rPr>
          <w:b/>
          <w:bCs/>
        </w:rPr>
        <w:t>5. ОГРАНИЧЕНИЕ НА РАЗМЕЩЕНИЕ НОВЫХ ОБЪЕКТОВ</w:t>
      </w:r>
    </w:p>
    <w:p w:rsidR="00C76ACF" w:rsidRDefault="00C76ACF" w:rsidP="00C76ACF">
      <w:pPr>
        <w:jc w:val="both"/>
      </w:pPr>
      <w:r>
        <w:t xml:space="preserve">       Создание новых и преобразование существующих систем расселения должно проводиться с учетом существующей техногенной опасности, природно-климатических условий, а также </w:t>
      </w:r>
      <w:proofErr w:type="gramStart"/>
      <w:r>
        <w:t>особенностей</w:t>
      </w:r>
      <w:proofErr w:type="gramEnd"/>
      <w:r>
        <w:t xml:space="preserve"> сложившихся сети населенных мест.</w:t>
      </w:r>
    </w:p>
    <w:p w:rsidR="00C76ACF" w:rsidRDefault="00C76ACF" w:rsidP="00C76ACF">
      <w:pPr>
        <w:jc w:val="both"/>
      </w:pPr>
      <w:r>
        <w:t xml:space="preserve">       Согласно, Федерального закона от 22.07.2015г. №123-ФЗ «Технический регламент о требованиях пожарной безопасности», ст.93 величина индивидуального пожарного риска в результате воздействия опасных факторов пожара на производственных объектах для людей, находящихся в селитебной зоне вблизи объектов, не должна превышать 1,0*10-8 в год.</w:t>
      </w:r>
    </w:p>
    <w:p w:rsidR="00C76ACF" w:rsidRDefault="00C76ACF" w:rsidP="00C76ACF">
      <w:pPr>
        <w:jc w:val="both"/>
      </w:pPr>
      <w:r>
        <w:t xml:space="preserve">       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Пожароопасные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C76ACF" w:rsidRDefault="00C76ACF" w:rsidP="00C76ACF">
      <w:pPr>
        <w:jc w:val="both"/>
      </w:pPr>
      <w:r>
        <w:t xml:space="preserve">        Животноводческие предприятия, склады по хранению ядохимикатов, биопрепаратов, удобрений, пожароопасные и взрывоопасные склады и производства, очистные сооружения располагаются с подветренной стороны по отношению к населенной территории.</w:t>
      </w:r>
    </w:p>
    <w:p w:rsidR="00C76ACF" w:rsidRDefault="00C76ACF" w:rsidP="00C76ACF">
      <w:pPr>
        <w:jc w:val="both"/>
      </w:pPr>
      <w:r>
        <w:t xml:space="preserve">       Рациональное и безопасное размещение объектов производственной и социальной сфер является мощным рычагом, в значительной степени позволяющим влиять на экономическую составляющую проблемы противодействия чрезвычайным ситуациям. Это происходит потому, что рациональное размещение является одним из основных методов снижения возможного ущерба от чрезвычайных ситуаций, а также способом предотвратить некоторые чрезвычайные ситуации.</w:t>
      </w:r>
    </w:p>
    <w:p w:rsidR="00C76ACF" w:rsidRDefault="00C76ACF" w:rsidP="00C76ACF">
      <w:pPr>
        <w:jc w:val="both"/>
      </w:pPr>
      <w:r>
        <w:lastRenderedPageBreak/>
        <w:t xml:space="preserve">       Действительно, 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w:t>
      </w:r>
    </w:p>
    <w:p w:rsidR="00C76ACF" w:rsidRDefault="00C76ACF" w:rsidP="00C76ACF">
      <w:pPr>
        <w:jc w:val="both"/>
      </w:pPr>
      <w:r>
        <w:t xml:space="preserve">       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rsidR="00C76ACF" w:rsidRDefault="00C76ACF" w:rsidP="00C76ACF">
      <w:pPr>
        <w:jc w:val="both"/>
      </w:pPr>
      <w:r>
        <w:t xml:space="preserve">       Другая составляющая рационального безопасного размещения объектов - необходимость минимизации затрат на проведение мер по размещению.</w:t>
      </w:r>
    </w:p>
    <w:p w:rsidR="00C76ACF" w:rsidRDefault="00C76ACF" w:rsidP="00C76ACF">
      <w:pPr>
        <w:jc w:val="both"/>
      </w:pPr>
      <w:r>
        <w:t xml:space="preserve">       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выполняет роль механизма, снижающего потенциальные ущербы и в определенной степени страхующего от затрат на восстановление и перенос объектов.</w:t>
      </w:r>
    </w:p>
    <w:p w:rsidR="00C76ACF" w:rsidRDefault="00C76ACF" w:rsidP="00C76ACF">
      <w:pPr>
        <w:jc w:val="both"/>
      </w:pPr>
      <w:r>
        <w:t xml:space="preserve">       Территория МО «Нежновское сельское поселение» благоприятна для жилищного </w:t>
      </w:r>
      <w:proofErr w:type="gramStart"/>
      <w:r>
        <w:t>одноэтажного  строительства</w:t>
      </w:r>
      <w:proofErr w:type="gramEnd"/>
      <w:r>
        <w:t>.</w:t>
      </w: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Pr>
        <w:jc w:val="both"/>
      </w:pPr>
    </w:p>
    <w:p w:rsidR="00C76ACF" w:rsidRDefault="00C76ACF" w:rsidP="00C76ACF"/>
    <w:p w:rsidR="00C76ACF" w:rsidRDefault="00C76ACF" w:rsidP="00C76ACF">
      <w:pPr>
        <w:jc w:val="center"/>
        <w:rPr>
          <w:sz w:val="28"/>
          <w:szCs w:val="28"/>
        </w:rPr>
      </w:pPr>
      <w:r>
        <w:rPr>
          <w:sz w:val="28"/>
          <w:szCs w:val="28"/>
          <w:lang w:val="en-US"/>
        </w:rPr>
        <w:t>I</w:t>
      </w:r>
      <w:r>
        <w:rPr>
          <w:sz w:val="28"/>
          <w:szCs w:val="28"/>
        </w:rPr>
        <w:t>. Общая характеристика территории</w:t>
      </w:r>
    </w:p>
    <w:p w:rsidR="00C76ACF" w:rsidRDefault="00C76ACF" w:rsidP="00C76AC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2"/>
        <w:gridCol w:w="1685"/>
        <w:gridCol w:w="1630"/>
      </w:tblGrid>
      <w:tr w:rsidR="00C76ACF" w:rsidTr="00372E06">
        <w:trPr>
          <w:tblHeader/>
        </w:trPr>
        <w:tc>
          <w:tcPr>
            <w:tcW w:w="6487" w:type="dxa"/>
            <w:vMerge w:val="restart"/>
            <w:shd w:val="clear" w:color="auto" w:fill="auto"/>
            <w:vAlign w:val="center"/>
          </w:tcPr>
          <w:p w:rsidR="00C76ACF" w:rsidRPr="00697BCC" w:rsidRDefault="00C76ACF" w:rsidP="00372E06">
            <w:pPr>
              <w:jc w:val="center"/>
            </w:pPr>
            <w:r w:rsidRPr="00697BCC">
              <w:t>Наименование показателя</w:t>
            </w:r>
          </w:p>
        </w:tc>
        <w:tc>
          <w:tcPr>
            <w:tcW w:w="3366" w:type="dxa"/>
            <w:gridSpan w:val="2"/>
            <w:shd w:val="clear" w:color="auto" w:fill="auto"/>
            <w:vAlign w:val="center"/>
          </w:tcPr>
          <w:p w:rsidR="00C76ACF" w:rsidRPr="00697BCC" w:rsidRDefault="00C76ACF" w:rsidP="00372E06">
            <w:pPr>
              <w:jc w:val="center"/>
            </w:pPr>
            <w:r w:rsidRPr="00697BCC">
              <w:t>Значение показателя</w:t>
            </w:r>
          </w:p>
        </w:tc>
      </w:tr>
      <w:tr w:rsidR="00C76ACF" w:rsidTr="00372E06">
        <w:trPr>
          <w:tblHeader/>
        </w:trPr>
        <w:tc>
          <w:tcPr>
            <w:tcW w:w="6487" w:type="dxa"/>
            <w:vMerge/>
            <w:shd w:val="clear" w:color="auto" w:fill="auto"/>
            <w:vAlign w:val="center"/>
          </w:tcPr>
          <w:p w:rsidR="00C76ACF" w:rsidRPr="00697BCC" w:rsidRDefault="00C76ACF" w:rsidP="00372E06">
            <w:pPr>
              <w:jc w:val="center"/>
            </w:pPr>
          </w:p>
        </w:tc>
        <w:tc>
          <w:tcPr>
            <w:tcW w:w="1701" w:type="dxa"/>
            <w:shd w:val="clear" w:color="auto" w:fill="auto"/>
            <w:vAlign w:val="center"/>
          </w:tcPr>
          <w:p w:rsidR="00C76ACF" w:rsidRPr="00697BCC" w:rsidRDefault="00C76ACF" w:rsidP="00372E06">
            <w:pPr>
              <w:jc w:val="center"/>
            </w:pPr>
            <w:r w:rsidRPr="00697BCC">
              <w:t>на момент разработки паспорта</w:t>
            </w:r>
          </w:p>
        </w:tc>
        <w:tc>
          <w:tcPr>
            <w:tcW w:w="1665" w:type="dxa"/>
            <w:shd w:val="clear" w:color="auto" w:fill="auto"/>
            <w:vAlign w:val="center"/>
          </w:tcPr>
          <w:p w:rsidR="00C76ACF" w:rsidRPr="00697BCC" w:rsidRDefault="00C76ACF" w:rsidP="00372E06">
            <w:pPr>
              <w:jc w:val="center"/>
            </w:pPr>
            <w:r w:rsidRPr="00697BCC">
              <w:t>через пять лет</w:t>
            </w:r>
          </w:p>
        </w:tc>
      </w:tr>
      <w:tr w:rsidR="00C76ACF" w:rsidTr="00372E06">
        <w:trPr>
          <w:tblHeader/>
        </w:trPr>
        <w:tc>
          <w:tcPr>
            <w:tcW w:w="6487" w:type="dxa"/>
            <w:shd w:val="clear" w:color="auto" w:fill="auto"/>
          </w:tcPr>
          <w:p w:rsidR="00C76ACF" w:rsidRPr="00697BCC" w:rsidRDefault="00C76ACF" w:rsidP="00372E06">
            <w:pPr>
              <w:jc w:val="center"/>
            </w:pPr>
            <w:r w:rsidRPr="00697BCC">
              <w:t>1</w:t>
            </w:r>
          </w:p>
        </w:tc>
        <w:tc>
          <w:tcPr>
            <w:tcW w:w="1701" w:type="dxa"/>
            <w:shd w:val="clear" w:color="auto" w:fill="auto"/>
          </w:tcPr>
          <w:p w:rsidR="00C76ACF" w:rsidRPr="00697BCC" w:rsidRDefault="00C76ACF" w:rsidP="00372E06">
            <w:pPr>
              <w:jc w:val="center"/>
            </w:pPr>
            <w:r w:rsidRPr="00697BCC">
              <w:t>2</w:t>
            </w:r>
          </w:p>
        </w:tc>
        <w:tc>
          <w:tcPr>
            <w:tcW w:w="1665" w:type="dxa"/>
            <w:shd w:val="clear" w:color="auto" w:fill="auto"/>
          </w:tcPr>
          <w:p w:rsidR="00C76ACF" w:rsidRPr="00697BCC" w:rsidRDefault="00C76ACF" w:rsidP="00372E06">
            <w:pPr>
              <w:jc w:val="center"/>
            </w:pPr>
            <w:r w:rsidRPr="00697BCC">
              <w:t>3</w:t>
            </w:r>
          </w:p>
        </w:tc>
      </w:tr>
      <w:tr w:rsidR="00C76ACF" w:rsidTr="00372E06">
        <w:tc>
          <w:tcPr>
            <w:tcW w:w="6487" w:type="dxa"/>
            <w:shd w:val="clear" w:color="auto" w:fill="auto"/>
          </w:tcPr>
          <w:p w:rsidR="00C76ACF" w:rsidRPr="00697BCC" w:rsidRDefault="00C76ACF" w:rsidP="00372E06">
            <w:pPr>
              <w:spacing w:before="120" w:after="120"/>
              <w:jc w:val="center"/>
              <w:rPr>
                <w:b/>
              </w:rPr>
            </w:pPr>
            <w:r w:rsidRPr="00697BCC">
              <w:rPr>
                <w:b/>
              </w:rPr>
              <w:t>Общие сведения о территории</w:t>
            </w:r>
          </w:p>
        </w:tc>
        <w:tc>
          <w:tcPr>
            <w:tcW w:w="1701" w:type="dxa"/>
            <w:shd w:val="clear" w:color="auto" w:fill="auto"/>
          </w:tcPr>
          <w:p w:rsidR="00C76ACF" w:rsidRPr="00697BCC" w:rsidRDefault="00C76ACF" w:rsidP="00372E06">
            <w:pPr>
              <w:spacing w:before="120" w:after="120"/>
              <w:jc w:val="center"/>
            </w:pPr>
          </w:p>
        </w:tc>
        <w:tc>
          <w:tcPr>
            <w:tcW w:w="1665" w:type="dxa"/>
            <w:shd w:val="clear" w:color="auto" w:fill="auto"/>
          </w:tcPr>
          <w:p w:rsidR="00C76ACF" w:rsidRPr="00697BCC" w:rsidRDefault="00C76ACF" w:rsidP="00372E06">
            <w:pPr>
              <w:spacing w:before="120" w:after="120"/>
              <w:jc w:val="center"/>
            </w:pPr>
          </w:p>
        </w:tc>
      </w:tr>
      <w:tr w:rsidR="00C76ACF" w:rsidTr="00372E06">
        <w:tc>
          <w:tcPr>
            <w:tcW w:w="6487" w:type="dxa"/>
            <w:shd w:val="clear" w:color="auto" w:fill="auto"/>
          </w:tcPr>
          <w:p w:rsidR="00C76ACF" w:rsidRPr="00697BCC" w:rsidRDefault="00C76ACF" w:rsidP="00372E06">
            <w:pPr>
              <w:spacing w:line="480" w:lineRule="auto"/>
              <w:jc w:val="both"/>
            </w:pPr>
            <w:r w:rsidRPr="00697BCC">
              <w:t>1. Общая численность населения</w:t>
            </w:r>
          </w:p>
        </w:tc>
        <w:tc>
          <w:tcPr>
            <w:tcW w:w="1701" w:type="dxa"/>
            <w:shd w:val="clear" w:color="auto" w:fill="auto"/>
          </w:tcPr>
          <w:p w:rsidR="00C76ACF" w:rsidRPr="00697BCC" w:rsidRDefault="00C76ACF" w:rsidP="00372E06">
            <w:pPr>
              <w:spacing w:line="480" w:lineRule="auto"/>
              <w:jc w:val="center"/>
            </w:pPr>
            <w:r>
              <w:t>944</w:t>
            </w:r>
          </w:p>
        </w:tc>
        <w:tc>
          <w:tcPr>
            <w:tcW w:w="1665" w:type="dxa"/>
            <w:shd w:val="clear" w:color="auto" w:fill="auto"/>
          </w:tcPr>
          <w:p w:rsidR="00C76ACF" w:rsidRPr="00697BCC" w:rsidRDefault="00C76ACF" w:rsidP="00372E06">
            <w:pPr>
              <w:spacing w:line="480" w:lineRule="auto"/>
              <w:jc w:val="center"/>
            </w:pPr>
            <w:r>
              <w:t>1100</w:t>
            </w:r>
          </w:p>
        </w:tc>
      </w:tr>
      <w:tr w:rsidR="00C76ACF" w:rsidTr="00372E06">
        <w:tc>
          <w:tcPr>
            <w:tcW w:w="6487" w:type="dxa"/>
            <w:shd w:val="clear" w:color="auto" w:fill="auto"/>
          </w:tcPr>
          <w:p w:rsidR="00C76ACF" w:rsidRPr="00697BCC" w:rsidRDefault="00C76ACF" w:rsidP="00372E06">
            <w:pPr>
              <w:spacing w:line="480" w:lineRule="auto"/>
              <w:jc w:val="both"/>
            </w:pPr>
            <w:r w:rsidRPr="00697BCC">
              <w:t>2. Площадь территории, км</w:t>
            </w:r>
            <w:r w:rsidRPr="00697BCC">
              <w:rPr>
                <w:vertAlign w:val="superscript"/>
              </w:rPr>
              <w:t>2</w:t>
            </w:r>
          </w:p>
        </w:tc>
        <w:tc>
          <w:tcPr>
            <w:tcW w:w="1701" w:type="dxa"/>
            <w:shd w:val="clear" w:color="auto" w:fill="auto"/>
          </w:tcPr>
          <w:p w:rsidR="00C76ACF" w:rsidRPr="00697BCC" w:rsidRDefault="00C76ACF" w:rsidP="00372E06">
            <w:pPr>
              <w:spacing w:line="480" w:lineRule="auto"/>
              <w:jc w:val="center"/>
            </w:pPr>
            <w:r>
              <w:t>1081,43</w:t>
            </w:r>
            <w:r w:rsidRPr="00697BCC">
              <w:t xml:space="preserve"> га.</w:t>
            </w:r>
          </w:p>
        </w:tc>
        <w:tc>
          <w:tcPr>
            <w:tcW w:w="1665" w:type="dxa"/>
            <w:shd w:val="clear" w:color="auto" w:fill="auto"/>
          </w:tcPr>
          <w:p w:rsidR="00C76ACF" w:rsidRPr="00697BCC" w:rsidRDefault="00C76ACF" w:rsidP="00372E06">
            <w:pPr>
              <w:spacing w:line="480" w:lineRule="auto"/>
              <w:jc w:val="center"/>
            </w:pPr>
            <w:r>
              <w:t>1200 га.</w:t>
            </w:r>
          </w:p>
        </w:tc>
      </w:tr>
      <w:tr w:rsidR="00C76ACF" w:rsidTr="00372E06">
        <w:tc>
          <w:tcPr>
            <w:tcW w:w="6487" w:type="dxa"/>
            <w:shd w:val="clear" w:color="auto" w:fill="auto"/>
          </w:tcPr>
          <w:p w:rsidR="00C76ACF" w:rsidRPr="00697BCC" w:rsidRDefault="00C76ACF" w:rsidP="00372E06">
            <w:pPr>
              <w:spacing w:line="480" w:lineRule="auto"/>
              <w:jc w:val="both"/>
            </w:pPr>
            <w:r w:rsidRPr="00697BCC">
              <w:t>3. Количество населенных пунктов, ед., в том числе городов</w:t>
            </w:r>
          </w:p>
        </w:tc>
        <w:tc>
          <w:tcPr>
            <w:tcW w:w="1701" w:type="dxa"/>
            <w:shd w:val="clear" w:color="auto" w:fill="auto"/>
          </w:tcPr>
          <w:p w:rsidR="00C76ACF" w:rsidRPr="00697BCC" w:rsidRDefault="00C76ACF" w:rsidP="00372E06">
            <w:pPr>
              <w:spacing w:line="480" w:lineRule="auto"/>
              <w:jc w:val="center"/>
            </w:pPr>
            <w:r w:rsidRPr="00697BCC">
              <w:t>2</w:t>
            </w:r>
            <w:r>
              <w:t>1</w:t>
            </w:r>
          </w:p>
        </w:tc>
        <w:tc>
          <w:tcPr>
            <w:tcW w:w="1665" w:type="dxa"/>
            <w:shd w:val="clear" w:color="auto" w:fill="auto"/>
          </w:tcPr>
          <w:p w:rsidR="00C76ACF" w:rsidRPr="00697BCC" w:rsidRDefault="00C76ACF" w:rsidP="00372E06">
            <w:pPr>
              <w:spacing w:line="480" w:lineRule="auto"/>
              <w:jc w:val="center"/>
            </w:pPr>
            <w:r>
              <w:t>22</w:t>
            </w:r>
          </w:p>
        </w:tc>
      </w:tr>
      <w:tr w:rsidR="00C76ACF" w:rsidTr="00372E06">
        <w:tc>
          <w:tcPr>
            <w:tcW w:w="6487" w:type="dxa"/>
            <w:shd w:val="clear" w:color="auto" w:fill="auto"/>
          </w:tcPr>
          <w:p w:rsidR="00C76ACF" w:rsidRPr="00697BCC" w:rsidRDefault="00C76ACF" w:rsidP="00372E06">
            <w:pPr>
              <w:jc w:val="both"/>
            </w:pPr>
            <w:r w:rsidRPr="00697BCC">
              <w:t>4. Численность населения, всего тыс. чел., в том числе городского</w:t>
            </w:r>
          </w:p>
        </w:tc>
        <w:tc>
          <w:tcPr>
            <w:tcW w:w="1701" w:type="dxa"/>
            <w:shd w:val="clear" w:color="auto" w:fill="auto"/>
          </w:tcPr>
          <w:p w:rsidR="00C76ACF" w:rsidRPr="00697BCC" w:rsidRDefault="00C76ACF" w:rsidP="00372E06">
            <w:pPr>
              <w:jc w:val="center"/>
            </w:pPr>
            <w:r>
              <w:t>0,944</w:t>
            </w:r>
          </w:p>
        </w:tc>
        <w:tc>
          <w:tcPr>
            <w:tcW w:w="1665" w:type="dxa"/>
            <w:shd w:val="clear" w:color="auto" w:fill="auto"/>
          </w:tcPr>
          <w:p w:rsidR="00C76ACF" w:rsidRPr="00697BCC" w:rsidRDefault="00C76ACF" w:rsidP="00372E06">
            <w:pPr>
              <w:jc w:val="center"/>
            </w:pPr>
            <w:r>
              <w:t>1100</w:t>
            </w:r>
          </w:p>
        </w:tc>
      </w:tr>
      <w:tr w:rsidR="00C76ACF" w:rsidTr="00372E06">
        <w:tc>
          <w:tcPr>
            <w:tcW w:w="6487" w:type="dxa"/>
            <w:shd w:val="clear" w:color="auto" w:fill="auto"/>
          </w:tcPr>
          <w:p w:rsidR="00C76ACF" w:rsidRPr="00697BCC" w:rsidRDefault="00C76ACF" w:rsidP="00372E06">
            <w:pPr>
              <w:jc w:val="both"/>
            </w:pPr>
            <w:r w:rsidRPr="00697BCC">
              <w:t xml:space="preserve">5. Количество населенных пунктов с объектами особой важности (ОВ) и </w:t>
            </w:r>
            <w:r w:rsidRPr="00697BCC">
              <w:rPr>
                <w:lang w:val="en-US"/>
              </w:rPr>
              <w:t>I</w:t>
            </w:r>
            <w:r w:rsidRPr="00697BCC">
              <w:t xml:space="preserve"> категории, единиц</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487" w:type="dxa"/>
            <w:shd w:val="clear" w:color="auto" w:fill="auto"/>
          </w:tcPr>
          <w:p w:rsidR="00C76ACF" w:rsidRPr="00697BCC" w:rsidRDefault="00C76ACF" w:rsidP="00372E06">
            <w:pPr>
              <w:jc w:val="both"/>
            </w:pPr>
            <w:r w:rsidRPr="00697BCC">
              <w:lastRenderedPageBreak/>
              <w:t xml:space="preserve">6. Численность населения, проживающего в населенных пунктах с объектами ОВ и </w:t>
            </w:r>
            <w:r w:rsidRPr="00697BCC">
              <w:rPr>
                <w:lang w:val="en-US"/>
              </w:rPr>
              <w:t>I</w:t>
            </w:r>
            <w:r w:rsidRPr="00697BCC">
              <w:t xml:space="preserve"> категории, тыс. чел./% от общей численности населения</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487" w:type="dxa"/>
            <w:shd w:val="clear" w:color="auto" w:fill="auto"/>
          </w:tcPr>
          <w:p w:rsidR="00C76ACF" w:rsidRPr="00697BCC" w:rsidRDefault="00C76ACF" w:rsidP="00372E06">
            <w:pPr>
              <w:spacing w:line="480" w:lineRule="auto"/>
              <w:jc w:val="both"/>
            </w:pPr>
            <w:r w:rsidRPr="00697BCC">
              <w:t>7. Плотность населения, чел./км</w:t>
            </w:r>
            <w:r w:rsidRPr="00697BCC">
              <w:rPr>
                <w:vertAlign w:val="superscript"/>
              </w:rPr>
              <w:t>2</w:t>
            </w:r>
          </w:p>
        </w:tc>
        <w:tc>
          <w:tcPr>
            <w:tcW w:w="1701" w:type="dxa"/>
            <w:shd w:val="clear" w:color="auto" w:fill="auto"/>
          </w:tcPr>
          <w:p w:rsidR="00C76ACF" w:rsidRPr="00697BCC" w:rsidRDefault="00C76ACF" w:rsidP="00372E06">
            <w:pPr>
              <w:spacing w:line="480" w:lineRule="auto"/>
              <w:jc w:val="center"/>
            </w:pPr>
          </w:p>
        </w:tc>
        <w:tc>
          <w:tcPr>
            <w:tcW w:w="1665" w:type="dxa"/>
            <w:shd w:val="clear" w:color="auto" w:fill="auto"/>
          </w:tcPr>
          <w:p w:rsidR="00C76ACF" w:rsidRPr="00697BCC" w:rsidRDefault="00C76ACF" w:rsidP="00372E06">
            <w:pPr>
              <w:spacing w:line="480" w:lineRule="auto"/>
              <w:jc w:val="center"/>
            </w:pPr>
          </w:p>
        </w:tc>
      </w:tr>
      <w:tr w:rsidR="00C76ACF" w:rsidTr="00372E06">
        <w:tc>
          <w:tcPr>
            <w:tcW w:w="6487" w:type="dxa"/>
            <w:shd w:val="clear" w:color="auto" w:fill="auto"/>
          </w:tcPr>
          <w:p w:rsidR="00C76ACF" w:rsidRPr="00697BCC" w:rsidRDefault="00C76ACF" w:rsidP="00372E06">
            <w:pPr>
              <w:spacing w:line="480" w:lineRule="auto"/>
              <w:jc w:val="both"/>
            </w:pPr>
            <w:r w:rsidRPr="00697BCC">
              <w:t>8. Количество потенциально опасных объектов, ед.</w:t>
            </w:r>
          </w:p>
        </w:tc>
        <w:tc>
          <w:tcPr>
            <w:tcW w:w="1701" w:type="dxa"/>
            <w:shd w:val="clear" w:color="auto" w:fill="auto"/>
          </w:tcPr>
          <w:p w:rsidR="00C76ACF" w:rsidRPr="00697BCC" w:rsidRDefault="00C76ACF" w:rsidP="00372E06">
            <w:pPr>
              <w:spacing w:line="480" w:lineRule="auto"/>
              <w:jc w:val="center"/>
            </w:pPr>
            <w:r w:rsidRPr="00697BCC">
              <w:t>0</w:t>
            </w:r>
          </w:p>
        </w:tc>
        <w:tc>
          <w:tcPr>
            <w:tcW w:w="1665" w:type="dxa"/>
            <w:shd w:val="clear" w:color="auto" w:fill="auto"/>
          </w:tcPr>
          <w:p w:rsidR="00C76ACF" w:rsidRPr="00697BCC" w:rsidRDefault="00C76ACF" w:rsidP="00372E06">
            <w:pPr>
              <w:spacing w:line="480" w:lineRule="auto"/>
              <w:jc w:val="center"/>
            </w:pPr>
            <w:r>
              <w:t>0</w:t>
            </w:r>
          </w:p>
        </w:tc>
      </w:tr>
      <w:tr w:rsidR="00C76ACF" w:rsidTr="00372E06">
        <w:tc>
          <w:tcPr>
            <w:tcW w:w="6487" w:type="dxa"/>
            <w:shd w:val="clear" w:color="auto" w:fill="auto"/>
          </w:tcPr>
          <w:p w:rsidR="00C76ACF" w:rsidRPr="00697BCC" w:rsidRDefault="00C76ACF" w:rsidP="00372E06">
            <w:pPr>
              <w:spacing w:line="480" w:lineRule="auto"/>
              <w:jc w:val="both"/>
            </w:pPr>
            <w:r w:rsidRPr="00697BCC">
              <w:t>9. Количество критически важных объектов, ед.</w:t>
            </w:r>
          </w:p>
        </w:tc>
        <w:tc>
          <w:tcPr>
            <w:tcW w:w="1701" w:type="dxa"/>
            <w:shd w:val="clear" w:color="auto" w:fill="auto"/>
          </w:tcPr>
          <w:p w:rsidR="00C76ACF" w:rsidRPr="00697BCC" w:rsidRDefault="00C76ACF" w:rsidP="00372E06">
            <w:pPr>
              <w:spacing w:line="480" w:lineRule="auto"/>
              <w:jc w:val="center"/>
            </w:pPr>
            <w:r>
              <w:t>0</w:t>
            </w:r>
          </w:p>
        </w:tc>
        <w:tc>
          <w:tcPr>
            <w:tcW w:w="1665" w:type="dxa"/>
            <w:shd w:val="clear" w:color="auto" w:fill="auto"/>
          </w:tcPr>
          <w:p w:rsidR="00C76ACF" w:rsidRPr="00697BCC" w:rsidRDefault="00C76ACF" w:rsidP="00372E06">
            <w:pPr>
              <w:spacing w:line="480" w:lineRule="auto"/>
              <w:jc w:val="center"/>
            </w:pPr>
            <w:r>
              <w:t>0</w:t>
            </w:r>
          </w:p>
        </w:tc>
      </w:tr>
      <w:tr w:rsidR="00C76ACF" w:rsidTr="00372E06">
        <w:tc>
          <w:tcPr>
            <w:tcW w:w="6487" w:type="dxa"/>
            <w:shd w:val="clear" w:color="auto" w:fill="auto"/>
          </w:tcPr>
          <w:p w:rsidR="00C76ACF" w:rsidRPr="00697BCC" w:rsidRDefault="00C76ACF" w:rsidP="00372E06">
            <w:pPr>
              <w:spacing w:line="480" w:lineRule="auto"/>
              <w:jc w:val="both"/>
            </w:pPr>
            <w:r w:rsidRPr="00697BCC">
              <w:t>10. Степень износа производственного фонда, %</w:t>
            </w:r>
          </w:p>
        </w:tc>
        <w:tc>
          <w:tcPr>
            <w:tcW w:w="1701" w:type="dxa"/>
            <w:shd w:val="clear" w:color="auto" w:fill="auto"/>
          </w:tcPr>
          <w:p w:rsidR="00C76ACF" w:rsidRPr="00697BCC" w:rsidRDefault="00C76ACF" w:rsidP="00372E06">
            <w:pPr>
              <w:spacing w:line="480" w:lineRule="auto"/>
              <w:jc w:val="center"/>
            </w:pPr>
            <w:r>
              <w:t>0</w:t>
            </w:r>
          </w:p>
        </w:tc>
        <w:tc>
          <w:tcPr>
            <w:tcW w:w="1665" w:type="dxa"/>
            <w:shd w:val="clear" w:color="auto" w:fill="auto"/>
          </w:tcPr>
          <w:p w:rsidR="00C76ACF" w:rsidRPr="00697BCC" w:rsidRDefault="00C76ACF" w:rsidP="00372E06">
            <w:pPr>
              <w:spacing w:line="480" w:lineRule="auto"/>
              <w:jc w:val="center"/>
            </w:pPr>
            <w:r>
              <w:t>0</w:t>
            </w:r>
          </w:p>
        </w:tc>
      </w:tr>
      <w:tr w:rsidR="00C76ACF" w:rsidTr="00372E06">
        <w:tc>
          <w:tcPr>
            <w:tcW w:w="6487" w:type="dxa"/>
            <w:shd w:val="clear" w:color="auto" w:fill="auto"/>
          </w:tcPr>
          <w:p w:rsidR="00C76ACF" w:rsidRPr="00697BCC" w:rsidRDefault="00C76ACF" w:rsidP="00372E06">
            <w:pPr>
              <w:spacing w:line="480" w:lineRule="auto"/>
              <w:jc w:val="both"/>
            </w:pPr>
            <w:r w:rsidRPr="00697BCC">
              <w:t>11. Степень износа жилого фонда, %</w:t>
            </w:r>
          </w:p>
        </w:tc>
        <w:tc>
          <w:tcPr>
            <w:tcW w:w="1701" w:type="dxa"/>
            <w:shd w:val="clear" w:color="auto" w:fill="auto"/>
          </w:tcPr>
          <w:p w:rsidR="00C76ACF" w:rsidRPr="00697BCC" w:rsidRDefault="00C76ACF" w:rsidP="00372E06">
            <w:pPr>
              <w:spacing w:line="480" w:lineRule="auto"/>
              <w:jc w:val="center"/>
            </w:pPr>
            <w:r>
              <w:t>40</w:t>
            </w:r>
          </w:p>
        </w:tc>
        <w:tc>
          <w:tcPr>
            <w:tcW w:w="1665" w:type="dxa"/>
            <w:shd w:val="clear" w:color="auto" w:fill="auto"/>
          </w:tcPr>
          <w:p w:rsidR="00C76ACF" w:rsidRPr="00697BCC" w:rsidRDefault="00C76ACF" w:rsidP="00372E06">
            <w:pPr>
              <w:spacing w:line="480" w:lineRule="auto"/>
              <w:jc w:val="center"/>
            </w:pPr>
            <w:r>
              <w:t>40</w:t>
            </w:r>
          </w:p>
        </w:tc>
      </w:tr>
      <w:tr w:rsidR="00C76ACF" w:rsidTr="00372E06">
        <w:tc>
          <w:tcPr>
            <w:tcW w:w="6487" w:type="dxa"/>
            <w:shd w:val="clear" w:color="auto" w:fill="auto"/>
          </w:tcPr>
          <w:p w:rsidR="00C76ACF" w:rsidRPr="00697BCC" w:rsidRDefault="00C76ACF" w:rsidP="00372E06">
            <w:pPr>
              <w:jc w:val="both"/>
            </w:pPr>
            <w:r w:rsidRPr="00697BCC">
              <w:t>12. Количество больничных учреждений, ед., в том числе в сельской местности</w:t>
            </w:r>
          </w:p>
        </w:tc>
        <w:tc>
          <w:tcPr>
            <w:tcW w:w="1701" w:type="dxa"/>
            <w:shd w:val="clear" w:color="auto" w:fill="auto"/>
          </w:tcPr>
          <w:p w:rsidR="00C76ACF" w:rsidRPr="00697BCC" w:rsidRDefault="00C76ACF" w:rsidP="00372E06">
            <w:pPr>
              <w:jc w:val="center"/>
            </w:pPr>
            <w:r w:rsidRPr="00697BCC">
              <w:t>1</w:t>
            </w:r>
          </w:p>
        </w:tc>
        <w:tc>
          <w:tcPr>
            <w:tcW w:w="1665" w:type="dxa"/>
            <w:shd w:val="clear" w:color="auto" w:fill="auto"/>
          </w:tcPr>
          <w:p w:rsidR="00C76ACF" w:rsidRPr="00697BCC" w:rsidRDefault="00C76ACF" w:rsidP="00372E06">
            <w:pPr>
              <w:jc w:val="center"/>
            </w:pPr>
            <w:r>
              <w:t>1</w:t>
            </w:r>
          </w:p>
        </w:tc>
      </w:tr>
      <w:tr w:rsidR="00C76ACF" w:rsidTr="00372E06">
        <w:tc>
          <w:tcPr>
            <w:tcW w:w="6487" w:type="dxa"/>
            <w:shd w:val="clear" w:color="auto" w:fill="auto"/>
          </w:tcPr>
          <w:p w:rsidR="00C76ACF" w:rsidRPr="00697BCC" w:rsidRDefault="00C76ACF" w:rsidP="00372E06">
            <w:pPr>
              <w:jc w:val="both"/>
            </w:pPr>
            <w:r w:rsidRPr="00697BCC">
              <w:t>13. Количество инфекционных стационаров, ед., в том числе в сельской местности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487" w:type="dxa"/>
            <w:shd w:val="clear" w:color="auto" w:fill="auto"/>
          </w:tcPr>
          <w:p w:rsidR="00C76ACF" w:rsidRPr="00697BCC" w:rsidRDefault="00C76ACF" w:rsidP="00372E06">
            <w:pPr>
              <w:jc w:val="both"/>
            </w:pPr>
            <w:r w:rsidRPr="00697BCC">
              <w:t>14. Число больничных коек, ед., в том числе в сельской местности</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487" w:type="dxa"/>
            <w:shd w:val="clear" w:color="auto" w:fill="auto"/>
          </w:tcPr>
          <w:p w:rsidR="00C76ACF" w:rsidRPr="00697BCC" w:rsidRDefault="00C76ACF" w:rsidP="00372E06">
            <w:pPr>
              <w:jc w:val="both"/>
            </w:pPr>
            <w:r w:rsidRPr="00697BCC">
              <w:t>15. Число больничных коек в инфекционных стационарах, ед., в том числе в сельской местности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487" w:type="dxa"/>
            <w:shd w:val="clear" w:color="auto" w:fill="auto"/>
          </w:tcPr>
          <w:p w:rsidR="00C76ACF" w:rsidRPr="00697BCC" w:rsidRDefault="00C76ACF" w:rsidP="00372E06">
            <w:pPr>
              <w:jc w:val="both"/>
            </w:pPr>
            <w:r w:rsidRPr="00697BCC">
              <w:t>16. Численность персонала всех медицинских специальностей, чел./10000 жителей, в том числе в сельской местности и в инфекционных стационарах</w:t>
            </w:r>
          </w:p>
        </w:tc>
        <w:tc>
          <w:tcPr>
            <w:tcW w:w="1701" w:type="dxa"/>
            <w:shd w:val="clear" w:color="auto" w:fill="auto"/>
          </w:tcPr>
          <w:p w:rsidR="00C76ACF" w:rsidRPr="00697BCC" w:rsidRDefault="00C76ACF" w:rsidP="00372E06">
            <w:pPr>
              <w:jc w:val="center"/>
            </w:pPr>
            <w:r>
              <w:t>0,001</w:t>
            </w:r>
          </w:p>
        </w:tc>
        <w:tc>
          <w:tcPr>
            <w:tcW w:w="1665" w:type="dxa"/>
            <w:shd w:val="clear" w:color="auto" w:fill="auto"/>
          </w:tcPr>
          <w:p w:rsidR="00C76ACF" w:rsidRPr="00697BCC" w:rsidRDefault="00C76ACF" w:rsidP="00372E06">
            <w:pPr>
              <w:jc w:val="center"/>
            </w:pPr>
            <w:r>
              <w:t>0,002</w:t>
            </w:r>
          </w:p>
        </w:tc>
      </w:tr>
      <w:tr w:rsidR="00C76ACF" w:rsidTr="00372E06">
        <w:tc>
          <w:tcPr>
            <w:tcW w:w="6487" w:type="dxa"/>
            <w:shd w:val="clear" w:color="auto" w:fill="auto"/>
          </w:tcPr>
          <w:p w:rsidR="00C76ACF" w:rsidRPr="00697BCC" w:rsidRDefault="00C76ACF" w:rsidP="00372E06">
            <w:pPr>
              <w:jc w:val="both"/>
            </w:pPr>
            <w:r w:rsidRPr="00697BCC">
              <w:t>17. Численность среднего медицинского персонала, чел./10000 жителей, в том числе в сельской местности и в инфекционных стационарах</w:t>
            </w:r>
          </w:p>
        </w:tc>
        <w:tc>
          <w:tcPr>
            <w:tcW w:w="1701" w:type="dxa"/>
            <w:shd w:val="clear" w:color="auto" w:fill="auto"/>
          </w:tcPr>
          <w:p w:rsidR="00C76ACF" w:rsidRPr="00697BCC" w:rsidRDefault="00C76ACF" w:rsidP="00372E06">
            <w:pPr>
              <w:jc w:val="center"/>
            </w:pPr>
            <w:r>
              <w:t>0,001</w:t>
            </w:r>
          </w:p>
        </w:tc>
        <w:tc>
          <w:tcPr>
            <w:tcW w:w="1665" w:type="dxa"/>
            <w:shd w:val="clear" w:color="auto" w:fill="auto"/>
          </w:tcPr>
          <w:p w:rsidR="00C76ACF" w:rsidRPr="00697BCC" w:rsidRDefault="00C76ACF" w:rsidP="00372E06">
            <w:pPr>
              <w:jc w:val="center"/>
            </w:pPr>
            <w:r>
              <w:t>0,002</w:t>
            </w:r>
          </w:p>
        </w:tc>
      </w:tr>
      <w:tr w:rsidR="00C76ACF" w:rsidTr="00372E06">
        <w:tc>
          <w:tcPr>
            <w:tcW w:w="6487" w:type="dxa"/>
            <w:tcBorders>
              <w:bottom w:val="single" w:sz="4" w:space="0" w:color="000000"/>
            </w:tcBorders>
            <w:shd w:val="clear" w:color="auto" w:fill="auto"/>
          </w:tcPr>
          <w:p w:rsidR="00C76ACF" w:rsidRPr="00697BCC" w:rsidRDefault="00C76ACF" w:rsidP="00372E06">
            <w:pPr>
              <w:jc w:val="both"/>
            </w:pPr>
            <w:r w:rsidRPr="00697BCC">
              <w:t xml:space="preserve">18. </w:t>
            </w:r>
            <w:r w:rsidRPr="00697BCC">
              <w:rPr>
                <w:spacing w:val="-2"/>
              </w:rPr>
              <w:t>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ед.</w:t>
            </w:r>
          </w:p>
        </w:tc>
        <w:tc>
          <w:tcPr>
            <w:tcW w:w="1701" w:type="dxa"/>
            <w:tcBorders>
              <w:bottom w:val="single" w:sz="4" w:space="0" w:color="000000"/>
            </w:tcBorders>
            <w:shd w:val="clear" w:color="auto" w:fill="auto"/>
          </w:tcPr>
          <w:p w:rsidR="00C76ACF" w:rsidRPr="00697BCC" w:rsidRDefault="00C76ACF" w:rsidP="00372E06">
            <w:pPr>
              <w:jc w:val="center"/>
            </w:pPr>
            <w:r>
              <w:t>3</w:t>
            </w:r>
          </w:p>
        </w:tc>
        <w:tc>
          <w:tcPr>
            <w:tcW w:w="1665" w:type="dxa"/>
            <w:tcBorders>
              <w:bottom w:val="single" w:sz="4" w:space="0" w:color="000000"/>
            </w:tcBorders>
            <w:shd w:val="clear" w:color="auto" w:fill="auto"/>
          </w:tcPr>
          <w:p w:rsidR="00C76ACF" w:rsidRPr="00697BCC" w:rsidRDefault="00C76ACF" w:rsidP="00372E06">
            <w:pPr>
              <w:jc w:val="center"/>
            </w:pPr>
            <w:r>
              <w:t>5</w:t>
            </w:r>
          </w:p>
        </w:tc>
      </w:tr>
      <w:tr w:rsidR="00C76ACF" w:rsidTr="00372E06">
        <w:tc>
          <w:tcPr>
            <w:tcW w:w="6487" w:type="dxa"/>
            <w:tcBorders>
              <w:bottom w:val="nil"/>
            </w:tcBorders>
            <w:shd w:val="clear" w:color="auto" w:fill="auto"/>
          </w:tcPr>
          <w:p w:rsidR="00C76ACF" w:rsidRPr="00697BCC" w:rsidRDefault="00C76ACF" w:rsidP="00372E06">
            <w:pPr>
              <w:jc w:val="both"/>
            </w:pPr>
            <w:r w:rsidRPr="00697BCC">
              <w:t>19. Количество чрезвычайных ситуаций, ед.,</w:t>
            </w:r>
          </w:p>
          <w:p w:rsidR="00C76ACF" w:rsidRPr="00697BCC" w:rsidRDefault="00C76ACF" w:rsidP="00372E06">
            <w:pPr>
              <w:tabs>
                <w:tab w:val="left" w:pos="1725"/>
              </w:tabs>
              <w:jc w:val="both"/>
            </w:pPr>
            <w:r w:rsidRPr="00697BCC">
              <w:t xml:space="preserve">в том </w:t>
            </w:r>
            <w:proofErr w:type="gramStart"/>
            <w:r w:rsidRPr="00697BCC">
              <w:t>числе:</w:t>
            </w:r>
            <w:r w:rsidRPr="00697BCC">
              <w:tab/>
            </w:r>
            <w:proofErr w:type="gramEnd"/>
          </w:p>
        </w:tc>
        <w:tc>
          <w:tcPr>
            <w:tcW w:w="1701" w:type="dxa"/>
            <w:tcBorders>
              <w:bottom w:val="nil"/>
            </w:tcBorders>
            <w:shd w:val="clear" w:color="auto" w:fill="auto"/>
          </w:tcPr>
          <w:p w:rsidR="00C76ACF" w:rsidRPr="00697BCC" w:rsidRDefault="00C76ACF" w:rsidP="00372E06">
            <w:pPr>
              <w:jc w:val="center"/>
            </w:pPr>
            <w:r w:rsidRPr="00697BCC">
              <w:t>0</w:t>
            </w:r>
          </w:p>
        </w:tc>
        <w:tc>
          <w:tcPr>
            <w:tcW w:w="1665" w:type="dxa"/>
            <w:tcBorders>
              <w:bottom w:val="nil"/>
            </w:tcBorders>
            <w:shd w:val="clear" w:color="auto" w:fill="auto"/>
          </w:tcPr>
          <w:p w:rsidR="00C76ACF" w:rsidRPr="00697BCC" w:rsidRDefault="00C76ACF" w:rsidP="00372E06">
            <w:pPr>
              <w:jc w:val="center"/>
            </w:pP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техногенного характера</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nil"/>
              <w:bottom w:val="single" w:sz="4" w:space="0" w:color="000000"/>
            </w:tcBorders>
            <w:shd w:val="clear" w:color="auto" w:fill="auto"/>
          </w:tcPr>
          <w:p w:rsidR="00C76ACF" w:rsidRPr="00697BCC" w:rsidRDefault="00C76ACF" w:rsidP="00372E06">
            <w:pPr>
              <w:spacing w:before="60" w:after="60"/>
              <w:jc w:val="both"/>
            </w:pPr>
            <w:r w:rsidRPr="00697BCC">
              <w:t>природного характера</w:t>
            </w:r>
          </w:p>
        </w:tc>
        <w:tc>
          <w:tcPr>
            <w:tcW w:w="1701" w:type="dxa"/>
            <w:tcBorders>
              <w:top w:val="nil"/>
              <w:bottom w:val="single" w:sz="4" w:space="0" w:color="000000"/>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single" w:sz="4" w:space="0" w:color="000000"/>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bottom w:val="nil"/>
            </w:tcBorders>
            <w:shd w:val="clear" w:color="auto" w:fill="auto"/>
          </w:tcPr>
          <w:p w:rsidR="00C76ACF" w:rsidRPr="00697BCC" w:rsidRDefault="00C76ACF" w:rsidP="00372E06">
            <w:pPr>
              <w:jc w:val="both"/>
            </w:pPr>
            <w:r w:rsidRPr="00697BCC">
              <w:t xml:space="preserve">20. Размер ущерба при чрезвычайных ситуациях, тыс. руб., </w:t>
            </w:r>
          </w:p>
          <w:p w:rsidR="00C76ACF" w:rsidRPr="00697BCC" w:rsidRDefault="00C76ACF" w:rsidP="00372E06">
            <w:pPr>
              <w:jc w:val="both"/>
            </w:pPr>
            <w:r w:rsidRPr="00697BCC">
              <w:t>в том числе:</w:t>
            </w:r>
          </w:p>
        </w:tc>
        <w:tc>
          <w:tcPr>
            <w:tcW w:w="1701" w:type="dxa"/>
            <w:tcBorders>
              <w:bottom w:val="nil"/>
            </w:tcBorders>
            <w:shd w:val="clear" w:color="auto" w:fill="auto"/>
          </w:tcPr>
          <w:p w:rsidR="00C76ACF" w:rsidRPr="00697BCC" w:rsidRDefault="00C76ACF" w:rsidP="00372E06">
            <w:pPr>
              <w:jc w:val="center"/>
            </w:pPr>
            <w:r w:rsidRPr="00697BCC">
              <w:t>0</w:t>
            </w:r>
          </w:p>
        </w:tc>
        <w:tc>
          <w:tcPr>
            <w:tcW w:w="1665" w:type="dxa"/>
            <w:tcBorders>
              <w:bottom w:val="nil"/>
            </w:tcBorders>
            <w:shd w:val="clear" w:color="auto" w:fill="auto"/>
          </w:tcPr>
          <w:p w:rsidR="00C76ACF" w:rsidRPr="00697BCC" w:rsidRDefault="00C76ACF" w:rsidP="00372E06">
            <w:pPr>
              <w:jc w:val="center"/>
            </w:pP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техногенного характера</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природного характера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21. Показатель комплексного риска для населения и территории от чрезвычайных ситуаций природного и техногенного характера, год</w:t>
            </w:r>
            <w:r w:rsidRPr="00697BCC">
              <w:rPr>
                <w:vertAlign w:val="superscript"/>
              </w:rPr>
              <w:t>-1</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1,0х10</w:t>
            </w:r>
            <w:r w:rsidRPr="00697BCC">
              <w:rPr>
                <w:vertAlign w:val="superscript"/>
              </w:rPr>
              <w:t>-6</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rsidRPr="00697BCC">
              <w:t>1,0х10</w:t>
            </w:r>
            <w:r w:rsidRPr="00697BCC">
              <w:rPr>
                <w:vertAlign w:val="superscript"/>
              </w:rPr>
              <w:t>-6</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lastRenderedPageBreak/>
              <w:t>22. Показатель приемлемого риска для персонала и населения, год</w:t>
            </w:r>
            <w:r w:rsidRPr="00697BCC">
              <w:rPr>
                <w:vertAlign w:val="superscript"/>
              </w:rPr>
              <w:t>-1</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1,0х10</w:t>
            </w:r>
            <w:r w:rsidRPr="00697BCC">
              <w:rPr>
                <w:vertAlign w:val="superscript"/>
              </w:rPr>
              <w:t>-5</w:t>
            </w:r>
            <w:r w:rsidRPr="00697BCC">
              <w:t>/</w:t>
            </w:r>
          </w:p>
          <w:p w:rsidR="00C76ACF" w:rsidRPr="00697BCC" w:rsidRDefault="00C76ACF" w:rsidP="00372E06">
            <w:pPr>
              <w:jc w:val="center"/>
            </w:pPr>
            <w:r w:rsidRPr="00697BCC">
              <w:t>1,0х10</w:t>
            </w:r>
            <w:r w:rsidRPr="00697BCC">
              <w:rPr>
                <w:vertAlign w:val="superscript"/>
              </w:rPr>
              <w:t>-6</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rsidRPr="00697BCC">
              <w:t>1,0х10</w:t>
            </w:r>
            <w:r w:rsidRPr="00697BCC">
              <w:rPr>
                <w:vertAlign w:val="superscript"/>
              </w:rPr>
              <w:t>-5</w:t>
            </w:r>
            <w:r w:rsidRPr="00697BCC">
              <w:t>/</w:t>
            </w:r>
          </w:p>
          <w:p w:rsidR="00C76ACF" w:rsidRPr="00697BCC" w:rsidRDefault="00C76ACF" w:rsidP="00372E06">
            <w:pPr>
              <w:jc w:val="center"/>
            </w:pPr>
            <w:r w:rsidRPr="00697BCC">
              <w:t>1,0х10</w:t>
            </w:r>
            <w:r w:rsidRPr="00697BCC">
              <w:rPr>
                <w:vertAlign w:val="superscript"/>
              </w:rPr>
              <w:t>-6</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rPr>
                <w:b/>
              </w:rPr>
            </w:pPr>
            <w:r w:rsidRPr="00697BCC">
              <w:rPr>
                <w:b/>
              </w:rPr>
              <w:t>Социально-демографическая характеристика территории</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23. Средняя продолжительность жизни населения, лет, в том числе:</w:t>
            </w:r>
          </w:p>
        </w:tc>
        <w:tc>
          <w:tcPr>
            <w:tcW w:w="1701" w:type="dxa"/>
            <w:tcBorders>
              <w:top w:val="single" w:sz="4" w:space="0" w:color="auto"/>
              <w:bottom w:val="nil"/>
            </w:tcBorders>
            <w:shd w:val="clear" w:color="auto" w:fill="auto"/>
          </w:tcPr>
          <w:p w:rsidR="00C76ACF" w:rsidRPr="00697BCC" w:rsidRDefault="00C76ACF" w:rsidP="00372E06">
            <w:pPr>
              <w:jc w:val="center"/>
            </w:pPr>
            <w:r w:rsidRPr="00697BCC">
              <w:t>67,2</w:t>
            </w:r>
          </w:p>
        </w:tc>
        <w:tc>
          <w:tcPr>
            <w:tcW w:w="1665" w:type="dxa"/>
            <w:tcBorders>
              <w:top w:val="single" w:sz="4" w:space="0" w:color="auto"/>
              <w:bottom w:val="nil"/>
            </w:tcBorders>
            <w:shd w:val="clear" w:color="auto" w:fill="auto"/>
          </w:tcPr>
          <w:p w:rsidR="00C76ACF" w:rsidRPr="00697BCC" w:rsidRDefault="00C76ACF" w:rsidP="00372E06">
            <w:pPr>
              <w:jc w:val="center"/>
            </w:pPr>
            <w:r w:rsidRPr="00697BCC">
              <w:t>67,2</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городского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сельского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67,2</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67,2</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мужчин</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53,2</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53,2</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женщин</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72,3</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rsidRPr="00697BCC">
              <w:t>72,3</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24. Рождаемость, чел./год</w:t>
            </w:r>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3</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5</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25. Естественный прирост, чел./год</w:t>
            </w:r>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rsidRPr="00697BCC">
              <w:t>-</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26. Общая смертность населения, чел./год на 1000 жителей, в том числе по различным причинам:</w:t>
            </w:r>
          </w:p>
        </w:tc>
        <w:tc>
          <w:tcPr>
            <w:tcW w:w="1701" w:type="dxa"/>
            <w:tcBorders>
              <w:top w:val="single" w:sz="4" w:space="0" w:color="auto"/>
              <w:bottom w:val="nil"/>
            </w:tcBorders>
            <w:shd w:val="clear" w:color="auto" w:fill="auto"/>
          </w:tcPr>
          <w:p w:rsidR="00C76ACF" w:rsidRPr="00697BCC" w:rsidRDefault="00C76ACF" w:rsidP="00372E06">
            <w:pPr>
              <w:jc w:val="center"/>
            </w:pPr>
            <w:r w:rsidRPr="00697BCC">
              <w:t>1</w:t>
            </w:r>
            <w:r>
              <w:t>0</w:t>
            </w:r>
          </w:p>
        </w:tc>
        <w:tc>
          <w:tcPr>
            <w:tcW w:w="1665" w:type="dxa"/>
            <w:tcBorders>
              <w:top w:val="single" w:sz="4" w:space="0" w:color="auto"/>
              <w:bottom w:val="nil"/>
            </w:tcBorders>
            <w:shd w:val="clear" w:color="auto" w:fill="auto"/>
          </w:tcPr>
          <w:p w:rsidR="00C76ACF" w:rsidRPr="00697BCC" w:rsidRDefault="00C76ACF" w:rsidP="00372E06">
            <w:pPr>
              <w:jc w:val="center"/>
            </w:pPr>
            <w:r>
              <w:t>10</w:t>
            </w:r>
          </w:p>
        </w:tc>
      </w:tr>
      <w:tr w:rsidR="00C76ACF" w:rsidTr="00372E06">
        <w:tc>
          <w:tcPr>
            <w:tcW w:w="6487" w:type="dxa"/>
            <w:tcBorders>
              <w:top w:val="nil"/>
              <w:bottom w:val="nil"/>
            </w:tcBorders>
            <w:shd w:val="clear" w:color="auto" w:fill="auto"/>
          </w:tcPr>
          <w:p w:rsidR="00C76ACF" w:rsidRPr="00697BCC" w:rsidRDefault="00C76ACF" w:rsidP="00C76ACF">
            <w:pPr>
              <w:numPr>
                <w:ilvl w:val="0"/>
                <w:numId w:val="4"/>
              </w:numPr>
              <w:suppressAutoHyphens/>
              <w:spacing w:before="60" w:after="60" w:line="276" w:lineRule="auto"/>
              <w:jc w:val="both"/>
            </w:pPr>
            <w:r w:rsidRPr="00697BCC">
              <w:t>По болезням</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1</w:t>
            </w:r>
            <w:r>
              <w:t>0</w:t>
            </w:r>
          </w:p>
        </w:tc>
        <w:tc>
          <w:tcPr>
            <w:tcW w:w="1665" w:type="dxa"/>
            <w:tcBorders>
              <w:top w:val="nil"/>
              <w:bottom w:val="nil"/>
            </w:tcBorders>
            <w:shd w:val="clear" w:color="auto" w:fill="auto"/>
          </w:tcPr>
          <w:p w:rsidR="00C76ACF" w:rsidRPr="00697BCC" w:rsidRDefault="00C76ACF" w:rsidP="00372E06">
            <w:pPr>
              <w:spacing w:before="60" w:after="60"/>
              <w:jc w:val="center"/>
            </w:pPr>
            <w:r>
              <w:t>10</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2)</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27. Количество погибших, чел., в том числе:</w:t>
            </w:r>
          </w:p>
        </w:tc>
        <w:tc>
          <w:tcPr>
            <w:tcW w:w="1701" w:type="dxa"/>
            <w:tcBorders>
              <w:top w:val="single" w:sz="4" w:space="0" w:color="auto"/>
              <w:bottom w:val="nil"/>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nil"/>
            </w:tcBorders>
            <w:shd w:val="clear" w:color="auto" w:fill="auto"/>
          </w:tcPr>
          <w:p w:rsidR="00C76ACF" w:rsidRPr="00697BCC" w:rsidRDefault="00C76ACF" w:rsidP="00372E06">
            <w:pPr>
              <w:jc w:val="center"/>
            </w:pP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в транспортных авариях</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при авариях на производстве</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при пожарах</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при чрезвычайных ситуациях природного характера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 xml:space="preserve">28. Численность трудоспособного </w:t>
            </w:r>
            <w:proofErr w:type="gramStart"/>
            <w:r w:rsidRPr="00697BCC">
              <w:t>населения,  чел.</w:t>
            </w:r>
            <w:proofErr w:type="gramEnd"/>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rsidRPr="00697BCC">
              <w:t>507</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507</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 xml:space="preserve">29. Численность занятых в общественном </w:t>
            </w:r>
            <w:proofErr w:type="gramStart"/>
            <w:r w:rsidRPr="00697BCC">
              <w:t>производстве,  чел.</w:t>
            </w:r>
            <w:proofErr w:type="gramEnd"/>
            <w:r w:rsidRPr="00697BCC">
              <w:t>/% от трудоспособного населения, в том числе:</w:t>
            </w:r>
          </w:p>
        </w:tc>
        <w:tc>
          <w:tcPr>
            <w:tcW w:w="1701" w:type="dxa"/>
            <w:tcBorders>
              <w:top w:val="single" w:sz="4" w:space="0" w:color="auto"/>
              <w:bottom w:val="nil"/>
            </w:tcBorders>
            <w:shd w:val="clear" w:color="auto" w:fill="auto"/>
          </w:tcPr>
          <w:p w:rsidR="00C76ACF" w:rsidRPr="00697BCC" w:rsidRDefault="00C76ACF" w:rsidP="00372E06">
            <w:pPr>
              <w:jc w:val="center"/>
            </w:pPr>
            <w:r w:rsidRPr="00697BCC">
              <w:t>75</w:t>
            </w:r>
          </w:p>
        </w:tc>
        <w:tc>
          <w:tcPr>
            <w:tcW w:w="1665" w:type="dxa"/>
            <w:tcBorders>
              <w:top w:val="single" w:sz="4" w:space="0" w:color="auto"/>
              <w:bottom w:val="nil"/>
            </w:tcBorders>
            <w:shd w:val="clear" w:color="auto" w:fill="auto"/>
          </w:tcPr>
          <w:p w:rsidR="00C76ACF" w:rsidRPr="00697BCC" w:rsidRDefault="00C76ACF" w:rsidP="00372E06">
            <w:pPr>
              <w:jc w:val="center"/>
            </w:pPr>
            <w:r>
              <w:t>75</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в сфере производства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69</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69</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spacing w:before="60" w:after="60"/>
              <w:jc w:val="both"/>
            </w:pPr>
            <w:r w:rsidRPr="00697BCC">
              <w:t>в сфере обслуживания</w:t>
            </w:r>
          </w:p>
        </w:tc>
        <w:tc>
          <w:tcPr>
            <w:tcW w:w="1701" w:type="dxa"/>
            <w:tcBorders>
              <w:top w:val="single" w:sz="4" w:space="0" w:color="auto"/>
              <w:bottom w:val="nil"/>
            </w:tcBorders>
            <w:shd w:val="clear" w:color="auto" w:fill="auto"/>
          </w:tcPr>
          <w:p w:rsidR="00C76ACF" w:rsidRPr="00697BCC" w:rsidRDefault="00C76ACF" w:rsidP="00372E06">
            <w:pPr>
              <w:spacing w:before="60" w:after="60"/>
              <w:jc w:val="center"/>
            </w:pPr>
            <w:r w:rsidRPr="00697BCC">
              <w:t>6</w:t>
            </w:r>
          </w:p>
        </w:tc>
        <w:tc>
          <w:tcPr>
            <w:tcW w:w="1665" w:type="dxa"/>
            <w:tcBorders>
              <w:top w:val="single" w:sz="4" w:space="0" w:color="auto"/>
              <w:bottom w:val="nil"/>
            </w:tcBorders>
            <w:shd w:val="clear" w:color="auto" w:fill="auto"/>
          </w:tcPr>
          <w:p w:rsidR="00C76ACF" w:rsidRPr="00697BCC" w:rsidRDefault="00C76ACF" w:rsidP="00372E06">
            <w:pPr>
              <w:spacing w:before="60" w:after="60"/>
              <w:jc w:val="center"/>
            </w:pPr>
            <w:r>
              <w:t>6</w:t>
            </w:r>
          </w:p>
        </w:tc>
      </w:tr>
      <w:tr w:rsidR="00C76ACF" w:rsidTr="00372E06">
        <w:tc>
          <w:tcPr>
            <w:tcW w:w="6487" w:type="dxa"/>
            <w:tcBorders>
              <w:top w:val="nil"/>
              <w:bottom w:val="nil"/>
            </w:tcBorders>
            <w:shd w:val="clear" w:color="auto" w:fill="auto"/>
          </w:tcPr>
          <w:p w:rsidR="00C76ACF" w:rsidRPr="00697BCC" w:rsidRDefault="00C76ACF" w:rsidP="00372E06">
            <w:pPr>
              <w:jc w:val="both"/>
            </w:pPr>
            <w:r w:rsidRPr="00697BCC">
              <w:t>30. Общая численность пенсионеров, тыс. чел., в том числе:</w:t>
            </w:r>
          </w:p>
        </w:tc>
        <w:tc>
          <w:tcPr>
            <w:tcW w:w="1701" w:type="dxa"/>
            <w:tcBorders>
              <w:top w:val="nil"/>
              <w:bottom w:val="nil"/>
            </w:tcBorders>
            <w:shd w:val="clear" w:color="auto" w:fill="auto"/>
          </w:tcPr>
          <w:p w:rsidR="00C76ACF" w:rsidRPr="00697BCC" w:rsidRDefault="00C76ACF" w:rsidP="00372E06">
            <w:pPr>
              <w:jc w:val="center"/>
            </w:pPr>
            <w:r w:rsidRPr="00697BCC">
              <w:t>271</w:t>
            </w:r>
          </w:p>
        </w:tc>
        <w:tc>
          <w:tcPr>
            <w:tcW w:w="1665" w:type="dxa"/>
            <w:tcBorders>
              <w:top w:val="nil"/>
              <w:bottom w:val="nil"/>
            </w:tcBorders>
            <w:shd w:val="clear" w:color="auto" w:fill="auto"/>
          </w:tcPr>
          <w:p w:rsidR="00C76ACF" w:rsidRPr="00697BCC" w:rsidRDefault="00C76ACF" w:rsidP="00372E06">
            <w:pPr>
              <w:jc w:val="center"/>
            </w:pPr>
            <w:r>
              <w:t>271</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по возрасту</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214</w:t>
            </w:r>
          </w:p>
        </w:tc>
        <w:tc>
          <w:tcPr>
            <w:tcW w:w="1665" w:type="dxa"/>
            <w:tcBorders>
              <w:top w:val="nil"/>
              <w:bottom w:val="nil"/>
            </w:tcBorders>
            <w:shd w:val="clear" w:color="auto" w:fill="auto"/>
          </w:tcPr>
          <w:p w:rsidR="00C76ACF" w:rsidRPr="00697BCC" w:rsidRDefault="00C76ACF" w:rsidP="00372E06">
            <w:pPr>
              <w:spacing w:before="60" w:after="60"/>
              <w:jc w:val="center"/>
            </w:pPr>
            <w:r>
              <w:t>214</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инвалидов</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57</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57</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31. Количество преступлений на 1000 чел., чел.</w:t>
            </w:r>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0</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rPr>
                <w:b/>
              </w:rPr>
            </w:pPr>
            <w:r w:rsidRPr="00697BCC">
              <w:rPr>
                <w:b/>
              </w:rPr>
              <w:t>Характеристика природных условий территории</w:t>
            </w:r>
          </w:p>
        </w:tc>
        <w:tc>
          <w:tcPr>
            <w:tcW w:w="1701"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pPr>
          </w:p>
        </w:tc>
        <w:tc>
          <w:tcPr>
            <w:tcW w:w="1665"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pP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32. Среднегодовые:</w:t>
            </w:r>
          </w:p>
        </w:tc>
        <w:tc>
          <w:tcPr>
            <w:tcW w:w="1701" w:type="dxa"/>
            <w:tcBorders>
              <w:top w:val="single" w:sz="4" w:space="0" w:color="auto"/>
              <w:bottom w:val="nil"/>
            </w:tcBorders>
            <w:shd w:val="clear" w:color="auto" w:fill="auto"/>
          </w:tcPr>
          <w:p w:rsidR="00C76ACF" w:rsidRPr="00697BCC" w:rsidRDefault="00C76ACF" w:rsidP="00372E06">
            <w:pPr>
              <w:jc w:val="center"/>
            </w:pPr>
          </w:p>
        </w:tc>
        <w:tc>
          <w:tcPr>
            <w:tcW w:w="1665" w:type="dxa"/>
            <w:tcBorders>
              <w:top w:val="single" w:sz="4" w:space="0" w:color="auto"/>
              <w:bottom w:val="nil"/>
            </w:tcBorders>
            <w:shd w:val="clear" w:color="auto" w:fill="auto"/>
          </w:tcPr>
          <w:p w:rsidR="00C76ACF" w:rsidRPr="00697BCC" w:rsidRDefault="00C76ACF" w:rsidP="00372E06">
            <w:pPr>
              <w:jc w:val="center"/>
            </w:pP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направление ветра, румбы;</w:t>
            </w:r>
          </w:p>
        </w:tc>
        <w:tc>
          <w:tcPr>
            <w:tcW w:w="1701" w:type="dxa"/>
            <w:tcBorders>
              <w:top w:val="nil"/>
              <w:bottom w:val="nil"/>
            </w:tcBorders>
            <w:shd w:val="clear" w:color="auto" w:fill="auto"/>
          </w:tcPr>
          <w:p w:rsidR="00C76ACF" w:rsidRPr="00697BCC" w:rsidRDefault="00C76ACF" w:rsidP="00372E06">
            <w:pPr>
              <w:spacing w:before="60" w:after="60"/>
              <w:jc w:val="center"/>
            </w:pPr>
            <w:r>
              <w:t>с</w:t>
            </w:r>
            <w:r w:rsidRPr="00697BCC">
              <w:t>-</w:t>
            </w:r>
            <w:r>
              <w:t>з</w:t>
            </w:r>
          </w:p>
        </w:tc>
        <w:tc>
          <w:tcPr>
            <w:tcW w:w="1665" w:type="dxa"/>
            <w:tcBorders>
              <w:top w:val="nil"/>
              <w:bottom w:val="nil"/>
            </w:tcBorders>
            <w:shd w:val="clear" w:color="auto" w:fill="auto"/>
          </w:tcPr>
          <w:p w:rsidR="00C76ACF" w:rsidRPr="00697BCC" w:rsidRDefault="00C76ACF" w:rsidP="00372E06">
            <w:pPr>
              <w:spacing w:before="60" w:after="60"/>
              <w:jc w:val="center"/>
            </w:pPr>
            <w:r>
              <w:t>с</w:t>
            </w:r>
            <w:r w:rsidRPr="00697BCC">
              <w:t>-</w:t>
            </w:r>
            <w:r>
              <w:t>з</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скорость ветра, км/ч</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7,2</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7,2</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lastRenderedPageBreak/>
              <w:t>относительная влажность, %</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t>7</w:t>
            </w:r>
            <w:r w:rsidRPr="00697BCC">
              <w:t>1</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7</w:t>
            </w:r>
            <w:r w:rsidRPr="00697BCC">
              <w:t>1</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33. Максимальные значения (по сезонам):</w:t>
            </w:r>
          </w:p>
          <w:p w:rsidR="00C76ACF" w:rsidRPr="00697BCC" w:rsidRDefault="00C76ACF" w:rsidP="00372E06">
            <w:pPr>
              <w:jc w:val="both"/>
            </w:pPr>
            <w:r w:rsidRPr="00697BCC">
              <w:t>скорость ветра, км/ч</w:t>
            </w:r>
          </w:p>
        </w:tc>
        <w:tc>
          <w:tcPr>
            <w:tcW w:w="1701" w:type="dxa"/>
            <w:tcBorders>
              <w:top w:val="single" w:sz="4" w:space="0" w:color="auto"/>
              <w:bottom w:val="nil"/>
            </w:tcBorders>
            <w:shd w:val="clear" w:color="auto" w:fill="auto"/>
          </w:tcPr>
          <w:p w:rsidR="00C76ACF" w:rsidRPr="00697BCC" w:rsidRDefault="00C76ACF" w:rsidP="00372E06">
            <w:pPr>
              <w:jc w:val="center"/>
            </w:pPr>
          </w:p>
          <w:p w:rsidR="00C76ACF" w:rsidRPr="00697BCC" w:rsidRDefault="00C76ACF" w:rsidP="00372E06">
            <w:pPr>
              <w:jc w:val="center"/>
            </w:pPr>
            <w:r>
              <w:t>31</w:t>
            </w:r>
            <w:r w:rsidRPr="00697BCC">
              <w:t>,</w:t>
            </w:r>
            <w:r>
              <w:t>1</w:t>
            </w:r>
          </w:p>
        </w:tc>
        <w:tc>
          <w:tcPr>
            <w:tcW w:w="1665" w:type="dxa"/>
            <w:tcBorders>
              <w:top w:val="single" w:sz="4" w:space="0" w:color="auto"/>
              <w:bottom w:val="nil"/>
            </w:tcBorders>
            <w:shd w:val="clear" w:color="auto" w:fill="auto"/>
          </w:tcPr>
          <w:p w:rsidR="00C76ACF" w:rsidRPr="00697BCC" w:rsidRDefault="00C76ACF" w:rsidP="00372E06">
            <w:pPr>
              <w:jc w:val="center"/>
            </w:pPr>
          </w:p>
          <w:p w:rsidR="00C76ACF" w:rsidRPr="00697BCC" w:rsidRDefault="00C76ACF" w:rsidP="00372E06">
            <w:pPr>
              <w:jc w:val="center"/>
            </w:pPr>
            <w:r>
              <w:t>3</w:t>
            </w:r>
            <w:r w:rsidRPr="00697BCC">
              <w:t>1,</w:t>
            </w:r>
            <w:r>
              <w:t>1</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лето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2</w:t>
            </w:r>
            <w:r>
              <w:t>0</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2</w:t>
            </w:r>
            <w:r>
              <w:t>0</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весна</w:t>
            </w:r>
          </w:p>
        </w:tc>
        <w:tc>
          <w:tcPr>
            <w:tcW w:w="1701" w:type="dxa"/>
            <w:tcBorders>
              <w:top w:val="nil"/>
              <w:bottom w:val="nil"/>
            </w:tcBorders>
            <w:shd w:val="clear" w:color="auto" w:fill="auto"/>
          </w:tcPr>
          <w:p w:rsidR="00C76ACF" w:rsidRPr="00697BCC" w:rsidRDefault="00C76ACF" w:rsidP="00372E06">
            <w:pPr>
              <w:spacing w:before="60" w:after="60"/>
              <w:jc w:val="center"/>
            </w:pPr>
            <w:r>
              <w:t>21</w:t>
            </w:r>
          </w:p>
        </w:tc>
        <w:tc>
          <w:tcPr>
            <w:tcW w:w="1665" w:type="dxa"/>
            <w:tcBorders>
              <w:top w:val="nil"/>
              <w:bottom w:val="nil"/>
            </w:tcBorders>
            <w:shd w:val="clear" w:color="auto" w:fill="auto"/>
          </w:tcPr>
          <w:p w:rsidR="00C76ACF" w:rsidRPr="00697BCC" w:rsidRDefault="00C76ACF" w:rsidP="00372E06">
            <w:pPr>
              <w:spacing w:before="60" w:after="60"/>
              <w:jc w:val="center"/>
            </w:pPr>
            <w:r>
              <w:t>21</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осень</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3</w:t>
            </w:r>
            <w:r>
              <w:t>1</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3</w:t>
            </w:r>
            <w:r>
              <w:t>1</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зима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t>26</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26</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34. Количество атмосферных осадков, мм:</w:t>
            </w:r>
          </w:p>
        </w:tc>
        <w:tc>
          <w:tcPr>
            <w:tcW w:w="1701" w:type="dxa"/>
            <w:tcBorders>
              <w:top w:val="single" w:sz="4" w:space="0" w:color="auto"/>
              <w:bottom w:val="nil"/>
            </w:tcBorders>
            <w:shd w:val="clear" w:color="auto" w:fill="auto"/>
          </w:tcPr>
          <w:p w:rsidR="00C76ACF" w:rsidRPr="00697BCC" w:rsidRDefault="00C76ACF" w:rsidP="00372E06">
            <w:pPr>
              <w:jc w:val="center"/>
            </w:pPr>
          </w:p>
        </w:tc>
        <w:tc>
          <w:tcPr>
            <w:tcW w:w="1665" w:type="dxa"/>
            <w:tcBorders>
              <w:top w:val="single" w:sz="4" w:space="0" w:color="auto"/>
              <w:bottom w:val="nil"/>
            </w:tcBorders>
            <w:shd w:val="clear" w:color="auto" w:fill="auto"/>
          </w:tcPr>
          <w:p w:rsidR="00C76ACF" w:rsidRPr="00697BCC" w:rsidRDefault="00C76ACF" w:rsidP="00372E06">
            <w:pPr>
              <w:jc w:val="center"/>
            </w:pPr>
          </w:p>
        </w:tc>
      </w:tr>
      <w:tr w:rsidR="00C76ACF" w:rsidTr="00372E06">
        <w:tc>
          <w:tcPr>
            <w:tcW w:w="6487" w:type="dxa"/>
            <w:tcBorders>
              <w:top w:val="nil"/>
              <w:bottom w:val="nil"/>
            </w:tcBorders>
            <w:shd w:val="clear" w:color="auto" w:fill="auto"/>
          </w:tcPr>
          <w:p w:rsidR="00C76ACF" w:rsidRPr="00697BCC" w:rsidRDefault="00C76ACF" w:rsidP="00372E06">
            <w:pPr>
              <w:jc w:val="both"/>
            </w:pPr>
            <w:r w:rsidRPr="00697BCC">
              <w:t>среднегодовое;</w:t>
            </w:r>
          </w:p>
        </w:tc>
        <w:tc>
          <w:tcPr>
            <w:tcW w:w="1701" w:type="dxa"/>
            <w:tcBorders>
              <w:top w:val="nil"/>
              <w:bottom w:val="nil"/>
            </w:tcBorders>
            <w:shd w:val="clear" w:color="auto" w:fill="auto"/>
          </w:tcPr>
          <w:p w:rsidR="00C76ACF" w:rsidRPr="00697BCC" w:rsidRDefault="00C76ACF" w:rsidP="00372E06">
            <w:pPr>
              <w:jc w:val="center"/>
            </w:pPr>
            <w:r w:rsidRPr="00697BCC">
              <w:t>33</w:t>
            </w:r>
          </w:p>
        </w:tc>
        <w:tc>
          <w:tcPr>
            <w:tcW w:w="1665" w:type="dxa"/>
            <w:tcBorders>
              <w:top w:val="nil"/>
              <w:bottom w:val="nil"/>
            </w:tcBorders>
            <w:shd w:val="clear" w:color="auto" w:fill="auto"/>
          </w:tcPr>
          <w:p w:rsidR="00C76ACF" w:rsidRPr="00697BCC" w:rsidRDefault="00C76ACF" w:rsidP="00372E06">
            <w:pPr>
              <w:jc w:val="center"/>
            </w:pPr>
            <w:r w:rsidRPr="00697BCC">
              <w:t>33</w:t>
            </w:r>
          </w:p>
        </w:tc>
      </w:tr>
      <w:tr w:rsidR="00C76ACF" w:rsidTr="00372E06">
        <w:tc>
          <w:tcPr>
            <w:tcW w:w="6487" w:type="dxa"/>
            <w:tcBorders>
              <w:top w:val="nil"/>
              <w:bottom w:val="nil"/>
            </w:tcBorders>
            <w:shd w:val="clear" w:color="auto" w:fill="auto"/>
          </w:tcPr>
          <w:p w:rsidR="00C76ACF" w:rsidRPr="00697BCC" w:rsidRDefault="00C76ACF" w:rsidP="00372E06">
            <w:pPr>
              <w:jc w:val="both"/>
            </w:pPr>
            <w:r w:rsidRPr="00697BCC">
              <w:t>максимальное (по сезонам)</w:t>
            </w:r>
          </w:p>
        </w:tc>
        <w:tc>
          <w:tcPr>
            <w:tcW w:w="1701" w:type="dxa"/>
            <w:tcBorders>
              <w:top w:val="nil"/>
              <w:bottom w:val="nil"/>
            </w:tcBorders>
            <w:shd w:val="clear" w:color="auto" w:fill="auto"/>
          </w:tcPr>
          <w:p w:rsidR="00C76ACF" w:rsidRPr="00697BCC" w:rsidRDefault="00C76ACF" w:rsidP="00372E06">
            <w:pPr>
              <w:jc w:val="center"/>
            </w:pPr>
          </w:p>
        </w:tc>
        <w:tc>
          <w:tcPr>
            <w:tcW w:w="1665" w:type="dxa"/>
            <w:tcBorders>
              <w:top w:val="nil"/>
              <w:bottom w:val="nil"/>
            </w:tcBorders>
            <w:shd w:val="clear" w:color="auto" w:fill="auto"/>
          </w:tcPr>
          <w:p w:rsidR="00C76ACF" w:rsidRPr="00697BCC" w:rsidRDefault="00C76ACF" w:rsidP="00372E06">
            <w:pPr>
              <w:jc w:val="center"/>
            </w:pP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лето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47</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47</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весна</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33</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33</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осень</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39</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39</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зима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38</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rsidRPr="00697BCC">
              <w:t>38</w:t>
            </w:r>
          </w:p>
        </w:tc>
      </w:tr>
      <w:tr w:rsidR="00C76ACF" w:rsidTr="00372E06">
        <w:tc>
          <w:tcPr>
            <w:tcW w:w="6487" w:type="dxa"/>
            <w:tcBorders>
              <w:top w:val="single" w:sz="4" w:space="0" w:color="auto"/>
              <w:bottom w:val="nil"/>
            </w:tcBorders>
            <w:shd w:val="clear" w:color="auto" w:fill="auto"/>
          </w:tcPr>
          <w:p w:rsidR="00C76ACF" w:rsidRPr="00697BCC" w:rsidRDefault="00C76ACF" w:rsidP="00372E06">
            <w:pPr>
              <w:jc w:val="both"/>
            </w:pPr>
            <w:r w:rsidRPr="00697BCC">
              <w:t>35. Температура, град. С:</w:t>
            </w:r>
          </w:p>
        </w:tc>
        <w:tc>
          <w:tcPr>
            <w:tcW w:w="1701" w:type="dxa"/>
            <w:tcBorders>
              <w:top w:val="single" w:sz="4" w:space="0" w:color="auto"/>
              <w:bottom w:val="nil"/>
            </w:tcBorders>
            <w:shd w:val="clear" w:color="auto" w:fill="auto"/>
          </w:tcPr>
          <w:p w:rsidR="00C76ACF" w:rsidRPr="00697BCC" w:rsidRDefault="00C76ACF" w:rsidP="00372E06">
            <w:pPr>
              <w:jc w:val="center"/>
            </w:pPr>
          </w:p>
        </w:tc>
        <w:tc>
          <w:tcPr>
            <w:tcW w:w="1665" w:type="dxa"/>
            <w:tcBorders>
              <w:top w:val="single" w:sz="4" w:space="0" w:color="auto"/>
              <w:bottom w:val="nil"/>
            </w:tcBorders>
            <w:shd w:val="clear" w:color="auto" w:fill="auto"/>
          </w:tcPr>
          <w:p w:rsidR="00C76ACF" w:rsidRPr="00697BCC" w:rsidRDefault="00C76ACF" w:rsidP="00372E06">
            <w:pPr>
              <w:jc w:val="center"/>
            </w:pPr>
          </w:p>
        </w:tc>
      </w:tr>
      <w:tr w:rsidR="00C76ACF" w:rsidTr="00372E06">
        <w:tc>
          <w:tcPr>
            <w:tcW w:w="6487" w:type="dxa"/>
            <w:tcBorders>
              <w:top w:val="nil"/>
              <w:bottom w:val="nil"/>
            </w:tcBorders>
            <w:shd w:val="clear" w:color="auto" w:fill="auto"/>
          </w:tcPr>
          <w:p w:rsidR="00C76ACF" w:rsidRPr="00697BCC" w:rsidRDefault="00C76ACF" w:rsidP="00372E06">
            <w:pPr>
              <w:jc w:val="both"/>
            </w:pPr>
            <w:r w:rsidRPr="00697BCC">
              <w:t>среднегодовая;</w:t>
            </w:r>
          </w:p>
        </w:tc>
        <w:tc>
          <w:tcPr>
            <w:tcW w:w="1701" w:type="dxa"/>
            <w:tcBorders>
              <w:top w:val="nil"/>
              <w:bottom w:val="nil"/>
            </w:tcBorders>
            <w:shd w:val="clear" w:color="auto" w:fill="auto"/>
          </w:tcPr>
          <w:p w:rsidR="00C76ACF" w:rsidRPr="00697BCC" w:rsidRDefault="00C76ACF" w:rsidP="00372E06">
            <w:pPr>
              <w:jc w:val="center"/>
            </w:pPr>
            <w:r w:rsidRPr="00697BCC">
              <w:t>+8,6</w:t>
            </w:r>
          </w:p>
        </w:tc>
        <w:tc>
          <w:tcPr>
            <w:tcW w:w="1665" w:type="dxa"/>
            <w:tcBorders>
              <w:top w:val="nil"/>
              <w:bottom w:val="nil"/>
            </w:tcBorders>
            <w:shd w:val="clear" w:color="auto" w:fill="auto"/>
          </w:tcPr>
          <w:p w:rsidR="00C76ACF" w:rsidRPr="00697BCC" w:rsidRDefault="00C76ACF" w:rsidP="00372E06">
            <w:pPr>
              <w:jc w:val="center"/>
            </w:pPr>
            <w:r w:rsidRPr="00697BCC">
              <w:t>+8,6</w:t>
            </w:r>
          </w:p>
        </w:tc>
      </w:tr>
      <w:tr w:rsidR="00C76ACF" w:rsidTr="00372E06">
        <w:tc>
          <w:tcPr>
            <w:tcW w:w="6487" w:type="dxa"/>
            <w:tcBorders>
              <w:top w:val="nil"/>
              <w:bottom w:val="nil"/>
            </w:tcBorders>
            <w:shd w:val="clear" w:color="auto" w:fill="auto"/>
          </w:tcPr>
          <w:p w:rsidR="00C76ACF" w:rsidRPr="00697BCC" w:rsidRDefault="00C76ACF" w:rsidP="00372E06">
            <w:pPr>
              <w:jc w:val="both"/>
            </w:pPr>
            <w:r w:rsidRPr="00697BCC">
              <w:t>максимальная (по сезонам)</w:t>
            </w:r>
          </w:p>
        </w:tc>
        <w:tc>
          <w:tcPr>
            <w:tcW w:w="1701" w:type="dxa"/>
            <w:tcBorders>
              <w:top w:val="nil"/>
              <w:bottom w:val="nil"/>
            </w:tcBorders>
            <w:shd w:val="clear" w:color="auto" w:fill="auto"/>
          </w:tcPr>
          <w:p w:rsidR="00C76ACF" w:rsidRPr="00697BCC" w:rsidRDefault="00C76ACF" w:rsidP="00372E06">
            <w:pPr>
              <w:jc w:val="center"/>
            </w:pPr>
          </w:p>
        </w:tc>
        <w:tc>
          <w:tcPr>
            <w:tcW w:w="1665" w:type="dxa"/>
            <w:tcBorders>
              <w:top w:val="nil"/>
              <w:bottom w:val="nil"/>
            </w:tcBorders>
            <w:shd w:val="clear" w:color="auto" w:fill="auto"/>
          </w:tcPr>
          <w:p w:rsidR="00C76ACF" w:rsidRPr="00697BCC" w:rsidRDefault="00C76ACF" w:rsidP="00372E06">
            <w:pPr>
              <w:jc w:val="center"/>
            </w:pP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лето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w:t>
            </w:r>
            <w:r>
              <w:t>21</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w:t>
            </w:r>
            <w:r>
              <w:t>21</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весна</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w:t>
            </w:r>
            <w:r>
              <w:t>17</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w:t>
            </w:r>
            <w:r>
              <w:t>17</w:t>
            </w:r>
          </w:p>
        </w:tc>
      </w:tr>
      <w:tr w:rsidR="00C76ACF" w:rsidTr="00372E06">
        <w:tc>
          <w:tcPr>
            <w:tcW w:w="6487" w:type="dxa"/>
            <w:tcBorders>
              <w:top w:val="nil"/>
              <w:bottom w:val="nil"/>
            </w:tcBorders>
            <w:shd w:val="clear" w:color="auto" w:fill="auto"/>
          </w:tcPr>
          <w:p w:rsidR="00C76ACF" w:rsidRPr="00697BCC" w:rsidRDefault="00C76ACF" w:rsidP="00372E06">
            <w:pPr>
              <w:spacing w:before="60" w:after="60"/>
              <w:jc w:val="both"/>
            </w:pPr>
            <w:r w:rsidRPr="00697BCC">
              <w:t>осень</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w:t>
            </w:r>
            <w:r>
              <w:t>18</w:t>
            </w:r>
          </w:p>
        </w:tc>
        <w:tc>
          <w:tcPr>
            <w:tcW w:w="1665" w:type="dxa"/>
            <w:tcBorders>
              <w:top w:val="nil"/>
              <w:bottom w:val="nil"/>
            </w:tcBorders>
            <w:shd w:val="clear" w:color="auto" w:fill="auto"/>
          </w:tcPr>
          <w:p w:rsidR="00C76ACF" w:rsidRPr="00697BCC" w:rsidRDefault="00C76ACF" w:rsidP="00372E06">
            <w:pPr>
              <w:spacing w:before="60" w:after="60"/>
              <w:jc w:val="center"/>
            </w:pPr>
            <w:r w:rsidRPr="00697BCC">
              <w:t>+</w:t>
            </w:r>
            <w:r>
              <w:t>18</w:t>
            </w:r>
          </w:p>
        </w:tc>
      </w:tr>
      <w:tr w:rsidR="00C76ACF" w:rsidTr="00372E06">
        <w:tc>
          <w:tcPr>
            <w:tcW w:w="6487" w:type="dxa"/>
            <w:tcBorders>
              <w:top w:val="nil"/>
              <w:bottom w:val="single" w:sz="4" w:space="0" w:color="auto"/>
            </w:tcBorders>
            <w:shd w:val="clear" w:color="auto" w:fill="auto"/>
          </w:tcPr>
          <w:p w:rsidR="00C76ACF" w:rsidRPr="00697BCC" w:rsidRDefault="00C76ACF" w:rsidP="00372E06">
            <w:pPr>
              <w:spacing w:before="60" w:after="60"/>
              <w:jc w:val="both"/>
            </w:pPr>
            <w:r w:rsidRPr="00697BCC">
              <w:t>зима</w:t>
            </w:r>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w:t>
            </w:r>
            <w:r>
              <w:t>120</w:t>
            </w:r>
            <w:r w:rsidRPr="00697BCC">
              <w:t>,0</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rsidRPr="00697BCC">
              <w:t>-</w:t>
            </w:r>
            <w:r>
              <w:t>20</w:t>
            </w:r>
            <w:r w:rsidRPr="00697BCC">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rPr>
                <w:b/>
              </w:rPr>
            </w:pPr>
            <w:r w:rsidRPr="00697BCC">
              <w:rPr>
                <w:b/>
              </w:rPr>
              <w:t>Транспортная освоенность территории</w:t>
            </w:r>
          </w:p>
        </w:tc>
        <w:tc>
          <w:tcPr>
            <w:tcW w:w="1701"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pPr>
          </w:p>
        </w:tc>
        <w:tc>
          <w:tcPr>
            <w:tcW w:w="1665" w:type="dxa"/>
            <w:tcBorders>
              <w:top w:val="single" w:sz="4" w:space="0" w:color="auto"/>
              <w:bottom w:val="single" w:sz="4" w:space="0" w:color="auto"/>
            </w:tcBorders>
            <w:shd w:val="clear" w:color="auto" w:fill="auto"/>
          </w:tcPr>
          <w:p w:rsidR="00C76ACF" w:rsidRPr="00697BCC" w:rsidRDefault="00C76ACF" w:rsidP="00372E06">
            <w:pPr>
              <w:spacing w:before="120" w:after="120"/>
              <w:jc w:val="center"/>
            </w:pP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36. Протяженность железнодорожных путей, всего, км, в том числе общего пользования, км/% от общей протяженности, из них электрифицированных</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37. Протяженность автомобильных дорог, всего, км, в том числе общего пользования, км/% от общей протяженности, из них с твердым покрытием</w:t>
            </w:r>
          </w:p>
        </w:tc>
        <w:tc>
          <w:tcPr>
            <w:tcW w:w="1701" w:type="dxa"/>
            <w:tcBorders>
              <w:top w:val="single" w:sz="4" w:space="0" w:color="auto"/>
              <w:bottom w:val="single" w:sz="4" w:space="0" w:color="auto"/>
            </w:tcBorders>
            <w:shd w:val="clear" w:color="auto" w:fill="auto"/>
          </w:tcPr>
          <w:p w:rsidR="00C76ACF" w:rsidRPr="001C77E4" w:rsidRDefault="00C76ACF" w:rsidP="00372E06">
            <w:pPr>
              <w:jc w:val="center"/>
              <w:rPr>
                <w:highlight w:val="yellow"/>
              </w:rPr>
            </w:pPr>
            <w:r w:rsidRPr="001C77E4">
              <w:rPr>
                <w:highlight w:val="yellow"/>
              </w:rPr>
              <w:t>23</w:t>
            </w:r>
          </w:p>
          <w:p w:rsidR="00C76ACF" w:rsidRPr="001C77E4" w:rsidRDefault="00C76ACF" w:rsidP="00372E06">
            <w:pPr>
              <w:jc w:val="center"/>
              <w:rPr>
                <w:highlight w:val="yellow"/>
              </w:rPr>
            </w:pPr>
            <w:r w:rsidRPr="001C77E4">
              <w:rPr>
                <w:highlight w:val="yellow"/>
              </w:rPr>
              <w:t>6</w:t>
            </w:r>
          </w:p>
        </w:tc>
        <w:tc>
          <w:tcPr>
            <w:tcW w:w="1665" w:type="dxa"/>
            <w:tcBorders>
              <w:top w:val="single" w:sz="4" w:space="0" w:color="auto"/>
              <w:bottom w:val="single" w:sz="4" w:space="0" w:color="auto"/>
            </w:tcBorders>
            <w:shd w:val="clear" w:color="auto" w:fill="auto"/>
          </w:tcPr>
          <w:p w:rsidR="00C76ACF" w:rsidRPr="001C77E4" w:rsidRDefault="00C76ACF" w:rsidP="00372E06">
            <w:pPr>
              <w:jc w:val="center"/>
              <w:rPr>
                <w:highlight w:val="yellow"/>
              </w:rPr>
            </w:pPr>
            <w:r w:rsidRPr="001C77E4">
              <w:rPr>
                <w:highlight w:val="yellow"/>
              </w:rPr>
              <w:t>23</w:t>
            </w:r>
          </w:p>
          <w:p w:rsidR="00C76ACF" w:rsidRPr="001C77E4" w:rsidRDefault="00C76ACF" w:rsidP="00372E06">
            <w:pPr>
              <w:jc w:val="center"/>
              <w:rPr>
                <w:highlight w:val="yellow"/>
              </w:rPr>
            </w:pPr>
            <w:r w:rsidRPr="001C77E4">
              <w:rPr>
                <w:highlight w:val="yellow"/>
              </w:rPr>
              <w:t>6</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38. Количество населенных пунктов, не обеспеченных подъездными дорогами с твердым покрытием, ед./% от общего количества</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t>1</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1</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39. Количество населенных пунктов, не обеспеченных телефонной связью, ед./% от общего количества</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40. Административные районы, в пределах которых расположены участки железных дорог, подверженных размыву, затоплению, лавиноопасные, оползневые и др.</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41. Административные районы, в пределах которых расположены участки автомагистралей, подверженные размыву, затоплению, лавиноопасные, оползневые и др.</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vAlign w:val="center"/>
          </w:tcPr>
          <w:p w:rsidR="00C76ACF" w:rsidRPr="00697BCC" w:rsidRDefault="00C76ACF" w:rsidP="00372E06">
            <w:pPr>
              <w:spacing w:line="480" w:lineRule="auto"/>
              <w:jc w:val="center"/>
            </w:pPr>
            <w:r w:rsidRPr="00697BCC">
              <w:lastRenderedPageBreak/>
              <w:t>42. Количество автомобильных мостов по направлениям, ед.</w:t>
            </w:r>
          </w:p>
        </w:tc>
        <w:tc>
          <w:tcPr>
            <w:tcW w:w="1701" w:type="dxa"/>
            <w:tcBorders>
              <w:top w:val="single" w:sz="4" w:space="0" w:color="auto"/>
              <w:bottom w:val="single" w:sz="4" w:space="0" w:color="auto"/>
            </w:tcBorders>
            <w:shd w:val="clear" w:color="auto" w:fill="auto"/>
            <w:vAlign w:val="center"/>
          </w:tcPr>
          <w:p w:rsidR="00C76ACF" w:rsidRPr="00697BCC" w:rsidRDefault="00C76ACF" w:rsidP="00372E06">
            <w:pPr>
              <w:spacing w:line="480" w:lineRule="auto"/>
              <w:jc w:val="center"/>
            </w:pPr>
            <w:r>
              <w:rPr>
                <w:snapToGrid w:val="0"/>
                <w:sz w:val="26"/>
                <w:szCs w:val="26"/>
              </w:rPr>
              <w:t>31,525</w:t>
            </w:r>
          </w:p>
        </w:tc>
        <w:tc>
          <w:tcPr>
            <w:tcW w:w="1665" w:type="dxa"/>
            <w:tcBorders>
              <w:top w:val="single" w:sz="4" w:space="0" w:color="auto"/>
              <w:bottom w:val="single" w:sz="4" w:space="0" w:color="auto"/>
            </w:tcBorders>
            <w:shd w:val="clear" w:color="auto" w:fill="auto"/>
            <w:vAlign w:val="center"/>
          </w:tcPr>
          <w:p w:rsidR="00C76ACF" w:rsidRPr="00697BCC" w:rsidRDefault="00C76ACF" w:rsidP="00372E06">
            <w:pPr>
              <w:spacing w:line="480" w:lineRule="auto"/>
              <w:jc w:val="center"/>
            </w:pPr>
            <w:r>
              <w:rPr>
                <w:snapToGrid w:val="0"/>
                <w:sz w:val="26"/>
                <w:szCs w:val="26"/>
              </w:rPr>
              <w:t>31,525</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43. Количество железнодорожных мостов по направлениям, ед.</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44. Протяженность водных путей, км</w:t>
            </w:r>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0</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45. Количество основных портов, пристаней и их перечень, ед.</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spacing w:line="480" w:lineRule="auto"/>
              <w:jc w:val="both"/>
            </w:pPr>
            <w:r w:rsidRPr="00697BCC">
              <w:t>46. Количество шлюзов и каналов, ед.</w:t>
            </w:r>
          </w:p>
        </w:tc>
        <w:tc>
          <w:tcPr>
            <w:tcW w:w="1701"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spacing w:line="480" w:lineRule="auto"/>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47. Количество аэропортов и посадочных площадок и их местоположение, ед.</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rsidRPr="00697BCC">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bottom w:val="single" w:sz="4" w:space="0" w:color="auto"/>
            </w:tcBorders>
            <w:shd w:val="clear" w:color="auto" w:fill="auto"/>
          </w:tcPr>
          <w:p w:rsidR="00C76ACF" w:rsidRPr="00697BCC" w:rsidRDefault="00C76ACF" w:rsidP="00372E06">
            <w:pPr>
              <w:jc w:val="both"/>
            </w:pPr>
            <w:r w:rsidRPr="00697BCC">
              <w:t xml:space="preserve">48. Протяженность магистральных трубопроводов, км, в том числе нефтепроводов, нефтепродуктопроводов, </w:t>
            </w:r>
            <w:r w:rsidRPr="00697BCC">
              <w:rPr>
                <w:u w:val="single"/>
              </w:rPr>
              <w:t>газопроводов</w:t>
            </w:r>
            <w:r w:rsidRPr="00697BCC">
              <w:t xml:space="preserve"> и др.</w:t>
            </w:r>
          </w:p>
        </w:tc>
        <w:tc>
          <w:tcPr>
            <w:tcW w:w="1701" w:type="dxa"/>
            <w:tcBorders>
              <w:top w:val="single" w:sz="4" w:space="0" w:color="auto"/>
              <w:bottom w:val="single" w:sz="4" w:space="0" w:color="auto"/>
            </w:tcBorders>
            <w:shd w:val="clear" w:color="auto" w:fill="auto"/>
          </w:tcPr>
          <w:p w:rsidR="00C76ACF" w:rsidRPr="00697BCC" w:rsidRDefault="00C76ACF" w:rsidP="00372E06">
            <w:pPr>
              <w:jc w:val="center"/>
            </w:pPr>
            <w:r>
              <w:t>0</w:t>
            </w:r>
          </w:p>
        </w:tc>
        <w:tc>
          <w:tcPr>
            <w:tcW w:w="1665" w:type="dxa"/>
            <w:tcBorders>
              <w:top w:val="single" w:sz="4" w:space="0" w:color="auto"/>
              <w:bottom w:val="single" w:sz="4" w:space="0" w:color="auto"/>
            </w:tcBorders>
            <w:shd w:val="clear" w:color="auto" w:fill="auto"/>
          </w:tcPr>
          <w:p w:rsidR="00C76ACF" w:rsidRPr="00697BCC" w:rsidRDefault="00C76ACF" w:rsidP="00372E06">
            <w:pPr>
              <w:jc w:val="center"/>
            </w:pPr>
            <w:r>
              <w:t>0</w:t>
            </w:r>
          </w:p>
        </w:tc>
      </w:tr>
      <w:tr w:rsidR="00C76ACF" w:rsidTr="00372E06">
        <w:tc>
          <w:tcPr>
            <w:tcW w:w="6487" w:type="dxa"/>
            <w:tcBorders>
              <w:top w:val="single" w:sz="4" w:space="0" w:color="auto"/>
            </w:tcBorders>
            <w:shd w:val="clear" w:color="auto" w:fill="auto"/>
          </w:tcPr>
          <w:p w:rsidR="00C76ACF" w:rsidRPr="00697BCC" w:rsidRDefault="00C76ACF" w:rsidP="00372E06">
            <w:pPr>
              <w:spacing w:line="480" w:lineRule="auto"/>
              <w:jc w:val="both"/>
            </w:pPr>
            <w:r w:rsidRPr="00697BCC">
              <w:t>49. Протяженность линий электропередачи, км</w:t>
            </w:r>
          </w:p>
        </w:tc>
        <w:tc>
          <w:tcPr>
            <w:tcW w:w="1701" w:type="dxa"/>
            <w:tcBorders>
              <w:top w:val="single" w:sz="4" w:space="0" w:color="auto"/>
            </w:tcBorders>
            <w:shd w:val="clear" w:color="auto" w:fill="auto"/>
          </w:tcPr>
          <w:p w:rsidR="00C76ACF" w:rsidRPr="00697BCC" w:rsidRDefault="00C76ACF" w:rsidP="00372E06">
            <w:pPr>
              <w:spacing w:line="480" w:lineRule="auto"/>
              <w:jc w:val="center"/>
            </w:pPr>
            <w:r>
              <w:rPr>
                <w:snapToGrid w:val="0"/>
                <w:sz w:val="26"/>
                <w:szCs w:val="26"/>
              </w:rPr>
              <w:t>31,525</w:t>
            </w:r>
          </w:p>
        </w:tc>
        <w:tc>
          <w:tcPr>
            <w:tcW w:w="1665" w:type="dxa"/>
            <w:tcBorders>
              <w:top w:val="single" w:sz="4" w:space="0" w:color="auto"/>
            </w:tcBorders>
            <w:shd w:val="clear" w:color="auto" w:fill="auto"/>
          </w:tcPr>
          <w:p w:rsidR="00C76ACF" w:rsidRPr="00697BCC" w:rsidRDefault="00C76ACF" w:rsidP="00372E06">
            <w:pPr>
              <w:spacing w:line="480" w:lineRule="auto"/>
              <w:jc w:val="center"/>
            </w:pPr>
            <w:r>
              <w:rPr>
                <w:snapToGrid w:val="0"/>
                <w:sz w:val="26"/>
                <w:szCs w:val="26"/>
              </w:rPr>
              <w:t>31,525</w:t>
            </w:r>
          </w:p>
        </w:tc>
      </w:tr>
    </w:tbl>
    <w:p w:rsidR="00C76ACF" w:rsidRPr="00DB574C" w:rsidRDefault="00C76ACF" w:rsidP="00C76ACF">
      <w:pPr>
        <w:jc w:val="center"/>
        <w:rPr>
          <w:sz w:val="28"/>
          <w:szCs w:val="28"/>
        </w:rPr>
      </w:pPr>
    </w:p>
    <w:p w:rsidR="00C76ACF" w:rsidRDefault="00C76ACF" w:rsidP="00C76ACF">
      <w:pPr>
        <w:rPr>
          <w:sz w:val="28"/>
          <w:szCs w:val="28"/>
        </w:rPr>
      </w:pPr>
    </w:p>
    <w:p w:rsidR="00C76ACF" w:rsidRDefault="00C76ACF" w:rsidP="00C76ACF">
      <w:pPr>
        <w:jc w:val="center"/>
        <w:rPr>
          <w:sz w:val="28"/>
          <w:szCs w:val="28"/>
        </w:rPr>
      </w:pPr>
      <w:r>
        <w:rPr>
          <w:sz w:val="28"/>
          <w:szCs w:val="28"/>
          <w:lang w:val="en-US"/>
        </w:rPr>
        <w:t>II</w:t>
      </w:r>
      <w:r>
        <w:rPr>
          <w:sz w:val="28"/>
          <w:szCs w:val="28"/>
        </w:rPr>
        <w:t>. Характеристика опасных объектов на территории</w:t>
      </w:r>
    </w:p>
    <w:p w:rsidR="00C76ACF" w:rsidRDefault="00C76ACF" w:rsidP="00C76AC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148"/>
        <w:gridCol w:w="1529"/>
        <w:gridCol w:w="1217"/>
      </w:tblGrid>
      <w:tr w:rsidR="00C76ACF" w:rsidRPr="00DB574C" w:rsidTr="00372E06">
        <w:trPr>
          <w:tblHeader/>
        </w:trPr>
        <w:tc>
          <w:tcPr>
            <w:tcW w:w="7107" w:type="dxa"/>
            <w:gridSpan w:val="2"/>
            <w:vMerge w:val="restart"/>
            <w:shd w:val="clear" w:color="auto" w:fill="auto"/>
            <w:vAlign w:val="center"/>
          </w:tcPr>
          <w:p w:rsidR="00C76ACF" w:rsidRPr="00697BCC" w:rsidRDefault="00C76ACF" w:rsidP="00372E06">
            <w:pPr>
              <w:jc w:val="center"/>
            </w:pPr>
            <w:r w:rsidRPr="00697BCC">
              <w:t>Наименование показателя</w:t>
            </w:r>
          </w:p>
        </w:tc>
        <w:tc>
          <w:tcPr>
            <w:tcW w:w="2746" w:type="dxa"/>
            <w:gridSpan w:val="2"/>
            <w:shd w:val="clear" w:color="auto" w:fill="auto"/>
            <w:vAlign w:val="center"/>
          </w:tcPr>
          <w:p w:rsidR="00C76ACF" w:rsidRPr="00697BCC" w:rsidRDefault="00C76ACF" w:rsidP="00372E06">
            <w:pPr>
              <w:jc w:val="center"/>
            </w:pPr>
            <w:r w:rsidRPr="00697BCC">
              <w:t>Значение показателя</w:t>
            </w:r>
          </w:p>
        </w:tc>
      </w:tr>
      <w:tr w:rsidR="00C76ACF" w:rsidRPr="00DB574C" w:rsidTr="00372E06">
        <w:trPr>
          <w:tblHeader/>
        </w:trPr>
        <w:tc>
          <w:tcPr>
            <w:tcW w:w="7107" w:type="dxa"/>
            <w:gridSpan w:val="2"/>
            <w:vMerge/>
            <w:shd w:val="clear" w:color="auto" w:fill="auto"/>
            <w:vAlign w:val="center"/>
          </w:tcPr>
          <w:p w:rsidR="00C76ACF" w:rsidRPr="00697BCC" w:rsidRDefault="00C76ACF" w:rsidP="00372E06">
            <w:pPr>
              <w:jc w:val="center"/>
            </w:pPr>
          </w:p>
        </w:tc>
        <w:tc>
          <w:tcPr>
            <w:tcW w:w="1529" w:type="dxa"/>
            <w:shd w:val="clear" w:color="auto" w:fill="auto"/>
            <w:vAlign w:val="center"/>
          </w:tcPr>
          <w:p w:rsidR="00C76ACF" w:rsidRPr="00697BCC" w:rsidRDefault="00C76ACF" w:rsidP="00372E06">
            <w:pPr>
              <w:jc w:val="center"/>
            </w:pPr>
            <w:r w:rsidRPr="00697BCC">
              <w:t>на момент разработки паспорта</w:t>
            </w:r>
          </w:p>
        </w:tc>
        <w:tc>
          <w:tcPr>
            <w:tcW w:w="1217" w:type="dxa"/>
            <w:shd w:val="clear" w:color="auto" w:fill="auto"/>
            <w:vAlign w:val="center"/>
          </w:tcPr>
          <w:p w:rsidR="00C76ACF" w:rsidRPr="00697BCC" w:rsidRDefault="00C76ACF" w:rsidP="00372E06">
            <w:pPr>
              <w:jc w:val="center"/>
            </w:pPr>
            <w:r w:rsidRPr="00697BCC">
              <w:t>через пять лет</w:t>
            </w:r>
          </w:p>
        </w:tc>
      </w:tr>
      <w:tr w:rsidR="00C76ACF" w:rsidRPr="00DB574C" w:rsidTr="00372E06">
        <w:trPr>
          <w:tblHeader/>
        </w:trPr>
        <w:tc>
          <w:tcPr>
            <w:tcW w:w="7107" w:type="dxa"/>
            <w:gridSpan w:val="2"/>
            <w:tcBorders>
              <w:bottom w:val="single" w:sz="4" w:space="0" w:color="000000"/>
            </w:tcBorders>
            <w:shd w:val="clear" w:color="auto" w:fill="auto"/>
          </w:tcPr>
          <w:p w:rsidR="00C76ACF" w:rsidRPr="00697BCC" w:rsidRDefault="00C76ACF" w:rsidP="00372E06">
            <w:pPr>
              <w:jc w:val="center"/>
            </w:pPr>
            <w:r w:rsidRPr="00697BCC">
              <w:t>1</w:t>
            </w:r>
          </w:p>
        </w:tc>
        <w:tc>
          <w:tcPr>
            <w:tcW w:w="1529" w:type="dxa"/>
            <w:tcBorders>
              <w:bottom w:val="single" w:sz="4" w:space="0" w:color="000000"/>
            </w:tcBorders>
            <w:shd w:val="clear" w:color="auto" w:fill="auto"/>
          </w:tcPr>
          <w:p w:rsidR="00C76ACF" w:rsidRPr="00697BCC" w:rsidRDefault="00C76ACF" w:rsidP="00372E06">
            <w:pPr>
              <w:jc w:val="center"/>
            </w:pPr>
            <w:r w:rsidRPr="00697BCC">
              <w:t>2</w:t>
            </w:r>
          </w:p>
        </w:tc>
        <w:tc>
          <w:tcPr>
            <w:tcW w:w="1217" w:type="dxa"/>
            <w:tcBorders>
              <w:bottom w:val="single" w:sz="4" w:space="0" w:color="000000"/>
            </w:tcBorders>
            <w:shd w:val="clear" w:color="auto" w:fill="auto"/>
          </w:tcPr>
          <w:p w:rsidR="00C76ACF" w:rsidRPr="00697BCC" w:rsidRDefault="00C76ACF" w:rsidP="00372E06">
            <w:pPr>
              <w:jc w:val="center"/>
            </w:pPr>
            <w:r w:rsidRPr="00697BCC">
              <w:t>3</w:t>
            </w:r>
          </w:p>
        </w:tc>
      </w:tr>
      <w:tr w:rsidR="00C76ACF" w:rsidRPr="00DB574C" w:rsidTr="00372E06">
        <w:tc>
          <w:tcPr>
            <w:tcW w:w="7107" w:type="dxa"/>
            <w:gridSpan w:val="2"/>
            <w:tcBorders>
              <w:bottom w:val="nil"/>
            </w:tcBorders>
            <w:shd w:val="clear" w:color="auto" w:fill="auto"/>
          </w:tcPr>
          <w:p w:rsidR="00C76ACF" w:rsidRPr="00697BCC" w:rsidRDefault="00C76ACF" w:rsidP="00372E06">
            <w:pPr>
              <w:spacing w:line="480" w:lineRule="auto"/>
              <w:jc w:val="both"/>
            </w:pPr>
            <w:r w:rsidRPr="00697BCC">
              <w:t xml:space="preserve">1. </w:t>
            </w:r>
            <w:proofErr w:type="spellStart"/>
            <w:r w:rsidRPr="00697BCC">
              <w:t>Ядерно</w:t>
            </w:r>
            <w:proofErr w:type="spellEnd"/>
            <w:r w:rsidRPr="00697BCC">
              <w:t xml:space="preserve"> и </w:t>
            </w:r>
            <w:proofErr w:type="spellStart"/>
            <w:r w:rsidRPr="00697BCC">
              <w:t>радиационно</w:t>
            </w:r>
            <w:proofErr w:type="spellEnd"/>
            <w:r w:rsidRPr="00697BCC">
              <w:t xml:space="preserve"> опасные объекты (ЯРОО)</w:t>
            </w:r>
          </w:p>
        </w:tc>
        <w:tc>
          <w:tcPr>
            <w:tcW w:w="1529" w:type="dxa"/>
            <w:tcBorders>
              <w:bottom w:val="nil"/>
            </w:tcBorders>
            <w:shd w:val="clear" w:color="auto" w:fill="auto"/>
          </w:tcPr>
          <w:p w:rsidR="00C76ACF" w:rsidRPr="00697BCC" w:rsidRDefault="00C76ACF" w:rsidP="00372E06">
            <w:pPr>
              <w:spacing w:line="480" w:lineRule="auto"/>
              <w:jc w:val="center"/>
            </w:pPr>
          </w:p>
        </w:tc>
        <w:tc>
          <w:tcPr>
            <w:tcW w:w="1217" w:type="dxa"/>
            <w:tcBorders>
              <w:bottom w:val="nil"/>
            </w:tcBorders>
            <w:shd w:val="clear" w:color="auto" w:fill="auto"/>
          </w:tcPr>
          <w:p w:rsidR="00C76ACF" w:rsidRPr="00697BCC" w:rsidRDefault="00C76ACF" w:rsidP="00372E06">
            <w:pPr>
              <w:spacing w:line="480" w:lineRule="auto"/>
              <w:jc w:val="center"/>
            </w:pP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r w:rsidRPr="00697BCC">
              <w:t>1.1.</w:t>
            </w:r>
          </w:p>
          <w:p w:rsidR="00C76ACF" w:rsidRPr="00697BCC" w:rsidRDefault="00C76ACF" w:rsidP="00372E06">
            <w:pPr>
              <w:jc w:val="both"/>
            </w:pPr>
          </w:p>
        </w:tc>
        <w:tc>
          <w:tcPr>
            <w:tcW w:w="6148" w:type="dxa"/>
            <w:tcBorders>
              <w:top w:val="nil"/>
              <w:left w:val="nil"/>
              <w:bottom w:val="nil"/>
            </w:tcBorders>
            <w:shd w:val="clear" w:color="auto" w:fill="auto"/>
          </w:tcPr>
          <w:p w:rsidR="00C76ACF" w:rsidRPr="00697BCC" w:rsidRDefault="00C76ACF" w:rsidP="00372E06">
            <w:pPr>
              <w:jc w:val="both"/>
            </w:pPr>
            <w:r w:rsidRPr="00697BCC">
              <w:t xml:space="preserve">Количество </w:t>
            </w:r>
            <w:proofErr w:type="spellStart"/>
            <w:r w:rsidRPr="00697BCC">
              <w:t>ядерно</w:t>
            </w:r>
            <w:proofErr w:type="spellEnd"/>
            <w:r w:rsidRPr="00697BCC">
              <w:t xml:space="preserve"> и </w:t>
            </w:r>
            <w:proofErr w:type="spellStart"/>
            <w:r w:rsidRPr="00697BCC">
              <w:t>радиационно</w:t>
            </w:r>
            <w:proofErr w:type="spellEnd"/>
            <w:r w:rsidRPr="00697BCC">
              <w:t xml:space="preserve"> опасных объектов, всего единиц, в том числе:</w:t>
            </w:r>
          </w:p>
        </w:tc>
        <w:tc>
          <w:tcPr>
            <w:tcW w:w="1529" w:type="dxa"/>
            <w:tcBorders>
              <w:top w:val="nil"/>
              <w:bottom w:val="nil"/>
            </w:tcBorders>
            <w:shd w:val="clear" w:color="auto" w:fill="auto"/>
          </w:tcPr>
          <w:p w:rsidR="00C76ACF" w:rsidRPr="00697BCC" w:rsidRDefault="00C76ACF" w:rsidP="00372E06">
            <w:pPr>
              <w:jc w:val="center"/>
            </w:pPr>
            <w:r>
              <w:t>3</w:t>
            </w:r>
          </w:p>
        </w:tc>
        <w:tc>
          <w:tcPr>
            <w:tcW w:w="1217" w:type="dxa"/>
            <w:tcBorders>
              <w:top w:val="nil"/>
              <w:bottom w:val="nil"/>
            </w:tcBorders>
            <w:shd w:val="clear" w:color="auto" w:fill="auto"/>
          </w:tcPr>
          <w:p w:rsidR="00C76ACF" w:rsidRPr="00697BCC" w:rsidRDefault="00C76ACF" w:rsidP="00372E06">
            <w:pPr>
              <w:jc w:val="center"/>
            </w:pPr>
            <w:r>
              <w:t>3</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120"/>
              <w:jc w:val="both"/>
            </w:pPr>
          </w:p>
        </w:tc>
        <w:tc>
          <w:tcPr>
            <w:tcW w:w="6148" w:type="dxa"/>
            <w:tcBorders>
              <w:top w:val="nil"/>
              <w:left w:val="nil"/>
              <w:bottom w:val="nil"/>
            </w:tcBorders>
            <w:shd w:val="clear" w:color="auto" w:fill="auto"/>
          </w:tcPr>
          <w:p w:rsidR="00C76ACF" w:rsidRPr="00697BCC" w:rsidRDefault="00C76ACF" w:rsidP="00372E06">
            <w:pPr>
              <w:spacing w:before="120"/>
              <w:ind w:left="450"/>
              <w:jc w:val="both"/>
            </w:pPr>
            <w:r w:rsidRPr="00697BCC">
              <w:t>объекты ядерного оружейного комплекса;</w:t>
            </w:r>
          </w:p>
        </w:tc>
        <w:tc>
          <w:tcPr>
            <w:tcW w:w="1529" w:type="dxa"/>
            <w:tcBorders>
              <w:top w:val="nil"/>
              <w:bottom w:val="nil"/>
            </w:tcBorders>
            <w:shd w:val="clear" w:color="auto" w:fill="auto"/>
          </w:tcPr>
          <w:p w:rsidR="00C76ACF" w:rsidRPr="00697BCC" w:rsidRDefault="00C76ACF" w:rsidP="00372E06">
            <w:pPr>
              <w:spacing w:before="120"/>
              <w:jc w:val="center"/>
            </w:pPr>
            <w:r w:rsidRPr="00697BCC">
              <w:t>0</w:t>
            </w:r>
          </w:p>
        </w:tc>
        <w:tc>
          <w:tcPr>
            <w:tcW w:w="1217" w:type="dxa"/>
            <w:tcBorders>
              <w:top w:val="nil"/>
              <w:bottom w:val="nil"/>
            </w:tcBorders>
            <w:shd w:val="clear" w:color="auto" w:fill="auto"/>
          </w:tcPr>
          <w:p w:rsidR="00C76ACF" w:rsidRPr="00697BCC" w:rsidRDefault="00C76ACF" w:rsidP="00372E06">
            <w:pPr>
              <w:spacing w:before="120"/>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120"/>
              <w:jc w:val="both"/>
            </w:pPr>
          </w:p>
        </w:tc>
        <w:tc>
          <w:tcPr>
            <w:tcW w:w="6148" w:type="dxa"/>
            <w:tcBorders>
              <w:top w:val="nil"/>
              <w:left w:val="nil"/>
              <w:bottom w:val="nil"/>
            </w:tcBorders>
            <w:shd w:val="clear" w:color="auto" w:fill="auto"/>
          </w:tcPr>
          <w:p w:rsidR="00C76ACF" w:rsidRPr="00697BCC" w:rsidRDefault="00C76ACF" w:rsidP="00372E06">
            <w:pPr>
              <w:spacing w:before="120"/>
              <w:ind w:left="450"/>
              <w:jc w:val="both"/>
            </w:pPr>
            <w:r w:rsidRPr="00697BCC">
              <w:t>объекты ядерного топливного цикла;</w:t>
            </w:r>
          </w:p>
        </w:tc>
        <w:tc>
          <w:tcPr>
            <w:tcW w:w="1529" w:type="dxa"/>
            <w:tcBorders>
              <w:top w:val="nil"/>
              <w:bottom w:val="nil"/>
            </w:tcBorders>
            <w:shd w:val="clear" w:color="auto" w:fill="auto"/>
          </w:tcPr>
          <w:p w:rsidR="00C76ACF" w:rsidRPr="00697BCC" w:rsidRDefault="00C76ACF" w:rsidP="00372E06">
            <w:pPr>
              <w:spacing w:before="120"/>
              <w:jc w:val="center"/>
            </w:pPr>
            <w:r w:rsidRPr="00697BCC">
              <w:t>0</w:t>
            </w:r>
          </w:p>
        </w:tc>
        <w:tc>
          <w:tcPr>
            <w:tcW w:w="1217" w:type="dxa"/>
            <w:tcBorders>
              <w:top w:val="nil"/>
              <w:bottom w:val="nil"/>
            </w:tcBorders>
            <w:shd w:val="clear" w:color="auto" w:fill="auto"/>
          </w:tcPr>
          <w:p w:rsidR="00C76ACF" w:rsidRPr="00697BCC" w:rsidRDefault="00C76ACF" w:rsidP="00372E06">
            <w:pPr>
              <w:spacing w:before="120"/>
              <w:jc w:val="center"/>
            </w:pPr>
            <w:r w:rsidRPr="00697BCC">
              <w:t>0</w:t>
            </w:r>
          </w:p>
        </w:tc>
      </w:tr>
      <w:tr w:rsidR="00C76ACF" w:rsidRPr="00DB574C" w:rsidTr="00372E06">
        <w:tc>
          <w:tcPr>
            <w:tcW w:w="959" w:type="dxa"/>
            <w:tcBorders>
              <w:top w:val="nil"/>
              <w:bottom w:val="single" w:sz="4" w:space="0" w:color="auto"/>
              <w:right w:val="nil"/>
            </w:tcBorders>
            <w:shd w:val="clear" w:color="auto" w:fill="auto"/>
          </w:tcPr>
          <w:p w:rsidR="00C76ACF" w:rsidRPr="00697BCC" w:rsidRDefault="00C76ACF" w:rsidP="00372E06">
            <w:pPr>
              <w:spacing w:before="120"/>
              <w:jc w:val="both"/>
            </w:pPr>
          </w:p>
        </w:tc>
        <w:tc>
          <w:tcPr>
            <w:tcW w:w="6148" w:type="dxa"/>
            <w:tcBorders>
              <w:top w:val="nil"/>
              <w:left w:val="nil"/>
              <w:bottom w:val="single" w:sz="4" w:space="0" w:color="auto"/>
            </w:tcBorders>
            <w:shd w:val="clear" w:color="auto" w:fill="auto"/>
          </w:tcPr>
          <w:p w:rsidR="00C76ACF" w:rsidRPr="00697BCC" w:rsidRDefault="00C76ACF" w:rsidP="00372E06">
            <w:pPr>
              <w:spacing w:before="120"/>
              <w:ind w:left="450"/>
              <w:jc w:val="both"/>
            </w:pPr>
            <w:r w:rsidRPr="00697BCC">
              <w:t>АЭС;</w:t>
            </w:r>
          </w:p>
        </w:tc>
        <w:tc>
          <w:tcPr>
            <w:tcW w:w="1529" w:type="dxa"/>
            <w:tcBorders>
              <w:top w:val="nil"/>
              <w:bottom w:val="single" w:sz="4" w:space="0" w:color="auto"/>
            </w:tcBorders>
            <w:shd w:val="clear" w:color="auto" w:fill="auto"/>
          </w:tcPr>
          <w:p w:rsidR="00C76ACF" w:rsidRPr="00697BCC" w:rsidRDefault="00C76ACF" w:rsidP="00372E06">
            <w:pPr>
              <w:spacing w:before="120"/>
              <w:jc w:val="center"/>
            </w:pPr>
            <w:r>
              <w:t>2</w:t>
            </w:r>
          </w:p>
        </w:tc>
        <w:tc>
          <w:tcPr>
            <w:tcW w:w="1217" w:type="dxa"/>
            <w:tcBorders>
              <w:top w:val="nil"/>
              <w:bottom w:val="single" w:sz="4" w:space="0" w:color="auto"/>
            </w:tcBorders>
            <w:shd w:val="clear" w:color="auto" w:fill="auto"/>
          </w:tcPr>
          <w:p w:rsidR="00C76ACF" w:rsidRPr="00697BCC" w:rsidRDefault="00C76ACF" w:rsidP="00372E06">
            <w:pPr>
              <w:spacing w:before="120"/>
              <w:jc w:val="center"/>
            </w:pPr>
            <w:r>
              <w:t>2</w:t>
            </w:r>
          </w:p>
        </w:tc>
      </w:tr>
      <w:tr w:rsidR="00C76ACF" w:rsidRPr="00DB574C" w:rsidTr="00372E06">
        <w:tc>
          <w:tcPr>
            <w:tcW w:w="959" w:type="dxa"/>
            <w:tcBorders>
              <w:top w:val="single" w:sz="4" w:space="0" w:color="auto"/>
              <w:bottom w:val="nil"/>
              <w:right w:val="nil"/>
            </w:tcBorders>
            <w:shd w:val="clear" w:color="auto" w:fill="auto"/>
          </w:tcPr>
          <w:p w:rsidR="00C76ACF" w:rsidRPr="00697BCC" w:rsidRDefault="00C76ACF" w:rsidP="00372E06">
            <w:pPr>
              <w:spacing w:before="120" w:after="120"/>
              <w:jc w:val="both"/>
            </w:pPr>
          </w:p>
        </w:tc>
        <w:tc>
          <w:tcPr>
            <w:tcW w:w="6148" w:type="dxa"/>
            <w:tcBorders>
              <w:top w:val="single" w:sz="4" w:space="0" w:color="auto"/>
              <w:left w:val="nil"/>
              <w:bottom w:val="nil"/>
            </w:tcBorders>
            <w:shd w:val="clear" w:color="auto" w:fill="auto"/>
          </w:tcPr>
          <w:p w:rsidR="00C76ACF" w:rsidRPr="00697BCC" w:rsidRDefault="00C76ACF" w:rsidP="00372E06">
            <w:pPr>
              <w:spacing w:before="120" w:after="120"/>
              <w:ind w:left="1325"/>
              <w:jc w:val="both"/>
            </w:pPr>
            <w:r w:rsidRPr="00697BCC">
              <w:t>из них с реакторами типа РБМК;</w:t>
            </w:r>
          </w:p>
        </w:tc>
        <w:tc>
          <w:tcPr>
            <w:tcW w:w="1529" w:type="dxa"/>
            <w:tcBorders>
              <w:top w:val="single" w:sz="4" w:space="0" w:color="auto"/>
              <w:bottom w:val="nil"/>
            </w:tcBorders>
            <w:shd w:val="clear" w:color="auto" w:fill="auto"/>
          </w:tcPr>
          <w:p w:rsidR="00C76ACF" w:rsidRPr="00697BCC" w:rsidRDefault="00C76ACF" w:rsidP="00372E06">
            <w:pPr>
              <w:spacing w:before="120" w:after="120"/>
              <w:jc w:val="center"/>
            </w:pPr>
            <w:r w:rsidRPr="00697BCC">
              <w:t>0</w:t>
            </w:r>
          </w:p>
        </w:tc>
        <w:tc>
          <w:tcPr>
            <w:tcW w:w="1217" w:type="dxa"/>
            <w:tcBorders>
              <w:top w:val="single" w:sz="4" w:space="0" w:color="auto"/>
              <w:bottom w:val="nil"/>
            </w:tcBorders>
            <w:shd w:val="clear" w:color="auto" w:fill="auto"/>
          </w:tcPr>
          <w:p w:rsidR="00C76ACF" w:rsidRPr="00697BCC" w:rsidRDefault="00C76ACF" w:rsidP="00372E06">
            <w:pPr>
              <w:spacing w:before="120" w:after="120"/>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jc w:val="both"/>
            </w:pPr>
          </w:p>
          <w:p w:rsidR="00C76ACF" w:rsidRPr="00697BCC" w:rsidRDefault="00C76ACF" w:rsidP="00372E06">
            <w:pPr>
              <w:jc w:val="both"/>
            </w:pPr>
          </w:p>
        </w:tc>
        <w:tc>
          <w:tcPr>
            <w:tcW w:w="6148" w:type="dxa"/>
            <w:tcBorders>
              <w:top w:val="nil"/>
              <w:left w:val="nil"/>
              <w:bottom w:val="nil"/>
            </w:tcBorders>
            <w:shd w:val="clear" w:color="auto" w:fill="auto"/>
          </w:tcPr>
          <w:p w:rsidR="00C76ACF" w:rsidRPr="00697BCC" w:rsidRDefault="00C76ACF" w:rsidP="00372E06">
            <w:pPr>
              <w:ind w:left="1325"/>
              <w:jc w:val="both"/>
            </w:pPr>
            <w:r w:rsidRPr="00697BCC">
              <w:t xml:space="preserve">научно-исследовательские и другие </w:t>
            </w:r>
          </w:p>
          <w:p w:rsidR="00C76ACF" w:rsidRPr="00697BCC" w:rsidRDefault="00C76ACF" w:rsidP="00372E06">
            <w:pPr>
              <w:ind w:left="1325"/>
              <w:jc w:val="both"/>
            </w:pPr>
            <w:r w:rsidRPr="00697BCC">
              <w:t>реакторы (стенды);</w:t>
            </w:r>
          </w:p>
        </w:tc>
        <w:tc>
          <w:tcPr>
            <w:tcW w:w="1529" w:type="dxa"/>
            <w:tcBorders>
              <w:top w:val="nil"/>
              <w:bottom w:val="nil"/>
            </w:tcBorders>
            <w:shd w:val="clear" w:color="auto" w:fill="auto"/>
          </w:tcPr>
          <w:p w:rsidR="00C76ACF" w:rsidRPr="00697BCC" w:rsidRDefault="00C76ACF" w:rsidP="00372E06">
            <w:pPr>
              <w:jc w:val="center"/>
            </w:pPr>
            <w:r>
              <w:t>1</w:t>
            </w:r>
          </w:p>
        </w:tc>
        <w:tc>
          <w:tcPr>
            <w:tcW w:w="1217" w:type="dxa"/>
            <w:tcBorders>
              <w:top w:val="nil"/>
              <w:bottom w:val="nil"/>
            </w:tcBorders>
            <w:shd w:val="clear" w:color="auto" w:fill="auto"/>
          </w:tcPr>
          <w:p w:rsidR="00C76ACF" w:rsidRPr="00697BCC" w:rsidRDefault="00C76ACF" w:rsidP="00372E06">
            <w:pPr>
              <w:jc w:val="center"/>
            </w:pPr>
            <w:r>
              <w:t>1</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120" w:after="120"/>
              <w:jc w:val="both"/>
            </w:pPr>
          </w:p>
        </w:tc>
        <w:tc>
          <w:tcPr>
            <w:tcW w:w="6148" w:type="dxa"/>
            <w:tcBorders>
              <w:top w:val="nil"/>
              <w:left w:val="nil"/>
              <w:bottom w:val="nil"/>
            </w:tcBorders>
            <w:shd w:val="clear" w:color="auto" w:fill="auto"/>
          </w:tcPr>
          <w:p w:rsidR="00C76ACF" w:rsidRPr="00697BCC" w:rsidRDefault="00C76ACF" w:rsidP="00372E06">
            <w:pPr>
              <w:spacing w:before="120" w:after="120"/>
              <w:ind w:left="900"/>
              <w:jc w:val="both"/>
            </w:pPr>
            <w:r w:rsidRPr="00697BCC">
              <w:t>объекты ФГУП "</w:t>
            </w:r>
            <w:proofErr w:type="spellStart"/>
            <w:r w:rsidRPr="00697BCC">
              <w:t>Спецкомбинаты</w:t>
            </w:r>
            <w:proofErr w:type="spellEnd"/>
            <w:r w:rsidRPr="00697BCC">
              <w:t xml:space="preserve"> "Радон";</w:t>
            </w:r>
          </w:p>
        </w:tc>
        <w:tc>
          <w:tcPr>
            <w:tcW w:w="1529" w:type="dxa"/>
            <w:tcBorders>
              <w:top w:val="nil"/>
              <w:bottom w:val="nil"/>
            </w:tcBorders>
            <w:shd w:val="clear" w:color="auto" w:fill="auto"/>
          </w:tcPr>
          <w:p w:rsidR="00C76ACF" w:rsidRPr="00697BCC" w:rsidRDefault="00C76ACF" w:rsidP="00372E06">
            <w:pPr>
              <w:spacing w:before="120" w:after="120"/>
              <w:jc w:val="center"/>
            </w:pPr>
            <w:r w:rsidRPr="00697BCC">
              <w:t>0</w:t>
            </w:r>
          </w:p>
        </w:tc>
        <w:tc>
          <w:tcPr>
            <w:tcW w:w="1217" w:type="dxa"/>
            <w:tcBorders>
              <w:top w:val="nil"/>
              <w:bottom w:val="nil"/>
            </w:tcBorders>
            <w:shd w:val="clear" w:color="auto" w:fill="auto"/>
          </w:tcPr>
          <w:p w:rsidR="00C76ACF" w:rsidRPr="00697BCC" w:rsidRDefault="00C76ACF" w:rsidP="00372E06">
            <w:pPr>
              <w:spacing w:before="120" w:after="120"/>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120" w:after="120"/>
              <w:ind w:right="-108"/>
              <w:jc w:val="right"/>
            </w:pPr>
            <w:r w:rsidRPr="00697BCC">
              <w:t>1.2.</w:t>
            </w:r>
          </w:p>
        </w:tc>
        <w:tc>
          <w:tcPr>
            <w:tcW w:w="6148" w:type="dxa"/>
            <w:tcBorders>
              <w:top w:val="nil"/>
              <w:left w:val="nil"/>
              <w:bottom w:val="nil"/>
            </w:tcBorders>
            <w:shd w:val="clear" w:color="auto" w:fill="auto"/>
          </w:tcPr>
          <w:p w:rsidR="00C76ACF" w:rsidRPr="00697BCC" w:rsidRDefault="00C76ACF" w:rsidP="00372E06">
            <w:pPr>
              <w:spacing w:before="120" w:after="120"/>
              <w:jc w:val="both"/>
            </w:pPr>
            <w:r w:rsidRPr="00697BCC">
              <w:t xml:space="preserve">Общая мощность АЭС, </w:t>
            </w:r>
            <w:r>
              <w:t>МВт</w:t>
            </w:r>
            <w:r w:rsidRPr="00697BCC">
              <w:t>;</w:t>
            </w:r>
          </w:p>
        </w:tc>
        <w:tc>
          <w:tcPr>
            <w:tcW w:w="1529" w:type="dxa"/>
            <w:tcBorders>
              <w:top w:val="nil"/>
              <w:bottom w:val="nil"/>
            </w:tcBorders>
            <w:shd w:val="clear" w:color="auto" w:fill="auto"/>
          </w:tcPr>
          <w:p w:rsidR="00C76ACF" w:rsidRPr="00697BCC" w:rsidRDefault="00C76ACF" w:rsidP="00372E06">
            <w:pPr>
              <w:spacing w:before="120" w:after="120"/>
              <w:jc w:val="center"/>
            </w:pPr>
            <w:r>
              <w:t>5870</w:t>
            </w:r>
          </w:p>
        </w:tc>
        <w:tc>
          <w:tcPr>
            <w:tcW w:w="1217" w:type="dxa"/>
            <w:tcBorders>
              <w:top w:val="nil"/>
              <w:bottom w:val="nil"/>
            </w:tcBorders>
            <w:shd w:val="clear" w:color="auto" w:fill="auto"/>
          </w:tcPr>
          <w:p w:rsidR="00C76ACF" w:rsidRPr="00697BCC" w:rsidRDefault="00C76ACF" w:rsidP="00372E06">
            <w:pPr>
              <w:spacing w:before="120" w:after="120"/>
              <w:jc w:val="center"/>
            </w:pPr>
            <w:r>
              <w:t>5870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r w:rsidRPr="00697BCC">
              <w:t>1.3.</w:t>
            </w:r>
          </w:p>
        </w:tc>
        <w:tc>
          <w:tcPr>
            <w:tcW w:w="6148" w:type="dxa"/>
            <w:tcBorders>
              <w:top w:val="nil"/>
              <w:left w:val="nil"/>
              <w:bottom w:val="nil"/>
            </w:tcBorders>
            <w:shd w:val="clear" w:color="auto" w:fill="auto"/>
          </w:tcPr>
          <w:p w:rsidR="00C76ACF" w:rsidRPr="00697BCC" w:rsidRDefault="00C76ACF" w:rsidP="00372E06">
            <w:pPr>
              <w:jc w:val="both"/>
            </w:pPr>
            <w:r w:rsidRPr="00697BCC">
              <w:t>Суммарная активность радиоактивных веществ, находящихся на хранении, Ки;</w:t>
            </w:r>
          </w:p>
        </w:tc>
        <w:tc>
          <w:tcPr>
            <w:tcW w:w="1529" w:type="dxa"/>
            <w:tcBorders>
              <w:top w:val="nil"/>
              <w:bottom w:val="nil"/>
            </w:tcBorders>
            <w:shd w:val="clear" w:color="auto" w:fill="auto"/>
          </w:tcPr>
          <w:p w:rsidR="00C76ACF" w:rsidRPr="00697BCC" w:rsidRDefault="00C76ACF" w:rsidP="00372E06">
            <w:pPr>
              <w:jc w:val="center"/>
            </w:pPr>
            <w:r w:rsidRPr="00697BCC">
              <w:t>0</w:t>
            </w:r>
          </w:p>
        </w:tc>
        <w:tc>
          <w:tcPr>
            <w:tcW w:w="1217" w:type="dxa"/>
            <w:tcBorders>
              <w:top w:val="nil"/>
              <w:bottom w:val="nil"/>
            </w:tcBorders>
            <w:shd w:val="clear" w:color="auto" w:fill="auto"/>
          </w:tcPr>
          <w:p w:rsidR="00C76ACF" w:rsidRPr="00697BCC" w:rsidRDefault="00C76ACF" w:rsidP="00372E06">
            <w:pPr>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120" w:after="120"/>
              <w:ind w:right="-108"/>
              <w:jc w:val="right"/>
            </w:pPr>
            <w:r w:rsidRPr="00697BCC">
              <w:lastRenderedPageBreak/>
              <w:t>1.4.</w:t>
            </w:r>
          </w:p>
        </w:tc>
        <w:tc>
          <w:tcPr>
            <w:tcW w:w="6148" w:type="dxa"/>
            <w:tcBorders>
              <w:top w:val="nil"/>
              <w:left w:val="nil"/>
              <w:bottom w:val="nil"/>
            </w:tcBorders>
            <w:shd w:val="clear" w:color="auto" w:fill="auto"/>
          </w:tcPr>
          <w:p w:rsidR="00C76ACF" w:rsidRPr="00697BCC" w:rsidRDefault="00C76ACF" w:rsidP="00372E06">
            <w:pPr>
              <w:spacing w:before="120" w:after="120"/>
              <w:jc w:val="both"/>
            </w:pPr>
            <w:r w:rsidRPr="00697BCC">
              <w:t>Общая площадь санитарно-защитных зон ЯРОО, км;</w:t>
            </w:r>
          </w:p>
        </w:tc>
        <w:tc>
          <w:tcPr>
            <w:tcW w:w="1529" w:type="dxa"/>
            <w:tcBorders>
              <w:top w:val="nil"/>
              <w:bottom w:val="nil"/>
            </w:tcBorders>
            <w:shd w:val="clear" w:color="auto" w:fill="auto"/>
          </w:tcPr>
          <w:p w:rsidR="00C76ACF" w:rsidRPr="00697BCC" w:rsidRDefault="00C76ACF" w:rsidP="00372E06">
            <w:pPr>
              <w:spacing w:before="120" w:after="120"/>
              <w:jc w:val="center"/>
            </w:pPr>
            <w:r>
              <w:t>30</w:t>
            </w:r>
          </w:p>
        </w:tc>
        <w:tc>
          <w:tcPr>
            <w:tcW w:w="1217" w:type="dxa"/>
            <w:tcBorders>
              <w:top w:val="nil"/>
              <w:bottom w:val="nil"/>
            </w:tcBorders>
            <w:shd w:val="clear" w:color="auto" w:fill="auto"/>
          </w:tcPr>
          <w:p w:rsidR="00C76ACF" w:rsidRPr="00697BCC" w:rsidRDefault="00C76ACF" w:rsidP="00372E06">
            <w:pPr>
              <w:spacing w:before="120" w:after="120"/>
              <w:jc w:val="center"/>
            </w:pPr>
            <w:r>
              <w:t>30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r w:rsidRPr="00697BCC">
              <w:t>1.5.</w:t>
            </w:r>
          </w:p>
        </w:tc>
        <w:tc>
          <w:tcPr>
            <w:tcW w:w="6148" w:type="dxa"/>
            <w:tcBorders>
              <w:top w:val="nil"/>
              <w:left w:val="nil"/>
              <w:bottom w:val="nil"/>
            </w:tcBorders>
            <w:shd w:val="clear" w:color="auto" w:fill="auto"/>
          </w:tcPr>
          <w:p w:rsidR="00C76ACF" w:rsidRPr="00697BCC" w:rsidRDefault="00C76ACF" w:rsidP="00372E06">
            <w:pPr>
              <w:jc w:val="both"/>
            </w:pPr>
            <w:r w:rsidRPr="00697BCC">
              <w:t>Количество населения, проживающего в санитарно-защитных зонах, тыс. чел.:</w:t>
            </w:r>
          </w:p>
        </w:tc>
        <w:tc>
          <w:tcPr>
            <w:tcW w:w="1529" w:type="dxa"/>
            <w:tcBorders>
              <w:top w:val="nil"/>
              <w:bottom w:val="nil"/>
            </w:tcBorders>
            <w:shd w:val="clear" w:color="auto" w:fill="auto"/>
          </w:tcPr>
          <w:p w:rsidR="00C76ACF" w:rsidRPr="00697BCC" w:rsidRDefault="00C76ACF" w:rsidP="00372E06">
            <w:pPr>
              <w:jc w:val="center"/>
            </w:pPr>
            <w:r w:rsidRPr="00697BCC">
              <w:t>0</w:t>
            </w:r>
          </w:p>
        </w:tc>
        <w:tc>
          <w:tcPr>
            <w:tcW w:w="1217" w:type="dxa"/>
            <w:tcBorders>
              <w:top w:val="nil"/>
              <w:bottom w:val="nil"/>
            </w:tcBorders>
            <w:shd w:val="clear" w:color="auto" w:fill="auto"/>
          </w:tcPr>
          <w:p w:rsidR="00C76ACF" w:rsidRPr="00697BCC" w:rsidRDefault="00C76ACF" w:rsidP="00372E06">
            <w:pPr>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after="60"/>
              <w:jc w:val="both"/>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опасного загрязнения;</w:t>
            </w:r>
          </w:p>
        </w:tc>
        <w:tc>
          <w:tcPr>
            <w:tcW w:w="1529" w:type="dxa"/>
            <w:tcBorders>
              <w:top w:val="nil"/>
              <w:bottom w:val="nil"/>
            </w:tcBorders>
            <w:shd w:val="clear" w:color="auto" w:fill="auto"/>
          </w:tcPr>
          <w:p w:rsidR="00C76ACF" w:rsidRPr="00697BCC" w:rsidRDefault="00C76ACF" w:rsidP="00372E06">
            <w:pPr>
              <w:spacing w:before="60" w:after="60"/>
              <w:jc w:val="center"/>
            </w:pPr>
            <w:r>
              <w:t>944</w:t>
            </w:r>
          </w:p>
        </w:tc>
        <w:tc>
          <w:tcPr>
            <w:tcW w:w="1217" w:type="dxa"/>
            <w:tcBorders>
              <w:top w:val="nil"/>
              <w:bottom w:val="nil"/>
            </w:tcBorders>
            <w:shd w:val="clear" w:color="auto" w:fill="auto"/>
          </w:tcPr>
          <w:p w:rsidR="00C76ACF" w:rsidRPr="00697BCC" w:rsidRDefault="00C76ACF" w:rsidP="00372E06">
            <w:pPr>
              <w:spacing w:before="60" w:after="60"/>
              <w:jc w:val="center"/>
            </w:pPr>
            <w:r>
              <w:t>944</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60" w:after="60"/>
              <w:jc w:val="both"/>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чрезвычайно опасного загрязнения;</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r w:rsidRPr="00697BCC">
              <w:t>1.6.</w:t>
            </w:r>
          </w:p>
        </w:tc>
        <w:tc>
          <w:tcPr>
            <w:tcW w:w="6148" w:type="dxa"/>
            <w:tcBorders>
              <w:top w:val="nil"/>
              <w:left w:val="nil"/>
              <w:bottom w:val="nil"/>
            </w:tcBorders>
            <w:shd w:val="clear" w:color="auto" w:fill="auto"/>
          </w:tcPr>
          <w:p w:rsidR="00C76ACF" w:rsidRPr="00697BCC" w:rsidRDefault="00C76ACF" w:rsidP="00372E06">
            <w:pPr>
              <w:jc w:val="both"/>
            </w:pPr>
            <w:r w:rsidRPr="00697BCC">
              <w:t xml:space="preserve">Количество происшествий (аварий) на </w:t>
            </w:r>
            <w:proofErr w:type="spellStart"/>
            <w:r w:rsidRPr="00697BCC">
              <w:t>радиационно</w:t>
            </w:r>
            <w:proofErr w:type="spellEnd"/>
            <w:r w:rsidRPr="00697BCC">
              <w:t xml:space="preserve"> опасных объектах в год, шт. (по годам за последние пять </w:t>
            </w:r>
          </w:p>
          <w:p w:rsidR="00C76ACF" w:rsidRPr="00697BCC" w:rsidRDefault="00C76ACF" w:rsidP="00372E06">
            <w:pPr>
              <w:jc w:val="both"/>
            </w:pPr>
            <w:r w:rsidRPr="00697BCC">
              <w:t>лет)</w:t>
            </w:r>
          </w:p>
        </w:tc>
        <w:tc>
          <w:tcPr>
            <w:tcW w:w="1529" w:type="dxa"/>
            <w:tcBorders>
              <w:top w:val="nil"/>
              <w:bottom w:val="nil"/>
            </w:tcBorders>
            <w:shd w:val="clear" w:color="auto" w:fill="auto"/>
          </w:tcPr>
          <w:p w:rsidR="00C76ACF" w:rsidRPr="00697BCC" w:rsidRDefault="00C76ACF" w:rsidP="00372E06">
            <w:pPr>
              <w:jc w:val="center"/>
            </w:pPr>
          </w:p>
        </w:tc>
        <w:tc>
          <w:tcPr>
            <w:tcW w:w="1217" w:type="dxa"/>
            <w:tcBorders>
              <w:top w:val="nil"/>
              <w:bottom w:val="nil"/>
            </w:tcBorders>
            <w:shd w:val="clear" w:color="auto" w:fill="auto"/>
          </w:tcPr>
          <w:p w:rsidR="00C76ACF" w:rsidRPr="00697BCC" w:rsidRDefault="00C76ACF" w:rsidP="00372E06">
            <w:pPr>
              <w:jc w:val="center"/>
            </w:pP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60" w:after="60"/>
              <w:jc w:val="both"/>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2013 г.</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rsidRPr="00697BCC">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spacing w:before="60" w:after="60"/>
              <w:jc w:val="both"/>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2014 г.</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rsidRPr="00697BCC">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jc w:val="both"/>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2015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jc w:val="both"/>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2016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single" w:sz="4" w:space="0" w:color="000000"/>
              <w:right w:val="nil"/>
            </w:tcBorders>
            <w:shd w:val="clear" w:color="auto" w:fill="auto"/>
          </w:tcPr>
          <w:p w:rsidR="00C76ACF" w:rsidRPr="00BA6A9E" w:rsidRDefault="00C76ACF" w:rsidP="00372E06">
            <w:pPr>
              <w:spacing w:before="60" w:after="60"/>
              <w:jc w:val="both"/>
              <w:rPr>
                <w:highlight w:val="yellow"/>
              </w:rPr>
            </w:pPr>
          </w:p>
        </w:tc>
        <w:tc>
          <w:tcPr>
            <w:tcW w:w="6148" w:type="dxa"/>
            <w:tcBorders>
              <w:top w:val="nil"/>
              <w:left w:val="nil"/>
              <w:bottom w:val="single" w:sz="4" w:space="0" w:color="000000"/>
            </w:tcBorders>
            <w:shd w:val="clear" w:color="auto" w:fill="auto"/>
          </w:tcPr>
          <w:p w:rsidR="00C76ACF" w:rsidRPr="00BA6A9E" w:rsidRDefault="00C76ACF" w:rsidP="00372E06">
            <w:pPr>
              <w:spacing w:before="60" w:after="60"/>
              <w:ind w:left="1026"/>
              <w:jc w:val="both"/>
            </w:pPr>
            <w:r w:rsidRPr="00BA6A9E">
              <w:t>2017 г.</w:t>
            </w:r>
          </w:p>
        </w:tc>
        <w:tc>
          <w:tcPr>
            <w:tcW w:w="1529"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7107" w:type="dxa"/>
            <w:gridSpan w:val="2"/>
            <w:tcBorders>
              <w:bottom w:val="nil"/>
            </w:tcBorders>
            <w:shd w:val="clear" w:color="auto" w:fill="auto"/>
          </w:tcPr>
          <w:p w:rsidR="00C76ACF" w:rsidRPr="00BA6A9E" w:rsidRDefault="00C76ACF" w:rsidP="00372E06">
            <w:pPr>
              <w:spacing w:line="480" w:lineRule="auto"/>
              <w:jc w:val="both"/>
            </w:pPr>
            <w:r w:rsidRPr="00BA6A9E">
              <w:t>2. Химически опасные объекты</w:t>
            </w:r>
          </w:p>
        </w:tc>
        <w:tc>
          <w:tcPr>
            <w:tcW w:w="1529" w:type="dxa"/>
            <w:tcBorders>
              <w:bottom w:val="nil"/>
            </w:tcBorders>
            <w:shd w:val="clear" w:color="auto" w:fill="auto"/>
          </w:tcPr>
          <w:p w:rsidR="00C76ACF" w:rsidRPr="00BA6A9E" w:rsidRDefault="00C76ACF" w:rsidP="00372E06">
            <w:pPr>
              <w:spacing w:line="480" w:lineRule="auto"/>
              <w:jc w:val="center"/>
            </w:pPr>
          </w:p>
        </w:tc>
        <w:tc>
          <w:tcPr>
            <w:tcW w:w="1217" w:type="dxa"/>
            <w:tcBorders>
              <w:bottom w:val="nil"/>
            </w:tcBorders>
            <w:shd w:val="clear" w:color="auto" w:fill="auto"/>
          </w:tcPr>
          <w:p w:rsidR="00C76ACF" w:rsidRPr="00BA6A9E" w:rsidRDefault="00C76ACF" w:rsidP="00372E06">
            <w:pPr>
              <w:spacing w:line="480" w:lineRule="auto"/>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after="120"/>
              <w:ind w:right="-108"/>
              <w:jc w:val="right"/>
              <w:rPr>
                <w:highlight w:val="yellow"/>
              </w:rPr>
            </w:pPr>
            <w:r w:rsidRPr="00BA6A9E">
              <w:rPr>
                <w:highlight w:val="yellow"/>
              </w:rPr>
              <w:t>2.1.</w:t>
            </w:r>
          </w:p>
        </w:tc>
        <w:tc>
          <w:tcPr>
            <w:tcW w:w="6148" w:type="dxa"/>
            <w:tcBorders>
              <w:top w:val="nil"/>
              <w:left w:val="nil"/>
              <w:bottom w:val="nil"/>
            </w:tcBorders>
            <w:shd w:val="clear" w:color="auto" w:fill="auto"/>
          </w:tcPr>
          <w:p w:rsidR="00C76ACF" w:rsidRPr="00BA6A9E" w:rsidRDefault="00C76ACF" w:rsidP="00372E06">
            <w:pPr>
              <w:spacing w:after="120"/>
              <w:jc w:val="both"/>
            </w:pPr>
            <w:r w:rsidRPr="00BA6A9E">
              <w:t>Количество химически опасных объектов (ХОО), всего единиц</w:t>
            </w:r>
          </w:p>
        </w:tc>
        <w:tc>
          <w:tcPr>
            <w:tcW w:w="1529" w:type="dxa"/>
            <w:tcBorders>
              <w:top w:val="nil"/>
              <w:bottom w:val="nil"/>
            </w:tcBorders>
            <w:shd w:val="clear" w:color="auto" w:fill="auto"/>
          </w:tcPr>
          <w:p w:rsidR="00C76ACF" w:rsidRPr="00BA6A9E" w:rsidRDefault="00C76ACF" w:rsidP="00372E06">
            <w:pPr>
              <w:spacing w:after="120"/>
              <w:jc w:val="center"/>
            </w:pPr>
            <w:r w:rsidRPr="00BA6A9E">
              <w:t>0</w:t>
            </w:r>
          </w:p>
        </w:tc>
        <w:tc>
          <w:tcPr>
            <w:tcW w:w="1217" w:type="dxa"/>
            <w:tcBorders>
              <w:top w:val="nil"/>
              <w:bottom w:val="nil"/>
            </w:tcBorders>
            <w:shd w:val="clear" w:color="auto" w:fill="auto"/>
          </w:tcPr>
          <w:p w:rsidR="00C76ACF" w:rsidRPr="00BA6A9E" w:rsidRDefault="00C76ACF" w:rsidP="00372E06">
            <w:pPr>
              <w:spacing w:after="12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ind w:right="-108"/>
              <w:jc w:val="right"/>
              <w:rPr>
                <w:highlight w:val="yellow"/>
              </w:rPr>
            </w:pPr>
            <w:r w:rsidRPr="00BA6A9E">
              <w:rPr>
                <w:highlight w:val="yellow"/>
              </w:rPr>
              <w:t>2.2.</w:t>
            </w:r>
          </w:p>
        </w:tc>
        <w:tc>
          <w:tcPr>
            <w:tcW w:w="6148" w:type="dxa"/>
            <w:tcBorders>
              <w:top w:val="nil"/>
              <w:left w:val="nil"/>
              <w:bottom w:val="nil"/>
            </w:tcBorders>
            <w:shd w:val="clear" w:color="auto" w:fill="auto"/>
          </w:tcPr>
          <w:p w:rsidR="00C76ACF" w:rsidRPr="00BA6A9E" w:rsidRDefault="00C76ACF" w:rsidP="00372E06">
            <w:pPr>
              <w:jc w:val="both"/>
            </w:pPr>
            <w:r w:rsidRPr="00BA6A9E">
              <w:t xml:space="preserve">Средний объем используемых, производимых, хранимых </w:t>
            </w:r>
          </w:p>
          <w:p w:rsidR="00C76ACF" w:rsidRPr="00BA6A9E" w:rsidRDefault="00C76ACF" w:rsidP="00372E06">
            <w:pPr>
              <w:jc w:val="both"/>
            </w:pPr>
            <w:r w:rsidRPr="00BA6A9E">
              <w:t xml:space="preserve">аварийных химически опасных веществ (АХОВ), тонн, в </w:t>
            </w:r>
            <w:proofErr w:type="spellStart"/>
            <w:r w:rsidRPr="00BA6A9E">
              <w:t>т.ч</w:t>
            </w:r>
            <w:proofErr w:type="spellEnd"/>
            <w:r w:rsidRPr="00BA6A9E">
              <w:t>.:</w:t>
            </w:r>
          </w:p>
        </w:tc>
        <w:tc>
          <w:tcPr>
            <w:tcW w:w="1529" w:type="dxa"/>
            <w:tcBorders>
              <w:top w:val="nil"/>
              <w:bottom w:val="nil"/>
            </w:tcBorders>
            <w:shd w:val="clear" w:color="auto" w:fill="auto"/>
          </w:tcPr>
          <w:p w:rsidR="00C76ACF" w:rsidRPr="00BA6A9E" w:rsidRDefault="00C76ACF" w:rsidP="00372E06">
            <w:pPr>
              <w:jc w:val="center"/>
            </w:pPr>
            <w:r w:rsidRPr="00BA6A9E">
              <w:t>0</w:t>
            </w:r>
          </w:p>
        </w:tc>
        <w:tc>
          <w:tcPr>
            <w:tcW w:w="1217" w:type="dxa"/>
            <w:tcBorders>
              <w:top w:val="nil"/>
              <w:bottom w:val="nil"/>
            </w:tcBorders>
            <w:shd w:val="clear" w:color="auto" w:fill="auto"/>
          </w:tcPr>
          <w:p w:rsidR="00C76ACF" w:rsidRPr="00BA6A9E" w:rsidRDefault="00C76ACF" w:rsidP="00372E06">
            <w:pPr>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хлора;</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аммиака;</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сернистого ангидрида и др.</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spacing w:before="60" w:after="60"/>
              <w:ind w:right="-108"/>
              <w:jc w:val="right"/>
            </w:pPr>
            <w:r w:rsidRPr="00505007">
              <w:t>2.3.</w:t>
            </w:r>
          </w:p>
        </w:tc>
        <w:tc>
          <w:tcPr>
            <w:tcW w:w="6148" w:type="dxa"/>
            <w:tcBorders>
              <w:top w:val="nil"/>
              <w:left w:val="nil"/>
              <w:bottom w:val="nil"/>
            </w:tcBorders>
            <w:shd w:val="clear" w:color="auto" w:fill="auto"/>
          </w:tcPr>
          <w:p w:rsidR="00C76ACF" w:rsidRPr="00BA6A9E" w:rsidRDefault="00C76ACF" w:rsidP="00372E06">
            <w:pPr>
              <w:spacing w:before="60" w:after="60"/>
              <w:jc w:val="both"/>
            </w:pPr>
            <w:r w:rsidRPr="00BA6A9E">
              <w:t>Средний объем транспортируемых АХОВ;</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spacing w:after="60"/>
              <w:ind w:right="-108"/>
              <w:jc w:val="right"/>
            </w:pPr>
            <w:r w:rsidRPr="00505007">
              <w:t>2.4.</w:t>
            </w:r>
          </w:p>
          <w:p w:rsidR="00C76ACF" w:rsidRPr="00505007" w:rsidRDefault="00C76ACF" w:rsidP="00372E06">
            <w:pPr>
              <w:spacing w:after="60"/>
              <w:ind w:right="-108"/>
              <w:jc w:val="right"/>
            </w:pPr>
          </w:p>
        </w:tc>
        <w:tc>
          <w:tcPr>
            <w:tcW w:w="6148" w:type="dxa"/>
            <w:tcBorders>
              <w:top w:val="nil"/>
              <w:left w:val="nil"/>
              <w:bottom w:val="nil"/>
            </w:tcBorders>
            <w:shd w:val="clear" w:color="auto" w:fill="auto"/>
          </w:tcPr>
          <w:p w:rsidR="00C76ACF" w:rsidRPr="00BA6A9E" w:rsidRDefault="00C76ACF" w:rsidP="00372E06">
            <w:pPr>
              <w:spacing w:after="60"/>
              <w:jc w:val="both"/>
            </w:pPr>
            <w:r w:rsidRPr="00BA6A9E">
              <w:t>Общая площадь зон возможного химического заражения, км</w:t>
            </w:r>
            <w:r w:rsidRPr="00BA6A9E">
              <w:rPr>
                <w:vertAlign w:val="superscript"/>
              </w:rPr>
              <w:t>2</w:t>
            </w:r>
            <w:r w:rsidRPr="00BA6A9E">
              <w:t>;</w:t>
            </w:r>
          </w:p>
        </w:tc>
        <w:tc>
          <w:tcPr>
            <w:tcW w:w="1529" w:type="dxa"/>
            <w:tcBorders>
              <w:top w:val="nil"/>
              <w:bottom w:val="nil"/>
            </w:tcBorders>
            <w:shd w:val="clear" w:color="auto" w:fill="auto"/>
          </w:tcPr>
          <w:p w:rsidR="00C76ACF" w:rsidRPr="00BA6A9E" w:rsidRDefault="00C76ACF" w:rsidP="00372E06">
            <w:pPr>
              <w:spacing w:after="60"/>
              <w:jc w:val="center"/>
            </w:pPr>
            <w:r w:rsidRPr="00BA6A9E">
              <w:t>0</w:t>
            </w:r>
          </w:p>
        </w:tc>
        <w:tc>
          <w:tcPr>
            <w:tcW w:w="1217" w:type="dxa"/>
            <w:tcBorders>
              <w:top w:val="nil"/>
              <w:bottom w:val="nil"/>
            </w:tcBorders>
            <w:shd w:val="clear" w:color="auto" w:fill="auto"/>
          </w:tcPr>
          <w:p w:rsidR="00C76ACF" w:rsidRPr="00BA6A9E" w:rsidRDefault="00C76ACF" w:rsidP="00372E06">
            <w:pPr>
              <w:spacing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ind w:right="-108"/>
              <w:jc w:val="right"/>
            </w:pPr>
            <w:r w:rsidRPr="00505007">
              <w:t>2.5.</w:t>
            </w:r>
          </w:p>
          <w:p w:rsidR="00C76ACF" w:rsidRPr="00505007" w:rsidRDefault="00C76ACF" w:rsidP="00372E06">
            <w:pPr>
              <w:ind w:right="-108"/>
              <w:jc w:val="right"/>
            </w:pPr>
          </w:p>
        </w:tc>
        <w:tc>
          <w:tcPr>
            <w:tcW w:w="6148" w:type="dxa"/>
            <w:tcBorders>
              <w:top w:val="nil"/>
              <w:left w:val="nil"/>
              <w:bottom w:val="nil"/>
            </w:tcBorders>
            <w:shd w:val="clear" w:color="auto" w:fill="auto"/>
          </w:tcPr>
          <w:p w:rsidR="00C76ACF" w:rsidRPr="00BA6A9E" w:rsidRDefault="00C76ACF" w:rsidP="00372E06">
            <w:pPr>
              <w:jc w:val="both"/>
            </w:pPr>
            <w:r w:rsidRPr="00BA6A9E">
              <w:t>Количество аварий и пожаров на химически опасных объектах в год, шт. (по годам за последние пять лет)</w:t>
            </w:r>
          </w:p>
        </w:tc>
        <w:tc>
          <w:tcPr>
            <w:tcW w:w="1529" w:type="dxa"/>
            <w:tcBorders>
              <w:top w:val="nil"/>
              <w:bottom w:val="nil"/>
            </w:tcBorders>
            <w:shd w:val="clear" w:color="auto" w:fill="auto"/>
          </w:tcPr>
          <w:p w:rsidR="00C76ACF" w:rsidRPr="00BA6A9E" w:rsidRDefault="00C76ACF" w:rsidP="00372E06">
            <w:pPr>
              <w:jc w:val="center"/>
            </w:pPr>
          </w:p>
        </w:tc>
        <w:tc>
          <w:tcPr>
            <w:tcW w:w="1217" w:type="dxa"/>
            <w:tcBorders>
              <w:top w:val="nil"/>
              <w:bottom w:val="nil"/>
            </w:tcBorders>
            <w:shd w:val="clear" w:color="auto" w:fill="auto"/>
          </w:tcPr>
          <w:p w:rsidR="00C76ACF" w:rsidRPr="00BA6A9E" w:rsidRDefault="00C76ACF" w:rsidP="00372E06">
            <w:pPr>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2013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2014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2015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2016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single" w:sz="4" w:space="0" w:color="000000"/>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single" w:sz="4" w:space="0" w:color="000000"/>
            </w:tcBorders>
            <w:shd w:val="clear" w:color="auto" w:fill="auto"/>
          </w:tcPr>
          <w:p w:rsidR="00C76ACF" w:rsidRPr="00BA6A9E" w:rsidRDefault="00C76ACF" w:rsidP="00372E06">
            <w:pPr>
              <w:spacing w:before="60" w:after="60"/>
              <w:ind w:left="1026"/>
              <w:jc w:val="both"/>
            </w:pPr>
            <w:r w:rsidRPr="00BA6A9E">
              <w:t>2017 г.</w:t>
            </w:r>
          </w:p>
        </w:tc>
        <w:tc>
          <w:tcPr>
            <w:tcW w:w="1529"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7107" w:type="dxa"/>
            <w:gridSpan w:val="2"/>
            <w:tcBorders>
              <w:bottom w:val="nil"/>
            </w:tcBorders>
            <w:shd w:val="clear" w:color="auto" w:fill="auto"/>
          </w:tcPr>
          <w:p w:rsidR="00C76ACF" w:rsidRPr="00BA6A9E" w:rsidRDefault="00C76ACF" w:rsidP="00372E06">
            <w:pPr>
              <w:spacing w:line="480" w:lineRule="auto"/>
              <w:jc w:val="both"/>
              <w:rPr>
                <w:highlight w:val="yellow"/>
              </w:rPr>
            </w:pPr>
            <w:r w:rsidRPr="00505007">
              <w:t xml:space="preserve">3. </w:t>
            </w:r>
            <w:proofErr w:type="spellStart"/>
            <w:r w:rsidRPr="00505007">
              <w:t>Пожаро</w:t>
            </w:r>
            <w:proofErr w:type="spellEnd"/>
            <w:r w:rsidRPr="00505007">
              <w:t>- и взрывоопасные объекты</w:t>
            </w:r>
          </w:p>
        </w:tc>
        <w:tc>
          <w:tcPr>
            <w:tcW w:w="1529" w:type="dxa"/>
            <w:tcBorders>
              <w:bottom w:val="nil"/>
            </w:tcBorders>
            <w:shd w:val="clear" w:color="auto" w:fill="auto"/>
          </w:tcPr>
          <w:p w:rsidR="00C76ACF" w:rsidRPr="00BA6A9E" w:rsidRDefault="00C76ACF" w:rsidP="00372E06">
            <w:pPr>
              <w:spacing w:line="480" w:lineRule="auto"/>
              <w:jc w:val="center"/>
            </w:pPr>
          </w:p>
        </w:tc>
        <w:tc>
          <w:tcPr>
            <w:tcW w:w="1217" w:type="dxa"/>
            <w:tcBorders>
              <w:bottom w:val="nil"/>
            </w:tcBorders>
            <w:shd w:val="clear" w:color="auto" w:fill="auto"/>
          </w:tcPr>
          <w:p w:rsidR="00C76ACF" w:rsidRPr="00BA6A9E" w:rsidRDefault="00C76ACF" w:rsidP="00372E06">
            <w:pPr>
              <w:spacing w:line="480" w:lineRule="auto"/>
              <w:jc w:val="center"/>
            </w:pP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spacing w:before="60" w:after="60"/>
              <w:ind w:right="-108"/>
              <w:jc w:val="right"/>
            </w:pPr>
            <w:r w:rsidRPr="00505007">
              <w:t>3.1.</w:t>
            </w:r>
          </w:p>
        </w:tc>
        <w:tc>
          <w:tcPr>
            <w:tcW w:w="6148" w:type="dxa"/>
            <w:tcBorders>
              <w:top w:val="nil"/>
              <w:left w:val="nil"/>
              <w:bottom w:val="nil"/>
            </w:tcBorders>
            <w:shd w:val="clear" w:color="auto" w:fill="auto"/>
          </w:tcPr>
          <w:p w:rsidR="00C76ACF" w:rsidRPr="00BA6A9E" w:rsidRDefault="00C76ACF" w:rsidP="00372E06">
            <w:pPr>
              <w:spacing w:before="60" w:after="60"/>
              <w:jc w:val="both"/>
            </w:pPr>
            <w:r w:rsidRPr="00BA6A9E">
              <w:t>Количество взрывоопасных объектов, ед.</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spacing w:before="60" w:after="60"/>
              <w:ind w:right="-108"/>
              <w:jc w:val="right"/>
            </w:pPr>
            <w:r w:rsidRPr="00505007">
              <w:t>3.2.</w:t>
            </w:r>
          </w:p>
        </w:tc>
        <w:tc>
          <w:tcPr>
            <w:tcW w:w="6148" w:type="dxa"/>
            <w:tcBorders>
              <w:top w:val="nil"/>
              <w:left w:val="nil"/>
              <w:bottom w:val="nil"/>
            </w:tcBorders>
            <w:shd w:val="clear" w:color="auto" w:fill="auto"/>
          </w:tcPr>
          <w:p w:rsidR="00C76ACF" w:rsidRPr="00BA6A9E" w:rsidRDefault="00C76ACF" w:rsidP="00372E06">
            <w:pPr>
              <w:spacing w:before="60" w:after="60"/>
              <w:jc w:val="both"/>
            </w:pPr>
            <w:r w:rsidRPr="00BA6A9E">
              <w:t>Количество пожароопасных объектов, ед.</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505007" w:rsidRDefault="00C76ACF" w:rsidP="00372E06">
            <w:pPr>
              <w:spacing w:before="60" w:after="60"/>
              <w:ind w:right="-108"/>
              <w:jc w:val="right"/>
            </w:pPr>
            <w:r w:rsidRPr="00505007">
              <w:lastRenderedPageBreak/>
              <w:t>3.3.</w:t>
            </w:r>
          </w:p>
        </w:tc>
        <w:tc>
          <w:tcPr>
            <w:tcW w:w="6148" w:type="dxa"/>
            <w:tcBorders>
              <w:top w:val="nil"/>
              <w:left w:val="nil"/>
              <w:bottom w:val="nil"/>
            </w:tcBorders>
            <w:shd w:val="clear" w:color="auto" w:fill="auto"/>
          </w:tcPr>
          <w:p w:rsidR="00C76ACF" w:rsidRPr="00BA6A9E" w:rsidRDefault="00C76ACF" w:rsidP="00372E06">
            <w:pPr>
              <w:spacing w:before="60" w:after="60"/>
              <w:jc w:val="both"/>
            </w:pPr>
            <w:r w:rsidRPr="00BA6A9E">
              <w:t>Общий объем используемых, производимых и хранимых опасных веществ, тыс. т:</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взрывоопасных веществ</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proofErr w:type="spellStart"/>
            <w:r w:rsidRPr="00BA6A9E">
              <w:t>лекговоспломеняющихся</w:t>
            </w:r>
            <w:proofErr w:type="spellEnd"/>
            <w:r w:rsidRPr="00BA6A9E">
              <w:t xml:space="preserve"> веществ;</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ind w:right="-108"/>
              <w:jc w:val="right"/>
              <w:rPr>
                <w:highlight w:val="yellow"/>
              </w:rPr>
            </w:pPr>
            <w:r w:rsidRPr="00BA6A9E">
              <w:rPr>
                <w:highlight w:val="yellow"/>
              </w:rPr>
              <w:t>3.4.</w:t>
            </w:r>
          </w:p>
        </w:tc>
        <w:tc>
          <w:tcPr>
            <w:tcW w:w="6148" w:type="dxa"/>
            <w:tcBorders>
              <w:top w:val="nil"/>
              <w:left w:val="nil"/>
              <w:bottom w:val="nil"/>
            </w:tcBorders>
            <w:shd w:val="clear" w:color="auto" w:fill="auto"/>
          </w:tcPr>
          <w:p w:rsidR="00C76ACF" w:rsidRPr="00BA6A9E" w:rsidRDefault="00C76ACF" w:rsidP="00372E06">
            <w:pPr>
              <w:jc w:val="both"/>
            </w:pPr>
            <w:r w:rsidRPr="00BA6A9E">
              <w:t xml:space="preserve">Количество аварий и пожаров на </w:t>
            </w:r>
            <w:proofErr w:type="spellStart"/>
            <w:r w:rsidRPr="00BA6A9E">
              <w:t>пожаро</w:t>
            </w:r>
            <w:proofErr w:type="spellEnd"/>
            <w:r w:rsidRPr="00BA6A9E">
              <w:t>- и взрывоопасных объектах в год, шт. (по годам за последние пять лет)</w:t>
            </w:r>
          </w:p>
        </w:tc>
        <w:tc>
          <w:tcPr>
            <w:tcW w:w="1529" w:type="dxa"/>
            <w:tcBorders>
              <w:top w:val="nil"/>
              <w:bottom w:val="nil"/>
            </w:tcBorders>
            <w:shd w:val="clear" w:color="auto" w:fill="auto"/>
          </w:tcPr>
          <w:p w:rsidR="00C76ACF" w:rsidRPr="00BA6A9E" w:rsidRDefault="00C76ACF" w:rsidP="00372E06">
            <w:pPr>
              <w:jc w:val="center"/>
            </w:pPr>
          </w:p>
        </w:tc>
        <w:tc>
          <w:tcPr>
            <w:tcW w:w="1217" w:type="dxa"/>
            <w:tcBorders>
              <w:top w:val="nil"/>
              <w:bottom w:val="nil"/>
            </w:tcBorders>
            <w:shd w:val="clear" w:color="auto" w:fill="auto"/>
          </w:tcPr>
          <w:p w:rsidR="00C76ACF" w:rsidRPr="00BA6A9E" w:rsidRDefault="00C76ACF" w:rsidP="00372E06">
            <w:pPr>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2013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2014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2015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2016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single" w:sz="4" w:space="0" w:color="000000"/>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single" w:sz="4" w:space="0" w:color="000000"/>
            </w:tcBorders>
            <w:shd w:val="clear" w:color="auto" w:fill="auto"/>
          </w:tcPr>
          <w:p w:rsidR="00C76ACF" w:rsidRPr="00BA6A9E" w:rsidRDefault="00C76ACF" w:rsidP="00372E06">
            <w:pPr>
              <w:spacing w:before="60" w:after="60"/>
              <w:ind w:left="1026"/>
              <w:jc w:val="both"/>
            </w:pPr>
            <w:r w:rsidRPr="00BA6A9E">
              <w:t>2017 г.</w:t>
            </w:r>
          </w:p>
        </w:tc>
        <w:tc>
          <w:tcPr>
            <w:tcW w:w="1529"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7107" w:type="dxa"/>
            <w:gridSpan w:val="2"/>
            <w:tcBorders>
              <w:bottom w:val="nil"/>
            </w:tcBorders>
            <w:shd w:val="clear" w:color="auto" w:fill="auto"/>
          </w:tcPr>
          <w:p w:rsidR="00C76ACF" w:rsidRPr="00BA6A9E" w:rsidRDefault="00C76ACF" w:rsidP="00372E06">
            <w:pPr>
              <w:spacing w:line="480" w:lineRule="auto"/>
              <w:jc w:val="both"/>
              <w:rPr>
                <w:highlight w:val="yellow"/>
              </w:rPr>
            </w:pPr>
            <w:r w:rsidRPr="00BA6A9E">
              <w:rPr>
                <w:highlight w:val="yellow"/>
              </w:rPr>
              <w:t>4. Биологически опасные объекты</w:t>
            </w:r>
          </w:p>
        </w:tc>
        <w:tc>
          <w:tcPr>
            <w:tcW w:w="1529" w:type="dxa"/>
            <w:tcBorders>
              <w:bottom w:val="nil"/>
            </w:tcBorders>
            <w:shd w:val="clear" w:color="auto" w:fill="auto"/>
          </w:tcPr>
          <w:p w:rsidR="00C76ACF" w:rsidRPr="00BA6A9E" w:rsidRDefault="00C76ACF" w:rsidP="00372E06">
            <w:pPr>
              <w:spacing w:line="480" w:lineRule="auto"/>
              <w:jc w:val="center"/>
            </w:pPr>
          </w:p>
        </w:tc>
        <w:tc>
          <w:tcPr>
            <w:tcW w:w="1217" w:type="dxa"/>
            <w:tcBorders>
              <w:bottom w:val="nil"/>
            </w:tcBorders>
            <w:shd w:val="clear" w:color="auto" w:fill="auto"/>
          </w:tcPr>
          <w:p w:rsidR="00C76ACF" w:rsidRPr="00BA6A9E" w:rsidRDefault="00C76ACF" w:rsidP="00372E06">
            <w:pPr>
              <w:spacing w:line="480" w:lineRule="auto"/>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after="60"/>
              <w:ind w:right="-108"/>
              <w:jc w:val="right"/>
              <w:rPr>
                <w:highlight w:val="yellow"/>
              </w:rPr>
            </w:pPr>
            <w:r w:rsidRPr="00BA6A9E">
              <w:rPr>
                <w:highlight w:val="yellow"/>
              </w:rPr>
              <w:t>4.1.</w:t>
            </w:r>
          </w:p>
        </w:tc>
        <w:tc>
          <w:tcPr>
            <w:tcW w:w="6148" w:type="dxa"/>
            <w:tcBorders>
              <w:top w:val="nil"/>
              <w:left w:val="nil"/>
              <w:bottom w:val="nil"/>
            </w:tcBorders>
            <w:shd w:val="clear" w:color="auto" w:fill="auto"/>
          </w:tcPr>
          <w:p w:rsidR="00C76ACF" w:rsidRPr="00BA6A9E" w:rsidRDefault="00C76ACF" w:rsidP="00372E06">
            <w:pPr>
              <w:spacing w:after="60"/>
              <w:ind w:left="72"/>
              <w:jc w:val="both"/>
            </w:pPr>
            <w:r w:rsidRPr="00BA6A9E">
              <w:t>Количество биологически опасных объектов, ед.:</w:t>
            </w:r>
          </w:p>
        </w:tc>
        <w:tc>
          <w:tcPr>
            <w:tcW w:w="1529" w:type="dxa"/>
            <w:tcBorders>
              <w:top w:val="nil"/>
              <w:bottom w:val="nil"/>
            </w:tcBorders>
            <w:shd w:val="clear" w:color="auto" w:fill="auto"/>
          </w:tcPr>
          <w:p w:rsidR="00C76ACF" w:rsidRPr="00BA6A9E" w:rsidRDefault="00C76ACF" w:rsidP="00372E06">
            <w:pPr>
              <w:spacing w:after="60"/>
              <w:jc w:val="center"/>
            </w:pPr>
            <w:r w:rsidRPr="00BA6A9E">
              <w:t>0</w:t>
            </w:r>
          </w:p>
        </w:tc>
        <w:tc>
          <w:tcPr>
            <w:tcW w:w="1217" w:type="dxa"/>
            <w:tcBorders>
              <w:top w:val="nil"/>
              <w:bottom w:val="nil"/>
            </w:tcBorders>
            <w:shd w:val="clear" w:color="auto" w:fill="auto"/>
          </w:tcPr>
          <w:p w:rsidR="00C76ACF" w:rsidRPr="00BA6A9E" w:rsidRDefault="00C76ACF" w:rsidP="00372E06">
            <w:pPr>
              <w:spacing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r w:rsidRPr="00BA6A9E">
              <w:rPr>
                <w:highlight w:val="yellow"/>
              </w:rPr>
              <w:t>4.2.</w:t>
            </w:r>
          </w:p>
        </w:tc>
        <w:tc>
          <w:tcPr>
            <w:tcW w:w="6148" w:type="dxa"/>
            <w:tcBorders>
              <w:top w:val="nil"/>
              <w:left w:val="nil"/>
              <w:bottom w:val="nil"/>
            </w:tcBorders>
            <w:shd w:val="clear" w:color="auto" w:fill="auto"/>
          </w:tcPr>
          <w:p w:rsidR="00C76ACF" w:rsidRPr="00BA6A9E" w:rsidRDefault="00C76ACF" w:rsidP="00372E06">
            <w:pPr>
              <w:ind w:left="72"/>
              <w:jc w:val="both"/>
            </w:pPr>
            <w:r w:rsidRPr="00BA6A9E">
              <w:t xml:space="preserve">Количество аварий и пожаров на биологически опасных </w:t>
            </w:r>
          </w:p>
          <w:p w:rsidR="00C76ACF" w:rsidRPr="00BA6A9E" w:rsidRDefault="00C76ACF" w:rsidP="00372E06">
            <w:pPr>
              <w:ind w:left="72"/>
              <w:jc w:val="both"/>
            </w:pPr>
            <w:r w:rsidRPr="00BA6A9E">
              <w:t>объектах в год, шт. (по годам за последние пять лет)</w:t>
            </w:r>
          </w:p>
        </w:tc>
        <w:tc>
          <w:tcPr>
            <w:tcW w:w="1529" w:type="dxa"/>
            <w:tcBorders>
              <w:top w:val="nil"/>
              <w:bottom w:val="nil"/>
            </w:tcBorders>
            <w:shd w:val="clear" w:color="auto" w:fill="auto"/>
          </w:tcPr>
          <w:p w:rsidR="00C76ACF" w:rsidRPr="00BA6A9E" w:rsidRDefault="00C76ACF" w:rsidP="00372E06">
            <w:pPr>
              <w:jc w:val="center"/>
            </w:pPr>
          </w:p>
        </w:tc>
        <w:tc>
          <w:tcPr>
            <w:tcW w:w="1217" w:type="dxa"/>
            <w:tcBorders>
              <w:top w:val="nil"/>
              <w:bottom w:val="nil"/>
            </w:tcBorders>
            <w:shd w:val="clear" w:color="auto" w:fill="auto"/>
          </w:tcPr>
          <w:p w:rsidR="00C76ACF" w:rsidRPr="00BA6A9E" w:rsidRDefault="00C76ACF" w:rsidP="00372E06">
            <w:pPr>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2013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2014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2015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nil"/>
            </w:tcBorders>
            <w:shd w:val="clear" w:color="auto" w:fill="auto"/>
          </w:tcPr>
          <w:p w:rsidR="00C76ACF" w:rsidRPr="00BA6A9E" w:rsidRDefault="00C76ACF" w:rsidP="00372E06">
            <w:pPr>
              <w:spacing w:before="60" w:after="60"/>
              <w:ind w:left="1026"/>
              <w:jc w:val="both"/>
            </w:pPr>
            <w:r w:rsidRPr="00BA6A9E">
              <w:t>2016 г.</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959" w:type="dxa"/>
            <w:tcBorders>
              <w:top w:val="nil"/>
              <w:bottom w:val="single" w:sz="4" w:space="0" w:color="000000"/>
              <w:right w:val="nil"/>
            </w:tcBorders>
            <w:shd w:val="clear" w:color="auto" w:fill="auto"/>
          </w:tcPr>
          <w:p w:rsidR="00C76ACF" w:rsidRPr="00BA6A9E" w:rsidRDefault="00C76ACF" w:rsidP="00372E06">
            <w:pPr>
              <w:spacing w:before="60" w:after="60"/>
              <w:ind w:right="-108"/>
              <w:jc w:val="right"/>
              <w:rPr>
                <w:highlight w:val="yellow"/>
              </w:rPr>
            </w:pPr>
          </w:p>
        </w:tc>
        <w:tc>
          <w:tcPr>
            <w:tcW w:w="6148" w:type="dxa"/>
            <w:tcBorders>
              <w:top w:val="nil"/>
              <w:left w:val="nil"/>
              <w:bottom w:val="single" w:sz="4" w:space="0" w:color="000000"/>
            </w:tcBorders>
            <w:shd w:val="clear" w:color="auto" w:fill="auto"/>
          </w:tcPr>
          <w:p w:rsidR="00C76ACF" w:rsidRPr="00BA6A9E" w:rsidRDefault="00C76ACF" w:rsidP="00372E06">
            <w:pPr>
              <w:spacing w:before="60" w:after="60"/>
              <w:ind w:left="1026"/>
              <w:jc w:val="both"/>
            </w:pPr>
            <w:r w:rsidRPr="00BA6A9E">
              <w:t>2017 г.</w:t>
            </w:r>
          </w:p>
        </w:tc>
        <w:tc>
          <w:tcPr>
            <w:tcW w:w="1529"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single" w:sz="4" w:space="0" w:color="000000"/>
            </w:tcBorders>
            <w:shd w:val="clear" w:color="auto" w:fill="auto"/>
          </w:tcPr>
          <w:p w:rsidR="00C76ACF" w:rsidRPr="00BA6A9E" w:rsidRDefault="00C76ACF" w:rsidP="00372E06">
            <w:pPr>
              <w:spacing w:before="60" w:after="60"/>
              <w:jc w:val="center"/>
            </w:pPr>
            <w:r w:rsidRPr="00BA6A9E">
              <w:t>0</w:t>
            </w:r>
          </w:p>
        </w:tc>
      </w:tr>
      <w:tr w:rsidR="00C76ACF" w:rsidRPr="00BA6A9E" w:rsidTr="00372E06">
        <w:tc>
          <w:tcPr>
            <w:tcW w:w="7107" w:type="dxa"/>
            <w:gridSpan w:val="2"/>
            <w:tcBorders>
              <w:bottom w:val="nil"/>
            </w:tcBorders>
            <w:shd w:val="clear" w:color="auto" w:fill="auto"/>
          </w:tcPr>
          <w:p w:rsidR="00C76ACF" w:rsidRPr="00BA6A9E" w:rsidRDefault="00C76ACF" w:rsidP="00372E06">
            <w:pPr>
              <w:spacing w:line="480" w:lineRule="auto"/>
              <w:jc w:val="both"/>
              <w:rPr>
                <w:highlight w:val="yellow"/>
              </w:rPr>
            </w:pPr>
            <w:r w:rsidRPr="00BA6A9E">
              <w:rPr>
                <w:highlight w:val="yellow"/>
              </w:rPr>
              <w:t>5. Гидротехнические сооружения</w:t>
            </w:r>
          </w:p>
        </w:tc>
        <w:tc>
          <w:tcPr>
            <w:tcW w:w="1529" w:type="dxa"/>
            <w:tcBorders>
              <w:bottom w:val="nil"/>
            </w:tcBorders>
            <w:shd w:val="clear" w:color="auto" w:fill="auto"/>
          </w:tcPr>
          <w:p w:rsidR="00C76ACF" w:rsidRPr="00BA6A9E" w:rsidRDefault="00C76ACF" w:rsidP="00372E06">
            <w:pPr>
              <w:spacing w:line="480" w:lineRule="auto"/>
              <w:jc w:val="center"/>
            </w:pPr>
          </w:p>
        </w:tc>
        <w:tc>
          <w:tcPr>
            <w:tcW w:w="1217" w:type="dxa"/>
            <w:tcBorders>
              <w:bottom w:val="nil"/>
            </w:tcBorders>
            <w:shd w:val="clear" w:color="auto" w:fill="auto"/>
          </w:tcPr>
          <w:p w:rsidR="00C76ACF" w:rsidRPr="00BA6A9E" w:rsidRDefault="00C76ACF" w:rsidP="00372E06">
            <w:pPr>
              <w:spacing w:line="480" w:lineRule="auto"/>
              <w:jc w:val="center"/>
            </w:pP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after="60"/>
              <w:ind w:right="-108"/>
              <w:jc w:val="right"/>
              <w:rPr>
                <w:highlight w:val="yellow"/>
              </w:rPr>
            </w:pPr>
            <w:r w:rsidRPr="00BA6A9E">
              <w:rPr>
                <w:highlight w:val="yellow"/>
              </w:rPr>
              <w:t>5.1.</w:t>
            </w:r>
          </w:p>
        </w:tc>
        <w:tc>
          <w:tcPr>
            <w:tcW w:w="6148" w:type="dxa"/>
            <w:tcBorders>
              <w:top w:val="nil"/>
              <w:left w:val="nil"/>
              <w:bottom w:val="nil"/>
            </w:tcBorders>
            <w:shd w:val="clear" w:color="auto" w:fill="auto"/>
          </w:tcPr>
          <w:p w:rsidR="00C76ACF" w:rsidRPr="00BA6A9E" w:rsidRDefault="00C76ACF" w:rsidP="00372E06">
            <w:pPr>
              <w:spacing w:after="60"/>
              <w:ind w:left="34"/>
              <w:jc w:val="both"/>
            </w:pPr>
            <w:r w:rsidRPr="00BA6A9E">
              <w:t>Количество гидротехнических сооружений, ед. (по видам ведомственной принадлежности);</w:t>
            </w:r>
          </w:p>
        </w:tc>
        <w:tc>
          <w:tcPr>
            <w:tcW w:w="1529" w:type="dxa"/>
            <w:tcBorders>
              <w:top w:val="nil"/>
              <w:bottom w:val="nil"/>
            </w:tcBorders>
            <w:shd w:val="clear" w:color="auto" w:fill="auto"/>
          </w:tcPr>
          <w:p w:rsidR="00C76ACF" w:rsidRPr="00BA6A9E" w:rsidRDefault="00C76ACF" w:rsidP="00372E06">
            <w:pPr>
              <w:spacing w:after="60"/>
              <w:jc w:val="center"/>
            </w:pPr>
            <w:r w:rsidRPr="00BA6A9E">
              <w:t>0</w:t>
            </w:r>
          </w:p>
        </w:tc>
        <w:tc>
          <w:tcPr>
            <w:tcW w:w="1217" w:type="dxa"/>
            <w:tcBorders>
              <w:top w:val="nil"/>
              <w:bottom w:val="nil"/>
            </w:tcBorders>
            <w:shd w:val="clear" w:color="auto" w:fill="auto"/>
          </w:tcPr>
          <w:p w:rsidR="00C76ACF" w:rsidRPr="00BA6A9E" w:rsidRDefault="00C76ACF" w:rsidP="00372E06">
            <w:pPr>
              <w:spacing w:after="60"/>
              <w:jc w:val="center"/>
            </w:pPr>
            <w:r w:rsidRPr="00BA6A9E">
              <w:t>0</w:t>
            </w:r>
          </w:p>
        </w:tc>
      </w:tr>
      <w:tr w:rsidR="00C76ACF" w:rsidRPr="00BA6A9E" w:rsidTr="00372E06">
        <w:tc>
          <w:tcPr>
            <w:tcW w:w="959" w:type="dxa"/>
            <w:tcBorders>
              <w:top w:val="nil"/>
              <w:bottom w:val="nil"/>
              <w:right w:val="nil"/>
            </w:tcBorders>
            <w:shd w:val="clear" w:color="auto" w:fill="auto"/>
          </w:tcPr>
          <w:p w:rsidR="00C76ACF" w:rsidRPr="00BA6A9E" w:rsidRDefault="00C76ACF" w:rsidP="00372E06">
            <w:pPr>
              <w:spacing w:before="60" w:after="60"/>
              <w:ind w:right="-108"/>
              <w:jc w:val="right"/>
              <w:rPr>
                <w:highlight w:val="yellow"/>
              </w:rPr>
            </w:pPr>
            <w:r w:rsidRPr="00BA6A9E">
              <w:rPr>
                <w:highlight w:val="yellow"/>
              </w:rPr>
              <w:t>5.2.</w:t>
            </w:r>
          </w:p>
        </w:tc>
        <w:tc>
          <w:tcPr>
            <w:tcW w:w="6148" w:type="dxa"/>
            <w:tcBorders>
              <w:top w:val="nil"/>
              <w:left w:val="nil"/>
              <w:bottom w:val="nil"/>
            </w:tcBorders>
            <w:shd w:val="clear" w:color="auto" w:fill="auto"/>
          </w:tcPr>
          <w:p w:rsidR="00C76ACF" w:rsidRPr="00BA6A9E" w:rsidRDefault="00C76ACF" w:rsidP="00372E06">
            <w:pPr>
              <w:spacing w:before="60" w:after="60"/>
              <w:ind w:left="34"/>
              <w:jc w:val="both"/>
            </w:pPr>
            <w:r w:rsidRPr="00BA6A9E">
              <w:t>Количество бесхозяйных гидротехнических сооружений, ед.;</w:t>
            </w:r>
          </w:p>
        </w:tc>
        <w:tc>
          <w:tcPr>
            <w:tcW w:w="1529" w:type="dxa"/>
            <w:tcBorders>
              <w:top w:val="nil"/>
              <w:bottom w:val="nil"/>
            </w:tcBorders>
            <w:shd w:val="clear" w:color="auto" w:fill="auto"/>
          </w:tcPr>
          <w:p w:rsidR="00C76ACF" w:rsidRPr="00BA6A9E" w:rsidRDefault="00C76ACF" w:rsidP="00372E06">
            <w:pPr>
              <w:spacing w:before="60" w:after="60"/>
              <w:jc w:val="center"/>
            </w:pPr>
            <w:r w:rsidRPr="00BA6A9E">
              <w:t>0</w:t>
            </w:r>
          </w:p>
        </w:tc>
        <w:tc>
          <w:tcPr>
            <w:tcW w:w="1217" w:type="dxa"/>
            <w:tcBorders>
              <w:top w:val="nil"/>
              <w:bottom w:val="nil"/>
            </w:tcBorders>
            <w:shd w:val="clear" w:color="auto" w:fill="auto"/>
          </w:tcPr>
          <w:p w:rsidR="00C76ACF" w:rsidRPr="00BA6A9E" w:rsidRDefault="00C76ACF" w:rsidP="00372E06">
            <w:pPr>
              <w:spacing w:before="60" w:after="60"/>
              <w:jc w:val="center"/>
            </w:pPr>
            <w:r w:rsidRPr="00BA6A9E">
              <w:t>0</w:t>
            </w:r>
          </w:p>
        </w:tc>
      </w:tr>
      <w:tr w:rsidR="00C76ACF" w:rsidRPr="00DB574C" w:rsidTr="00372E06">
        <w:tc>
          <w:tcPr>
            <w:tcW w:w="959" w:type="dxa"/>
            <w:tcBorders>
              <w:top w:val="nil"/>
              <w:bottom w:val="single" w:sz="4" w:space="0" w:color="auto"/>
              <w:right w:val="nil"/>
            </w:tcBorders>
            <w:shd w:val="clear" w:color="auto" w:fill="auto"/>
          </w:tcPr>
          <w:p w:rsidR="00C76ACF" w:rsidRPr="00697BCC" w:rsidRDefault="00C76ACF" w:rsidP="00372E06">
            <w:pPr>
              <w:spacing w:before="60" w:after="60"/>
              <w:ind w:right="-108"/>
              <w:jc w:val="right"/>
            </w:pPr>
            <w:r w:rsidRPr="00697BCC">
              <w:t>5.3.</w:t>
            </w:r>
          </w:p>
        </w:tc>
        <w:tc>
          <w:tcPr>
            <w:tcW w:w="6148" w:type="dxa"/>
            <w:tcBorders>
              <w:top w:val="nil"/>
              <w:left w:val="nil"/>
              <w:bottom w:val="single" w:sz="4" w:space="0" w:color="auto"/>
            </w:tcBorders>
            <w:shd w:val="clear" w:color="auto" w:fill="auto"/>
          </w:tcPr>
          <w:p w:rsidR="00C76ACF" w:rsidRPr="00697BCC" w:rsidRDefault="00C76ACF" w:rsidP="00372E06">
            <w:pPr>
              <w:spacing w:before="60" w:after="60"/>
              <w:ind w:left="34"/>
              <w:jc w:val="both"/>
            </w:pPr>
            <w:r w:rsidRPr="00697BCC">
              <w:t>Количество аварий на гидротехнических сооружениях в год, шт. (по годам за последние пять лет)</w:t>
            </w:r>
          </w:p>
        </w:tc>
        <w:tc>
          <w:tcPr>
            <w:tcW w:w="1529" w:type="dxa"/>
            <w:tcBorders>
              <w:top w:val="nil"/>
              <w:bottom w:val="single" w:sz="4" w:space="0" w:color="auto"/>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single" w:sz="4" w:space="0" w:color="auto"/>
            </w:tcBorders>
            <w:shd w:val="clear" w:color="auto" w:fill="auto"/>
          </w:tcPr>
          <w:p w:rsidR="00C76ACF" w:rsidRPr="00697BCC" w:rsidRDefault="00C76ACF" w:rsidP="00372E06">
            <w:pPr>
              <w:spacing w:before="60" w:after="60"/>
              <w:jc w:val="center"/>
            </w:pPr>
            <w:r>
              <w:t>0</w:t>
            </w:r>
          </w:p>
        </w:tc>
      </w:tr>
      <w:tr w:rsidR="00C76ACF" w:rsidRPr="00DB574C" w:rsidTr="00372E06">
        <w:tc>
          <w:tcPr>
            <w:tcW w:w="959" w:type="dxa"/>
            <w:tcBorders>
              <w:top w:val="single" w:sz="4" w:space="0" w:color="auto"/>
              <w:bottom w:val="nil"/>
              <w:right w:val="nil"/>
            </w:tcBorders>
            <w:shd w:val="clear" w:color="auto" w:fill="auto"/>
          </w:tcPr>
          <w:p w:rsidR="00C76ACF" w:rsidRPr="00697BCC" w:rsidRDefault="00C76ACF" w:rsidP="00372E06">
            <w:pPr>
              <w:ind w:right="-108"/>
              <w:jc w:val="right"/>
            </w:pPr>
          </w:p>
        </w:tc>
        <w:tc>
          <w:tcPr>
            <w:tcW w:w="6148" w:type="dxa"/>
            <w:tcBorders>
              <w:top w:val="single" w:sz="4" w:space="0" w:color="auto"/>
              <w:left w:val="nil"/>
              <w:bottom w:val="nil"/>
            </w:tcBorders>
            <w:shd w:val="clear" w:color="auto" w:fill="auto"/>
          </w:tcPr>
          <w:p w:rsidR="00C76ACF" w:rsidRPr="00697BCC" w:rsidRDefault="00C76ACF" w:rsidP="00372E06">
            <w:pPr>
              <w:spacing w:before="60" w:after="60"/>
              <w:ind w:left="1026"/>
              <w:jc w:val="both"/>
            </w:pPr>
            <w:r w:rsidRPr="00697BCC">
              <w:t>201</w:t>
            </w:r>
            <w:r>
              <w:t>4</w:t>
            </w:r>
            <w:r w:rsidRPr="00697BCC">
              <w:t xml:space="preserve"> г.</w:t>
            </w:r>
          </w:p>
        </w:tc>
        <w:tc>
          <w:tcPr>
            <w:tcW w:w="1529" w:type="dxa"/>
            <w:tcBorders>
              <w:top w:val="single" w:sz="4" w:space="0" w:color="auto"/>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single" w:sz="4" w:space="0" w:color="auto"/>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201</w:t>
            </w:r>
            <w:r>
              <w:t>5</w:t>
            </w:r>
            <w:r w:rsidRPr="00697BCC">
              <w:t xml:space="preserve"> г.</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201</w:t>
            </w:r>
            <w:r>
              <w:t>6</w:t>
            </w:r>
            <w:r w:rsidRPr="00697BCC">
              <w:t xml:space="preserve"> г.</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959" w:type="dxa"/>
            <w:tcBorders>
              <w:top w:val="nil"/>
              <w:bottom w:val="nil"/>
              <w:right w:val="nil"/>
            </w:tcBorders>
            <w:shd w:val="clear" w:color="auto" w:fill="auto"/>
          </w:tcPr>
          <w:p w:rsidR="00C76ACF" w:rsidRPr="00697BCC" w:rsidRDefault="00C76ACF" w:rsidP="00372E06">
            <w:pPr>
              <w:ind w:right="-108"/>
              <w:jc w:val="right"/>
            </w:pPr>
          </w:p>
        </w:tc>
        <w:tc>
          <w:tcPr>
            <w:tcW w:w="6148" w:type="dxa"/>
            <w:tcBorders>
              <w:top w:val="nil"/>
              <w:left w:val="nil"/>
              <w:bottom w:val="nil"/>
            </w:tcBorders>
            <w:shd w:val="clear" w:color="auto" w:fill="auto"/>
          </w:tcPr>
          <w:p w:rsidR="00C76ACF" w:rsidRPr="00697BCC" w:rsidRDefault="00C76ACF" w:rsidP="00372E06">
            <w:pPr>
              <w:spacing w:before="60" w:after="60"/>
              <w:ind w:left="1026"/>
              <w:jc w:val="both"/>
            </w:pPr>
            <w:r w:rsidRPr="00697BCC">
              <w:t>201</w:t>
            </w:r>
            <w:r>
              <w:t>7</w:t>
            </w:r>
            <w:r w:rsidRPr="00697BCC">
              <w:t xml:space="preserve"> г.</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959" w:type="dxa"/>
            <w:tcBorders>
              <w:top w:val="nil"/>
              <w:bottom w:val="single" w:sz="4" w:space="0" w:color="000000"/>
              <w:right w:val="nil"/>
            </w:tcBorders>
            <w:shd w:val="clear" w:color="auto" w:fill="auto"/>
          </w:tcPr>
          <w:p w:rsidR="00C76ACF" w:rsidRPr="00697BCC" w:rsidRDefault="00C76ACF" w:rsidP="00372E06">
            <w:pPr>
              <w:ind w:right="-108"/>
              <w:jc w:val="right"/>
            </w:pPr>
          </w:p>
        </w:tc>
        <w:tc>
          <w:tcPr>
            <w:tcW w:w="6148" w:type="dxa"/>
            <w:tcBorders>
              <w:top w:val="nil"/>
              <w:left w:val="nil"/>
              <w:bottom w:val="single" w:sz="4" w:space="0" w:color="000000"/>
            </w:tcBorders>
            <w:shd w:val="clear" w:color="auto" w:fill="auto"/>
          </w:tcPr>
          <w:p w:rsidR="00C76ACF" w:rsidRPr="00697BCC" w:rsidRDefault="00C76ACF" w:rsidP="00372E06">
            <w:pPr>
              <w:spacing w:before="60" w:after="60"/>
              <w:ind w:left="1026"/>
              <w:jc w:val="both"/>
            </w:pPr>
            <w:r w:rsidRPr="00697BCC">
              <w:t>201</w:t>
            </w:r>
            <w:r>
              <w:t>8</w:t>
            </w:r>
            <w:r w:rsidRPr="00697BCC">
              <w:t xml:space="preserve"> г.</w:t>
            </w:r>
          </w:p>
        </w:tc>
        <w:tc>
          <w:tcPr>
            <w:tcW w:w="1529" w:type="dxa"/>
            <w:tcBorders>
              <w:top w:val="nil"/>
              <w:bottom w:val="single" w:sz="4" w:space="0" w:color="000000"/>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single" w:sz="4" w:space="0" w:color="000000"/>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tcBorders>
              <w:bottom w:val="nil"/>
            </w:tcBorders>
            <w:shd w:val="clear" w:color="auto" w:fill="auto"/>
          </w:tcPr>
          <w:p w:rsidR="00C76ACF" w:rsidRPr="00697BCC" w:rsidRDefault="00C76ACF" w:rsidP="00372E06">
            <w:pPr>
              <w:spacing w:line="480" w:lineRule="auto"/>
              <w:ind w:left="34"/>
              <w:jc w:val="both"/>
            </w:pPr>
            <w:r w:rsidRPr="00697BCC">
              <w:t>6. Возможные аварийные выбросы, т/год:</w:t>
            </w:r>
          </w:p>
        </w:tc>
        <w:tc>
          <w:tcPr>
            <w:tcW w:w="1529" w:type="dxa"/>
            <w:tcBorders>
              <w:bottom w:val="nil"/>
            </w:tcBorders>
            <w:shd w:val="clear" w:color="auto" w:fill="auto"/>
          </w:tcPr>
          <w:p w:rsidR="00C76ACF" w:rsidRPr="00697BCC" w:rsidRDefault="00C76ACF" w:rsidP="00372E06">
            <w:pPr>
              <w:spacing w:line="480" w:lineRule="auto"/>
              <w:jc w:val="center"/>
            </w:pPr>
            <w:r w:rsidRPr="00697BCC">
              <w:t>0</w:t>
            </w:r>
          </w:p>
        </w:tc>
        <w:tc>
          <w:tcPr>
            <w:tcW w:w="1217" w:type="dxa"/>
            <w:tcBorders>
              <w:bottom w:val="nil"/>
            </w:tcBorders>
            <w:shd w:val="clear" w:color="auto" w:fill="auto"/>
          </w:tcPr>
          <w:p w:rsidR="00C76ACF" w:rsidRPr="00697BCC" w:rsidRDefault="00C76ACF" w:rsidP="00372E06">
            <w:pPr>
              <w:spacing w:line="480" w:lineRule="auto"/>
              <w:jc w:val="center"/>
            </w:pPr>
            <w:r w:rsidRPr="00697BCC">
              <w:t>0</w:t>
            </w: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after="60"/>
              <w:ind w:left="1985"/>
              <w:jc w:val="both"/>
            </w:pPr>
            <w:r w:rsidRPr="00697BCC">
              <w:lastRenderedPageBreak/>
              <w:t>химически опасных веществ;</w:t>
            </w:r>
          </w:p>
        </w:tc>
        <w:tc>
          <w:tcPr>
            <w:tcW w:w="1529" w:type="dxa"/>
            <w:tcBorders>
              <w:top w:val="nil"/>
              <w:bottom w:val="nil"/>
            </w:tcBorders>
            <w:shd w:val="clear" w:color="auto" w:fill="auto"/>
          </w:tcPr>
          <w:p w:rsidR="00C76ACF" w:rsidRPr="00697BCC" w:rsidRDefault="00C76ACF" w:rsidP="00372E06">
            <w:pPr>
              <w:spacing w:after="60"/>
              <w:jc w:val="center"/>
            </w:pPr>
            <w:r w:rsidRPr="00697BCC">
              <w:t>0</w:t>
            </w:r>
          </w:p>
        </w:tc>
        <w:tc>
          <w:tcPr>
            <w:tcW w:w="1217" w:type="dxa"/>
            <w:tcBorders>
              <w:top w:val="nil"/>
              <w:bottom w:val="nil"/>
            </w:tcBorders>
            <w:shd w:val="clear" w:color="auto" w:fill="auto"/>
          </w:tcPr>
          <w:p w:rsidR="00C76ACF" w:rsidRPr="00697BCC" w:rsidRDefault="00C76ACF" w:rsidP="00372E06">
            <w:pPr>
              <w:spacing w:after="60"/>
              <w:jc w:val="center"/>
            </w:pPr>
            <w:r w:rsidRPr="00697BCC">
              <w:t>0</w:t>
            </w: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before="60" w:after="60"/>
              <w:ind w:left="1985"/>
              <w:jc w:val="both"/>
            </w:pPr>
            <w:r w:rsidRPr="00697BCC">
              <w:t>биологически опасных веществ;</w:t>
            </w:r>
          </w:p>
        </w:tc>
        <w:tc>
          <w:tcPr>
            <w:tcW w:w="1529"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nil"/>
            </w:tcBorders>
            <w:shd w:val="clear" w:color="auto" w:fill="auto"/>
          </w:tcPr>
          <w:p w:rsidR="00C76ACF" w:rsidRPr="00697BCC" w:rsidRDefault="00C76ACF" w:rsidP="00372E06">
            <w:pPr>
              <w:spacing w:before="60" w:after="60"/>
              <w:jc w:val="center"/>
            </w:pPr>
            <w:r w:rsidRPr="00697BCC">
              <w:t>0</w:t>
            </w:r>
          </w:p>
        </w:tc>
      </w:tr>
      <w:tr w:rsidR="00C76ACF" w:rsidRPr="00DB574C" w:rsidTr="00372E06">
        <w:tc>
          <w:tcPr>
            <w:tcW w:w="7107" w:type="dxa"/>
            <w:gridSpan w:val="2"/>
            <w:tcBorders>
              <w:top w:val="nil"/>
              <w:bottom w:val="single" w:sz="4" w:space="0" w:color="000000"/>
            </w:tcBorders>
            <w:shd w:val="clear" w:color="auto" w:fill="auto"/>
          </w:tcPr>
          <w:p w:rsidR="00C76ACF" w:rsidRPr="00697BCC" w:rsidRDefault="00C76ACF" w:rsidP="00372E06">
            <w:pPr>
              <w:spacing w:before="60" w:after="60"/>
              <w:ind w:left="1985"/>
              <w:jc w:val="both"/>
            </w:pPr>
            <w:r w:rsidRPr="00697BCC">
              <w:t>физически опасных веществ</w:t>
            </w:r>
          </w:p>
        </w:tc>
        <w:tc>
          <w:tcPr>
            <w:tcW w:w="1529" w:type="dxa"/>
            <w:tcBorders>
              <w:top w:val="nil"/>
              <w:bottom w:val="single" w:sz="4" w:space="0" w:color="000000"/>
            </w:tcBorders>
            <w:shd w:val="clear" w:color="auto" w:fill="auto"/>
          </w:tcPr>
          <w:p w:rsidR="00C76ACF" w:rsidRPr="00697BCC" w:rsidRDefault="00C76ACF" w:rsidP="00372E06">
            <w:pPr>
              <w:spacing w:before="60" w:after="60"/>
              <w:jc w:val="center"/>
            </w:pPr>
            <w:r w:rsidRPr="00697BCC">
              <w:t>0</w:t>
            </w:r>
          </w:p>
        </w:tc>
        <w:tc>
          <w:tcPr>
            <w:tcW w:w="1217" w:type="dxa"/>
            <w:tcBorders>
              <w:top w:val="nil"/>
              <w:bottom w:val="single" w:sz="4" w:space="0" w:color="000000"/>
            </w:tcBorders>
            <w:shd w:val="clear" w:color="auto" w:fill="auto"/>
          </w:tcPr>
          <w:p w:rsidR="00C76ACF" w:rsidRPr="00697BCC" w:rsidRDefault="00C76ACF" w:rsidP="00372E06">
            <w:pPr>
              <w:spacing w:before="60" w:after="60"/>
              <w:jc w:val="center"/>
            </w:pPr>
            <w:r w:rsidRPr="00697BCC">
              <w:t>0</w:t>
            </w:r>
          </w:p>
        </w:tc>
      </w:tr>
      <w:tr w:rsidR="00C76ACF" w:rsidRPr="00DB574C" w:rsidTr="00372E06">
        <w:tc>
          <w:tcPr>
            <w:tcW w:w="7107" w:type="dxa"/>
            <w:gridSpan w:val="2"/>
            <w:tcBorders>
              <w:bottom w:val="nil"/>
            </w:tcBorders>
            <w:shd w:val="clear" w:color="auto" w:fill="auto"/>
          </w:tcPr>
          <w:p w:rsidR="00C76ACF" w:rsidRPr="00697BCC" w:rsidRDefault="00C76ACF" w:rsidP="00372E06">
            <w:pPr>
              <w:spacing w:line="480" w:lineRule="auto"/>
              <w:ind w:left="34"/>
              <w:jc w:val="both"/>
            </w:pPr>
            <w:r w:rsidRPr="00697BCC">
              <w:t>7. Количество мест размещения отходов, ед.:</w:t>
            </w:r>
          </w:p>
        </w:tc>
        <w:tc>
          <w:tcPr>
            <w:tcW w:w="1529" w:type="dxa"/>
            <w:tcBorders>
              <w:bottom w:val="nil"/>
            </w:tcBorders>
            <w:shd w:val="clear" w:color="auto" w:fill="auto"/>
          </w:tcPr>
          <w:p w:rsidR="00C76ACF" w:rsidRPr="00697BCC" w:rsidRDefault="00C76ACF" w:rsidP="00372E06">
            <w:pPr>
              <w:spacing w:line="480" w:lineRule="auto"/>
              <w:jc w:val="center"/>
            </w:pPr>
          </w:p>
        </w:tc>
        <w:tc>
          <w:tcPr>
            <w:tcW w:w="1217" w:type="dxa"/>
            <w:tcBorders>
              <w:bottom w:val="nil"/>
            </w:tcBorders>
            <w:shd w:val="clear" w:color="auto" w:fill="auto"/>
          </w:tcPr>
          <w:p w:rsidR="00C76ACF" w:rsidRPr="00697BCC" w:rsidRDefault="00C76ACF" w:rsidP="00372E06">
            <w:pPr>
              <w:spacing w:line="480" w:lineRule="auto"/>
              <w:jc w:val="center"/>
            </w:pP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ind w:left="1985"/>
              <w:jc w:val="both"/>
            </w:pPr>
            <w:r w:rsidRPr="00697BCC">
              <w:t>мест захоронения промышленных и бытовых отходов;</w:t>
            </w:r>
          </w:p>
        </w:tc>
        <w:tc>
          <w:tcPr>
            <w:tcW w:w="1529" w:type="dxa"/>
            <w:tcBorders>
              <w:top w:val="nil"/>
              <w:bottom w:val="nil"/>
            </w:tcBorders>
            <w:shd w:val="clear" w:color="auto" w:fill="auto"/>
          </w:tcPr>
          <w:p w:rsidR="00C76ACF" w:rsidRPr="00697BCC" w:rsidRDefault="00C76ACF" w:rsidP="00372E06">
            <w:pPr>
              <w:jc w:val="center"/>
            </w:pPr>
          </w:p>
        </w:tc>
        <w:tc>
          <w:tcPr>
            <w:tcW w:w="1217" w:type="dxa"/>
            <w:tcBorders>
              <w:top w:val="nil"/>
              <w:bottom w:val="nil"/>
            </w:tcBorders>
            <w:shd w:val="clear" w:color="auto" w:fill="auto"/>
          </w:tcPr>
          <w:p w:rsidR="00C76ACF" w:rsidRPr="00697BCC" w:rsidRDefault="00C76ACF" w:rsidP="00372E06">
            <w:pPr>
              <w:jc w:val="center"/>
            </w:pP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before="60" w:after="60"/>
              <w:ind w:left="1985"/>
              <w:jc w:val="both"/>
            </w:pPr>
            <w:r w:rsidRPr="00697BCC">
              <w:t>мест хранения радиоактивных отходов;</w:t>
            </w:r>
          </w:p>
        </w:tc>
        <w:tc>
          <w:tcPr>
            <w:tcW w:w="1529" w:type="dxa"/>
            <w:tcBorders>
              <w:top w:val="nil"/>
              <w:bottom w:val="nil"/>
            </w:tcBorders>
            <w:shd w:val="clear" w:color="auto" w:fill="auto"/>
          </w:tcPr>
          <w:p w:rsidR="00C76ACF" w:rsidRPr="00697BCC" w:rsidRDefault="00C76ACF" w:rsidP="00372E06">
            <w:pPr>
              <w:spacing w:before="60" w:after="60"/>
              <w:jc w:val="center"/>
            </w:pPr>
            <w:r>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before="60" w:after="60"/>
              <w:ind w:left="1985"/>
              <w:jc w:val="both"/>
            </w:pPr>
            <w:r w:rsidRPr="00697BCC">
              <w:t>могильников;</w:t>
            </w:r>
          </w:p>
        </w:tc>
        <w:tc>
          <w:tcPr>
            <w:tcW w:w="1529" w:type="dxa"/>
            <w:tcBorders>
              <w:top w:val="nil"/>
              <w:bottom w:val="nil"/>
            </w:tcBorders>
            <w:shd w:val="clear" w:color="auto" w:fill="auto"/>
          </w:tcPr>
          <w:p w:rsidR="00C76ACF" w:rsidRPr="00697BCC" w:rsidRDefault="00C76ACF" w:rsidP="00372E06">
            <w:pPr>
              <w:spacing w:before="60" w:after="60"/>
              <w:jc w:val="center"/>
            </w:pPr>
            <w:r>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before="60" w:after="60"/>
              <w:ind w:left="1985"/>
              <w:jc w:val="both"/>
            </w:pPr>
            <w:r w:rsidRPr="00697BCC">
              <w:t>свалок (организованных и неорганизованных);</w:t>
            </w:r>
          </w:p>
        </w:tc>
        <w:tc>
          <w:tcPr>
            <w:tcW w:w="1529" w:type="dxa"/>
            <w:tcBorders>
              <w:top w:val="nil"/>
              <w:bottom w:val="nil"/>
            </w:tcBorders>
            <w:shd w:val="clear" w:color="auto" w:fill="auto"/>
          </w:tcPr>
          <w:p w:rsidR="00C76ACF" w:rsidRPr="00697BCC" w:rsidRDefault="00C76ACF" w:rsidP="00372E06">
            <w:pPr>
              <w:spacing w:before="60" w:after="60"/>
              <w:jc w:val="center"/>
            </w:pPr>
            <w:r>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tcBorders>
              <w:top w:val="nil"/>
              <w:bottom w:val="nil"/>
            </w:tcBorders>
            <w:shd w:val="clear" w:color="auto" w:fill="auto"/>
          </w:tcPr>
          <w:p w:rsidR="00C76ACF" w:rsidRPr="00697BCC" w:rsidRDefault="00C76ACF" w:rsidP="00372E06">
            <w:pPr>
              <w:spacing w:before="60" w:after="60"/>
              <w:ind w:left="1985"/>
              <w:jc w:val="both"/>
            </w:pPr>
            <w:r w:rsidRPr="00697BCC">
              <w:t>карьеров;</w:t>
            </w:r>
          </w:p>
        </w:tc>
        <w:tc>
          <w:tcPr>
            <w:tcW w:w="1529" w:type="dxa"/>
            <w:tcBorders>
              <w:top w:val="nil"/>
              <w:bottom w:val="nil"/>
            </w:tcBorders>
            <w:shd w:val="clear" w:color="auto" w:fill="auto"/>
          </w:tcPr>
          <w:p w:rsidR="00C76ACF" w:rsidRPr="00697BCC" w:rsidRDefault="00C76ACF" w:rsidP="00372E06">
            <w:pPr>
              <w:spacing w:before="60" w:after="60"/>
              <w:jc w:val="center"/>
            </w:pPr>
            <w:r>
              <w:t>0</w:t>
            </w:r>
          </w:p>
        </w:tc>
        <w:tc>
          <w:tcPr>
            <w:tcW w:w="1217" w:type="dxa"/>
            <w:tcBorders>
              <w:top w:val="nil"/>
              <w:bottom w:val="nil"/>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tcBorders>
              <w:top w:val="nil"/>
            </w:tcBorders>
            <w:shd w:val="clear" w:color="auto" w:fill="auto"/>
          </w:tcPr>
          <w:p w:rsidR="00C76ACF" w:rsidRPr="00697BCC" w:rsidRDefault="00C76ACF" w:rsidP="00372E06">
            <w:pPr>
              <w:spacing w:before="60" w:after="60"/>
              <w:ind w:left="1985"/>
              <w:jc w:val="both"/>
            </w:pPr>
            <w:r w:rsidRPr="00697BCC">
              <w:t>терриконов и др.</w:t>
            </w:r>
          </w:p>
        </w:tc>
        <w:tc>
          <w:tcPr>
            <w:tcW w:w="1529" w:type="dxa"/>
            <w:tcBorders>
              <w:top w:val="nil"/>
            </w:tcBorders>
            <w:shd w:val="clear" w:color="auto" w:fill="auto"/>
          </w:tcPr>
          <w:p w:rsidR="00C76ACF" w:rsidRPr="00697BCC" w:rsidRDefault="00C76ACF" w:rsidP="00372E06">
            <w:pPr>
              <w:spacing w:before="60" w:after="60"/>
              <w:jc w:val="center"/>
            </w:pPr>
            <w:r>
              <w:t>0</w:t>
            </w:r>
          </w:p>
        </w:tc>
        <w:tc>
          <w:tcPr>
            <w:tcW w:w="1217" w:type="dxa"/>
            <w:tcBorders>
              <w:top w:val="nil"/>
            </w:tcBorders>
            <w:shd w:val="clear" w:color="auto" w:fill="auto"/>
          </w:tcPr>
          <w:p w:rsidR="00C76ACF" w:rsidRPr="00697BCC" w:rsidRDefault="00C76ACF" w:rsidP="00372E06">
            <w:pPr>
              <w:spacing w:before="60" w:after="60"/>
              <w:jc w:val="center"/>
            </w:pPr>
            <w:r>
              <w:t>0</w:t>
            </w:r>
          </w:p>
        </w:tc>
      </w:tr>
      <w:tr w:rsidR="00C76ACF" w:rsidRPr="00DB574C" w:rsidTr="00372E06">
        <w:tc>
          <w:tcPr>
            <w:tcW w:w="7107" w:type="dxa"/>
            <w:gridSpan w:val="2"/>
            <w:shd w:val="clear" w:color="auto" w:fill="auto"/>
          </w:tcPr>
          <w:p w:rsidR="00C76ACF" w:rsidRPr="00697BCC" w:rsidRDefault="00C76ACF" w:rsidP="00372E06">
            <w:pPr>
              <w:spacing w:line="480" w:lineRule="auto"/>
              <w:jc w:val="both"/>
            </w:pPr>
            <w:r w:rsidRPr="00697BCC">
              <w:t>8. Количество отходов, тонн</w:t>
            </w:r>
          </w:p>
        </w:tc>
        <w:tc>
          <w:tcPr>
            <w:tcW w:w="1529" w:type="dxa"/>
            <w:shd w:val="clear" w:color="auto" w:fill="auto"/>
          </w:tcPr>
          <w:p w:rsidR="00C76ACF" w:rsidRPr="00697BCC" w:rsidRDefault="00C76ACF" w:rsidP="00372E06">
            <w:pPr>
              <w:spacing w:line="480" w:lineRule="auto"/>
              <w:jc w:val="center"/>
            </w:pPr>
            <w:r>
              <w:t>0</w:t>
            </w:r>
          </w:p>
        </w:tc>
        <w:tc>
          <w:tcPr>
            <w:tcW w:w="1217" w:type="dxa"/>
            <w:shd w:val="clear" w:color="auto" w:fill="auto"/>
          </w:tcPr>
          <w:p w:rsidR="00C76ACF" w:rsidRPr="00697BCC" w:rsidRDefault="00C76ACF" w:rsidP="00372E06">
            <w:pPr>
              <w:spacing w:line="480" w:lineRule="auto"/>
              <w:jc w:val="center"/>
            </w:pPr>
            <w:r>
              <w:t>0</w:t>
            </w:r>
          </w:p>
        </w:tc>
      </w:tr>
    </w:tbl>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pPr>
    </w:p>
    <w:p w:rsidR="00C76ACF" w:rsidRDefault="00C76ACF" w:rsidP="00C76ACF">
      <w:pPr>
        <w:jc w:val="center"/>
        <w:rPr>
          <w:sz w:val="28"/>
          <w:szCs w:val="28"/>
        </w:rPr>
        <w:sectPr w:rsidR="00C76ACF" w:rsidSect="00D7661C">
          <w:headerReference w:type="default" r:id="rId9"/>
          <w:pgSz w:w="11906" w:h="16838"/>
          <w:pgMar w:top="1134" w:right="851" w:bottom="1134" w:left="1418" w:header="709" w:footer="709" w:gutter="0"/>
          <w:cols w:space="708"/>
          <w:titlePg/>
          <w:docGrid w:linePitch="360"/>
        </w:sectPr>
      </w:pPr>
    </w:p>
    <w:p w:rsidR="00C76ACF" w:rsidRDefault="00C76ACF" w:rsidP="00C76ACF">
      <w:pPr>
        <w:jc w:val="center"/>
        <w:rPr>
          <w:sz w:val="28"/>
          <w:szCs w:val="28"/>
        </w:rPr>
      </w:pPr>
      <w:r>
        <w:rPr>
          <w:sz w:val="28"/>
          <w:szCs w:val="28"/>
          <w:lang w:val="en-US"/>
        </w:rPr>
        <w:lastRenderedPageBreak/>
        <w:t>III</w:t>
      </w:r>
      <w:r>
        <w:rPr>
          <w:sz w:val="28"/>
          <w:szCs w:val="28"/>
        </w:rPr>
        <w:t>. Показатели риска природных чрезвычайных ситуаций</w:t>
      </w:r>
    </w:p>
    <w:p w:rsidR="00C76ACF" w:rsidRPr="0018452B" w:rsidRDefault="00C76ACF" w:rsidP="00C76ACF">
      <w:pPr>
        <w:jc w:val="center"/>
      </w:pPr>
      <w:r>
        <w:rPr>
          <w:sz w:val="20"/>
          <w:szCs w:val="20"/>
        </w:rPr>
        <w:t>(</w:t>
      </w:r>
      <w:r w:rsidRPr="0018452B">
        <w:t>при наиболее опасном сценарии развития чрезвычайных ситуаций/ при наиболее вероятном</w:t>
      </w:r>
    </w:p>
    <w:p w:rsidR="00C76ACF" w:rsidRDefault="00C76ACF" w:rsidP="00C76ACF">
      <w:pPr>
        <w:jc w:val="center"/>
      </w:pPr>
      <w:r w:rsidRPr="0018452B">
        <w:t>сценарии развития чрезвычайных ситуаций)</w:t>
      </w:r>
    </w:p>
    <w:p w:rsidR="00C76ACF" w:rsidRDefault="00C76ACF" w:rsidP="00C76ACF">
      <w:pPr>
        <w:jc w:val="cente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34"/>
        <w:gridCol w:w="1418"/>
        <w:gridCol w:w="1559"/>
        <w:gridCol w:w="1276"/>
        <w:gridCol w:w="1559"/>
        <w:gridCol w:w="1701"/>
        <w:gridCol w:w="1276"/>
        <w:gridCol w:w="1276"/>
        <w:gridCol w:w="1210"/>
      </w:tblGrid>
      <w:tr w:rsidR="00C76ACF" w:rsidRPr="00373760" w:rsidTr="00372E06">
        <w:tc>
          <w:tcPr>
            <w:tcW w:w="2977" w:type="dxa"/>
            <w:vMerge w:val="restart"/>
            <w:shd w:val="clear" w:color="auto" w:fill="auto"/>
          </w:tcPr>
          <w:p w:rsidR="00C76ACF" w:rsidRPr="00697BCC" w:rsidRDefault="00C76ACF" w:rsidP="00372E06">
            <w:pPr>
              <w:jc w:val="center"/>
            </w:pPr>
            <w:r w:rsidRPr="00697BCC">
              <w:t>Вид опас</w:t>
            </w:r>
            <w:r w:rsidRPr="00697BCC">
              <w:softHyphen/>
              <w:t>ных при</w:t>
            </w:r>
            <w:r w:rsidRPr="00697BCC">
              <w:softHyphen/>
              <w:t>род</w:t>
            </w:r>
            <w:r w:rsidRPr="00697BCC">
              <w:softHyphen/>
              <w:t>ных явле</w:t>
            </w:r>
            <w:r w:rsidRPr="00697BCC">
              <w:softHyphen/>
              <w:t>ний</w:t>
            </w:r>
          </w:p>
        </w:tc>
        <w:tc>
          <w:tcPr>
            <w:tcW w:w="1134" w:type="dxa"/>
            <w:vMerge w:val="restart"/>
            <w:shd w:val="clear" w:color="auto" w:fill="auto"/>
          </w:tcPr>
          <w:p w:rsidR="00C76ACF" w:rsidRPr="00697BCC" w:rsidRDefault="00C76ACF" w:rsidP="00372E06">
            <w:pPr>
              <w:jc w:val="center"/>
            </w:pPr>
            <w:r w:rsidRPr="00697BCC">
              <w:t>Интен</w:t>
            </w:r>
            <w:r w:rsidRPr="00697BCC">
              <w:softHyphen/>
              <w:t>сив</w:t>
            </w:r>
            <w:r w:rsidRPr="00697BCC">
              <w:softHyphen/>
              <w:t>ность при</w:t>
            </w:r>
            <w:r w:rsidRPr="00697BCC">
              <w:softHyphen/>
              <w:t>род</w:t>
            </w:r>
            <w:r w:rsidRPr="00697BCC">
              <w:softHyphen/>
              <w:t>ного яв</w:t>
            </w:r>
            <w:r w:rsidRPr="00697BCC">
              <w:softHyphen/>
              <w:t>ления</w:t>
            </w:r>
          </w:p>
        </w:tc>
        <w:tc>
          <w:tcPr>
            <w:tcW w:w="1418" w:type="dxa"/>
            <w:vMerge w:val="restart"/>
            <w:shd w:val="clear" w:color="auto" w:fill="auto"/>
          </w:tcPr>
          <w:p w:rsidR="00C76ACF" w:rsidRPr="00697BCC" w:rsidRDefault="00C76ACF" w:rsidP="00372E06">
            <w:pPr>
              <w:jc w:val="center"/>
            </w:pPr>
            <w:r w:rsidRPr="00697BCC">
              <w:t>Частота природ</w:t>
            </w:r>
            <w:r w:rsidRPr="00697BCC">
              <w:softHyphen/>
              <w:t>ного явле</w:t>
            </w:r>
            <w:r w:rsidRPr="00697BCC">
              <w:softHyphen/>
              <w:t>ния, год</w:t>
            </w:r>
            <w:r w:rsidRPr="00697BCC">
              <w:rPr>
                <w:vertAlign w:val="superscript"/>
              </w:rPr>
              <w:t>-1</w:t>
            </w:r>
          </w:p>
        </w:tc>
        <w:tc>
          <w:tcPr>
            <w:tcW w:w="1559" w:type="dxa"/>
            <w:vMerge w:val="restart"/>
            <w:shd w:val="clear" w:color="auto" w:fill="auto"/>
          </w:tcPr>
          <w:p w:rsidR="00C76ACF" w:rsidRPr="00697BCC" w:rsidRDefault="00C76ACF" w:rsidP="00372E06">
            <w:pPr>
              <w:jc w:val="center"/>
            </w:pPr>
            <w:r w:rsidRPr="00697BCC">
              <w:t>Частота на</w:t>
            </w:r>
            <w:r w:rsidRPr="00697BCC">
              <w:softHyphen/>
              <w:t>ступления чрезвычай</w:t>
            </w:r>
            <w:r w:rsidRPr="00697BCC">
              <w:softHyphen/>
              <w:t>ных ситуа</w:t>
            </w:r>
            <w:r w:rsidRPr="00697BCC">
              <w:softHyphen/>
              <w:t>ций при воз</w:t>
            </w:r>
            <w:r w:rsidRPr="00697BCC">
              <w:softHyphen/>
              <w:t xml:space="preserve">никновении природного явления, </w:t>
            </w:r>
          </w:p>
          <w:p w:rsidR="00C76ACF" w:rsidRPr="00697BCC" w:rsidRDefault="00C76ACF" w:rsidP="00372E06">
            <w:pPr>
              <w:jc w:val="center"/>
            </w:pPr>
            <w:r w:rsidRPr="00697BCC">
              <w:t>год</w:t>
            </w:r>
            <w:r w:rsidRPr="00697BCC">
              <w:rPr>
                <w:vertAlign w:val="superscript"/>
              </w:rPr>
              <w:t>-1</w:t>
            </w:r>
          </w:p>
        </w:tc>
        <w:tc>
          <w:tcPr>
            <w:tcW w:w="1276" w:type="dxa"/>
            <w:vMerge w:val="restart"/>
            <w:shd w:val="clear" w:color="auto" w:fill="auto"/>
          </w:tcPr>
          <w:p w:rsidR="00C76ACF" w:rsidRPr="00697BCC" w:rsidRDefault="00C76ACF" w:rsidP="00372E06">
            <w:pPr>
              <w:jc w:val="center"/>
            </w:pPr>
            <w:r w:rsidRPr="00697BCC">
              <w:t>Размера веро</w:t>
            </w:r>
            <w:r w:rsidRPr="00697BCC">
              <w:softHyphen/>
              <w:t>ятной чрез</w:t>
            </w:r>
            <w:r w:rsidRPr="00697BCC">
              <w:softHyphen/>
              <w:t>вы</w:t>
            </w:r>
            <w:r w:rsidRPr="00697BCC">
              <w:softHyphen/>
              <w:t>чайной ситуации, км</w:t>
            </w:r>
            <w:r w:rsidRPr="00697BCC">
              <w:rPr>
                <w:vertAlign w:val="superscript"/>
              </w:rPr>
              <w:t>2</w:t>
            </w:r>
          </w:p>
        </w:tc>
        <w:tc>
          <w:tcPr>
            <w:tcW w:w="1559" w:type="dxa"/>
            <w:vMerge w:val="restart"/>
            <w:shd w:val="clear" w:color="auto" w:fill="auto"/>
          </w:tcPr>
          <w:p w:rsidR="00C76ACF" w:rsidRPr="00697BCC" w:rsidRDefault="00C76ACF" w:rsidP="00372E06">
            <w:pPr>
              <w:jc w:val="center"/>
            </w:pPr>
            <w:r w:rsidRPr="00697BCC">
              <w:t>Возможное количество населенных пунктов, по</w:t>
            </w:r>
            <w:r w:rsidRPr="00697BCC">
              <w:softHyphen/>
              <w:t>падающих в зону чрезвы</w:t>
            </w:r>
            <w:r w:rsidRPr="00697BCC">
              <w:softHyphen/>
              <w:t>чай</w:t>
            </w:r>
            <w:r w:rsidRPr="00697BCC">
              <w:softHyphen/>
              <w:t>ной си</w:t>
            </w:r>
            <w:r w:rsidRPr="00697BCC">
              <w:softHyphen/>
              <w:t>туа</w:t>
            </w:r>
            <w:r w:rsidRPr="00697BCC">
              <w:softHyphen/>
              <w:t>ции, тыс. чел.</w:t>
            </w:r>
          </w:p>
        </w:tc>
        <w:tc>
          <w:tcPr>
            <w:tcW w:w="1701" w:type="dxa"/>
            <w:vMerge w:val="restart"/>
            <w:shd w:val="clear" w:color="auto" w:fill="auto"/>
          </w:tcPr>
          <w:p w:rsidR="00C76ACF" w:rsidRPr="00697BCC" w:rsidRDefault="00C76ACF" w:rsidP="00372E06">
            <w:pPr>
              <w:jc w:val="center"/>
            </w:pPr>
            <w:r w:rsidRPr="00697BCC">
              <w:t>Возможная чис</w:t>
            </w:r>
            <w:r w:rsidRPr="00697BCC">
              <w:softHyphen/>
              <w:t>ленность населения в зоне чрезвы</w:t>
            </w:r>
            <w:r w:rsidRPr="00697BCC">
              <w:softHyphen/>
              <w:t>чай</w:t>
            </w:r>
            <w:r w:rsidRPr="00697BCC">
              <w:softHyphen/>
              <w:t>ной си</w:t>
            </w:r>
            <w:r w:rsidRPr="00697BCC">
              <w:softHyphen/>
              <w:t>туации с на</w:t>
            </w:r>
            <w:r w:rsidRPr="00697BCC">
              <w:softHyphen/>
              <w:t>рушением ус</w:t>
            </w:r>
            <w:r w:rsidRPr="00697BCC">
              <w:softHyphen/>
              <w:t>ловий жизне</w:t>
            </w:r>
            <w:r w:rsidRPr="00697BCC">
              <w:softHyphen/>
              <w:t>деятельности, тыс. чел.</w:t>
            </w:r>
          </w:p>
        </w:tc>
        <w:tc>
          <w:tcPr>
            <w:tcW w:w="3762" w:type="dxa"/>
            <w:gridSpan w:val="3"/>
            <w:shd w:val="clear" w:color="auto" w:fill="auto"/>
          </w:tcPr>
          <w:p w:rsidR="00C76ACF" w:rsidRPr="00697BCC" w:rsidRDefault="00C76ACF" w:rsidP="00372E06">
            <w:pPr>
              <w:jc w:val="center"/>
            </w:pPr>
            <w:r w:rsidRPr="00697BCC">
              <w:t>Социально-экономические последствия</w:t>
            </w:r>
          </w:p>
        </w:tc>
      </w:tr>
      <w:tr w:rsidR="00C76ACF" w:rsidTr="00372E06">
        <w:tc>
          <w:tcPr>
            <w:tcW w:w="2977" w:type="dxa"/>
            <w:vMerge/>
            <w:tcBorders>
              <w:bottom w:val="single" w:sz="4" w:space="0" w:color="000000"/>
            </w:tcBorders>
            <w:shd w:val="clear" w:color="auto" w:fill="auto"/>
          </w:tcPr>
          <w:p w:rsidR="00C76ACF" w:rsidRPr="00697BCC" w:rsidRDefault="00C76ACF" w:rsidP="00372E06">
            <w:pPr>
              <w:jc w:val="center"/>
            </w:pPr>
          </w:p>
        </w:tc>
        <w:tc>
          <w:tcPr>
            <w:tcW w:w="1134" w:type="dxa"/>
            <w:vMerge/>
            <w:tcBorders>
              <w:bottom w:val="single" w:sz="4" w:space="0" w:color="000000"/>
            </w:tcBorders>
            <w:shd w:val="clear" w:color="auto" w:fill="auto"/>
          </w:tcPr>
          <w:p w:rsidR="00C76ACF" w:rsidRPr="00697BCC" w:rsidRDefault="00C76ACF" w:rsidP="00372E06">
            <w:pPr>
              <w:jc w:val="center"/>
            </w:pPr>
          </w:p>
        </w:tc>
        <w:tc>
          <w:tcPr>
            <w:tcW w:w="1418" w:type="dxa"/>
            <w:vMerge/>
            <w:tcBorders>
              <w:bottom w:val="single" w:sz="4" w:space="0" w:color="000000"/>
            </w:tcBorders>
            <w:shd w:val="clear" w:color="auto" w:fill="auto"/>
          </w:tcPr>
          <w:p w:rsidR="00C76ACF" w:rsidRPr="00697BCC" w:rsidRDefault="00C76ACF" w:rsidP="00372E06">
            <w:pPr>
              <w:jc w:val="center"/>
            </w:pPr>
          </w:p>
        </w:tc>
        <w:tc>
          <w:tcPr>
            <w:tcW w:w="1559" w:type="dxa"/>
            <w:vMerge/>
            <w:tcBorders>
              <w:bottom w:val="single" w:sz="4" w:space="0" w:color="000000"/>
            </w:tcBorders>
            <w:shd w:val="clear" w:color="auto" w:fill="auto"/>
          </w:tcPr>
          <w:p w:rsidR="00C76ACF" w:rsidRPr="00697BCC" w:rsidRDefault="00C76ACF" w:rsidP="00372E06">
            <w:pPr>
              <w:jc w:val="center"/>
            </w:pPr>
          </w:p>
        </w:tc>
        <w:tc>
          <w:tcPr>
            <w:tcW w:w="1276" w:type="dxa"/>
            <w:vMerge/>
            <w:tcBorders>
              <w:bottom w:val="single" w:sz="4" w:space="0" w:color="000000"/>
            </w:tcBorders>
            <w:shd w:val="clear" w:color="auto" w:fill="auto"/>
          </w:tcPr>
          <w:p w:rsidR="00C76ACF" w:rsidRPr="00697BCC" w:rsidRDefault="00C76ACF" w:rsidP="00372E06">
            <w:pPr>
              <w:jc w:val="center"/>
            </w:pPr>
          </w:p>
        </w:tc>
        <w:tc>
          <w:tcPr>
            <w:tcW w:w="1559" w:type="dxa"/>
            <w:vMerge/>
            <w:tcBorders>
              <w:bottom w:val="single" w:sz="4" w:space="0" w:color="000000"/>
            </w:tcBorders>
            <w:shd w:val="clear" w:color="auto" w:fill="auto"/>
          </w:tcPr>
          <w:p w:rsidR="00C76ACF" w:rsidRPr="00697BCC" w:rsidRDefault="00C76ACF" w:rsidP="00372E06">
            <w:pPr>
              <w:jc w:val="center"/>
            </w:pPr>
          </w:p>
        </w:tc>
        <w:tc>
          <w:tcPr>
            <w:tcW w:w="1701" w:type="dxa"/>
            <w:vMerge/>
            <w:tcBorders>
              <w:bottom w:val="single" w:sz="4" w:space="0" w:color="000000"/>
            </w:tcBorders>
            <w:shd w:val="clear" w:color="auto" w:fill="auto"/>
          </w:tcPr>
          <w:p w:rsidR="00C76ACF" w:rsidRPr="00697BCC" w:rsidRDefault="00C76ACF" w:rsidP="00372E06">
            <w:pPr>
              <w:jc w:val="center"/>
            </w:pPr>
          </w:p>
        </w:tc>
        <w:tc>
          <w:tcPr>
            <w:tcW w:w="1276" w:type="dxa"/>
            <w:tcBorders>
              <w:bottom w:val="single" w:sz="4" w:space="0" w:color="000000"/>
            </w:tcBorders>
            <w:shd w:val="clear" w:color="auto" w:fill="auto"/>
          </w:tcPr>
          <w:p w:rsidR="00C76ACF" w:rsidRPr="00697BCC" w:rsidRDefault="00C76ACF" w:rsidP="00372E06">
            <w:pPr>
              <w:jc w:val="center"/>
            </w:pPr>
            <w:r w:rsidRPr="00697BCC">
              <w:t>возмож</w:t>
            </w:r>
            <w:r w:rsidRPr="00697BCC">
              <w:softHyphen/>
              <w:t>ное число по</w:t>
            </w:r>
            <w:r w:rsidRPr="00697BCC">
              <w:softHyphen/>
              <w:t>гиб</w:t>
            </w:r>
            <w:r w:rsidRPr="00697BCC">
              <w:softHyphen/>
              <w:t>ших, чел.</w:t>
            </w:r>
          </w:p>
        </w:tc>
        <w:tc>
          <w:tcPr>
            <w:tcW w:w="1276" w:type="dxa"/>
            <w:tcBorders>
              <w:bottom w:val="single" w:sz="4" w:space="0" w:color="000000"/>
            </w:tcBorders>
            <w:shd w:val="clear" w:color="auto" w:fill="auto"/>
          </w:tcPr>
          <w:p w:rsidR="00C76ACF" w:rsidRPr="00697BCC" w:rsidRDefault="00C76ACF" w:rsidP="00372E06">
            <w:pPr>
              <w:jc w:val="center"/>
            </w:pPr>
            <w:r w:rsidRPr="00697BCC">
              <w:t>возмож</w:t>
            </w:r>
            <w:r w:rsidRPr="00697BCC">
              <w:softHyphen/>
              <w:t>ное число по</w:t>
            </w:r>
            <w:r w:rsidRPr="00697BCC">
              <w:softHyphen/>
              <w:t>стра</w:t>
            </w:r>
            <w:r w:rsidRPr="00697BCC">
              <w:softHyphen/>
              <w:t>дав</w:t>
            </w:r>
            <w:r w:rsidRPr="00697BCC">
              <w:softHyphen/>
              <w:t>ших, чел.</w:t>
            </w:r>
          </w:p>
        </w:tc>
        <w:tc>
          <w:tcPr>
            <w:tcW w:w="1210" w:type="dxa"/>
            <w:tcBorders>
              <w:bottom w:val="single" w:sz="4" w:space="0" w:color="000000"/>
            </w:tcBorders>
            <w:shd w:val="clear" w:color="auto" w:fill="auto"/>
          </w:tcPr>
          <w:p w:rsidR="00C76ACF" w:rsidRPr="00697BCC" w:rsidRDefault="00C76ACF" w:rsidP="00372E06">
            <w:pPr>
              <w:jc w:val="center"/>
            </w:pPr>
            <w:r w:rsidRPr="00697BCC">
              <w:t>воз</w:t>
            </w:r>
            <w:r w:rsidRPr="00697BCC">
              <w:softHyphen/>
              <w:t>мож</w:t>
            </w:r>
            <w:r w:rsidRPr="00697BCC">
              <w:softHyphen/>
              <w:t>ный ущерб, руб.</w:t>
            </w:r>
          </w:p>
        </w:tc>
      </w:tr>
      <w:tr w:rsidR="00C76ACF" w:rsidRPr="00373760" w:rsidTr="00372E06">
        <w:tc>
          <w:tcPr>
            <w:tcW w:w="2977" w:type="dxa"/>
            <w:tcBorders>
              <w:bottom w:val="nil"/>
            </w:tcBorders>
            <w:shd w:val="clear" w:color="auto" w:fill="auto"/>
          </w:tcPr>
          <w:p w:rsidR="00C76ACF" w:rsidRPr="00697BCC" w:rsidRDefault="00C76ACF" w:rsidP="00372E06">
            <w:pPr>
              <w:jc w:val="center"/>
            </w:pPr>
            <w:r w:rsidRPr="00697BCC">
              <w:t>1</w:t>
            </w:r>
          </w:p>
        </w:tc>
        <w:tc>
          <w:tcPr>
            <w:tcW w:w="1134" w:type="dxa"/>
            <w:tcBorders>
              <w:bottom w:val="nil"/>
            </w:tcBorders>
            <w:shd w:val="clear" w:color="auto" w:fill="auto"/>
          </w:tcPr>
          <w:p w:rsidR="00C76ACF" w:rsidRPr="00697BCC" w:rsidRDefault="00C76ACF" w:rsidP="00372E06">
            <w:pPr>
              <w:jc w:val="center"/>
            </w:pPr>
            <w:r w:rsidRPr="00697BCC">
              <w:t>2</w:t>
            </w:r>
          </w:p>
        </w:tc>
        <w:tc>
          <w:tcPr>
            <w:tcW w:w="1418" w:type="dxa"/>
            <w:tcBorders>
              <w:bottom w:val="nil"/>
            </w:tcBorders>
            <w:shd w:val="clear" w:color="auto" w:fill="auto"/>
          </w:tcPr>
          <w:p w:rsidR="00C76ACF" w:rsidRPr="00697BCC" w:rsidRDefault="00C76ACF" w:rsidP="00372E06">
            <w:pPr>
              <w:jc w:val="center"/>
            </w:pPr>
            <w:r w:rsidRPr="00697BCC">
              <w:t>3</w:t>
            </w:r>
          </w:p>
        </w:tc>
        <w:tc>
          <w:tcPr>
            <w:tcW w:w="1559" w:type="dxa"/>
            <w:tcBorders>
              <w:bottom w:val="nil"/>
            </w:tcBorders>
            <w:shd w:val="clear" w:color="auto" w:fill="auto"/>
          </w:tcPr>
          <w:p w:rsidR="00C76ACF" w:rsidRPr="00697BCC" w:rsidRDefault="00C76ACF" w:rsidP="00372E06">
            <w:pPr>
              <w:jc w:val="center"/>
            </w:pPr>
            <w:r w:rsidRPr="00697BCC">
              <w:t>4</w:t>
            </w:r>
          </w:p>
        </w:tc>
        <w:tc>
          <w:tcPr>
            <w:tcW w:w="1276" w:type="dxa"/>
            <w:tcBorders>
              <w:bottom w:val="nil"/>
            </w:tcBorders>
            <w:shd w:val="clear" w:color="auto" w:fill="auto"/>
          </w:tcPr>
          <w:p w:rsidR="00C76ACF" w:rsidRPr="00697BCC" w:rsidRDefault="00C76ACF" w:rsidP="00372E06">
            <w:pPr>
              <w:jc w:val="center"/>
            </w:pPr>
            <w:r w:rsidRPr="00697BCC">
              <w:t>5</w:t>
            </w:r>
          </w:p>
        </w:tc>
        <w:tc>
          <w:tcPr>
            <w:tcW w:w="1559" w:type="dxa"/>
            <w:tcBorders>
              <w:bottom w:val="nil"/>
            </w:tcBorders>
            <w:shd w:val="clear" w:color="auto" w:fill="auto"/>
          </w:tcPr>
          <w:p w:rsidR="00C76ACF" w:rsidRPr="00697BCC" w:rsidRDefault="00C76ACF" w:rsidP="00372E06">
            <w:pPr>
              <w:jc w:val="center"/>
            </w:pPr>
            <w:r w:rsidRPr="00697BCC">
              <w:t>6</w:t>
            </w:r>
          </w:p>
        </w:tc>
        <w:tc>
          <w:tcPr>
            <w:tcW w:w="1701" w:type="dxa"/>
            <w:tcBorders>
              <w:bottom w:val="nil"/>
            </w:tcBorders>
            <w:shd w:val="clear" w:color="auto" w:fill="auto"/>
          </w:tcPr>
          <w:p w:rsidR="00C76ACF" w:rsidRPr="00697BCC" w:rsidRDefault="00C76ACF" w:rsidP="00372E06">
            <w:pPr>
              <w:jc w:val="center"/>
            </w:pPr>
            <w:r w:rsidRPr="00697BCC">
              <w:t>7</w:t>
            </w:r>
          </w:p>
        </w:tc>
        <w:tc>
          <w:tcPr>
            <w:tcW w:w="1276" w:type="dxa"/>
            <w:tcBorders>
              <w:bottom w:val="nil"/>
            </w:tcBorders>
            <w:shd w:val="clear" w:color="auto" w:fill="auto"/>
          </w:tcPr>
          <w:p w:rsidR="00C76ACF" w:rsidRPr="00697BCC" w:rsidRDefault="00C76ACF" w:rsidP="00372E06">
            <w:pPr>
              <w:jc w:val="center"/>
            </w:pPr>
            <w:r w:rsidRPr="00697BCC">
              <w:t>8</w:t>
            </w:r>
          </w:p>
        </w:tc>
        <w:tc>
          <w:tcPr>
            <w:tcW w:w="1276" w:type="dxa"/>
            <w:tcBorders>
              <w:bottom w:val="nil"/>
            </w:tcBorders>
            <w:shd w:val="clear" w:color="auto" w:fill="auto"/>
          </w:tcPr>
          <w:p w:rsidR="00C76ACF" w:rsidRPr="00697BCC" w:rsidRDefault="00C76ACF" w:rsidP="00372E06">
            <w:pPr>
              <w:jc w:val="center"/>
            </w:pPr>
            <w:r w:rsidRPr="00697BCC">
              <w:t>9</w:t>
            </w:r>
          </w:p>
        </w:tc>
        <w:tc>
          <w:tcPr>
            <w:tcW w:w="1210" w:type="dxa"/>
            <w:tcBorders>
              <w:bottom w:val="nil"/>
            </w:tcBorders>
            <w:shd w:val="clear" w:color="auto" w:fill="auto"/>
          </w:tcPr>
          <w:p w:rsidR="00C76ACF" w:rsidRPr="00697BCC" w:rsidRDefault="00C76ACF" w:rsidP="00372E06">
            <w:pPr>
              <w:jc w:val="center"/>
            </w:pPr>
            <w:r w:rsidRPr="00697BCC">
              <w:t>10</w:t>
            </w:r>
          </w:p>
        </w:tc>
      </w:tr>
      <w:tr w:rsidR="00C76ACF" w:rsidTr="00372E06">
        <w:tc>
          <w:tcPr>
            <w:tcW w:w="2977" w:type="dxa"/>
            <w:tcBorders>
              <w:bottom w:val="nil"/>
            </w:tcBorders>
            <w:shd w:val="clear" w:color="auto" w:fill="auto"/>
          </w:tcPr>
          <w:p w:rsidR="00C76ACF" w:rsidRPr="00697BCC" w:rsidRDefault="00C76ACF" w:rsidP="00372E06">
            <w:pPr>
              <w:spacing w:before="40" w:after="40"/>
              <w:jc w:val="both"/>
            </w:pPr>
            <w:r w:rsidRPr="00697BCC">
              <w:t>1. Землетрясения, балл</w:t>
            </w:r>
          </w:p>
        </w:tc>
        <w:tc>
          <w:tcPr>
            <w:tcW w:w="1134" w:type="dxa"/>
            <w:tcBorders>
              <w:bottom w:val="nil"/>
            </w:tcBorders>
            <w:shd w:val="clear" w:color="auto" w:fill="auto"/>
          </w:tcPr>
          <w:p w:rsidR="00C76ACF" w:rsidRPr="00697BCC" w:rsidRDefault="00C76ACF" w:rsidP="00372E06">
            <w:pPr>
              <w:spacing w:before="40" w:after="40"/>
              <w:jc w:val="center"/>
            </w:pPr>
            <w:r w:rsidRPr="00697BCC">
              <w:t>7-8</w:t>
            </w:r>
          </w:p>
        </w:tc>
        <w:tc>
          <w:tcPr>
            <w:tcW w:w="1418" w:type="dxa"/>
            <w:tcBorders>
              <w:bottom w:val="nil"/>
            </w:tcBorders>
            <w:shd w:val="clear" w:color="auto" w:fill="auto"/>
          </w:tcPr>
          <w:p w:rsidR="00C76ACF" w:rsidRPr="00697BCC" w:rsidRDefault="00C76ACF" w:rsidP="00372E06">
            <w:pPr>
              <w:spacing w:before="40" w:after="40"/>
              <w:jc w:val="center"/>
            </w:pPr>
            <w:r w:rsidRPr="00697BCC">
              <w:t>0</w:t>
            </w:r>
          </w:p>
        </w:tc>
        <w:tc>
          <w:tcPr>
            <w:tcW w:w="1559" w:type="dxa"/>
            <w:tcBorders>
              <w:bottom w:val="nil"/>
            </w:tcBorders>
            <w:shd w:val="clear" w:color="auto" w:fill="auto"/>
          </w:tcPr>
          <w:p w:rsidR="00C76ACF" w:rsidRPr="00697BCC" w:rsidRDefault="00C76ACF" w:rsidP="00372E06">
            <w:pPr>
              <w:spacing w:before="40" w:after="40"/>
              <w:jc w:val="center"/>
            </w:pPr>
            <w:r w:rsidRPr="00697BCC">
              <w:t>0</w:t>
            </w:r>
          </w:p>
        </w:tc>
        <w:tc>
          <w:tcPr>
            <w:tcW w:w="1276" w:type="dxa"/>
            <w:tcBorders>
              <w:bottom w:val="nil"/>
            </w:tcBorders>
            <w:shd w:val="clear" w:color="auto" w:fill="auto"/>
          </w:tcPr>
          <w:p w:rsidR="00C76ACF" w:rsidRPr="00697BCC" w:rsidRDefault="00C76ACF" w:rsidP="00372E06">
            <w:pPr>
              <w:spacing w:before="40" w:after="40"/>
              <w:jc w:val="center"/>
            </w:pPr>
            <w:r w:rsidRPr="00697BCC">
              <w:t>0</w:t>
            </w:r>
          </w:p>
        </w:tc>
        <w:tc>
          <w:tcPr>
            <w:tcW w:w="1559" w:type="dxa"/>
            <w:tcBorders>
              <w:bottom w:val="nil"/>
            </w:tcBorders>
            <w:shd w:val="clear" w:color="auto" w:fill="auto"/>
          </w:tcPr>
          <w:p w:rsidR="00C76ACF" w:rsidRPr="00697BCC" w:rsidRDefault="00C76ACF" w:rsidP="00372E06">
            <w:pPr>
              <w:spacing w:before="40" w:after="40"/>
              <w:jc w:val="center"/>
            </w:pPr>
            <w:r w:rsidRPr="00697BCC">
              <w:t>0</w:t>
            </w:r>
          </w:p>
        </w:tc>
        <w:tc>
          <w:tcPr>
            <w:tcW w:w="1701" w:type="dxa"/>
            <w:tcBorders>
              <w:bottom w:val="nil"/>
            </w:tcBorders>
            <w:shd w:val="clear" w:color="auto" w:fill="auto"/>
          </w:tcPr>
          <w:p w:rsidR="00C76ACF" w:rsidRPr="00697BCC" w:rsidRDefault="00C76ACF" w:rsidP="00372E06">
            <w:pPr>
              <w:spacing w:before="40" w:after="40"/>
              <w:jc w:val="center"/>
            </w:pPr>
            <w:r w:rsidRPr="00697BCC">
              <w:t>0</w:t>
            </w:r>
          </w:p>
        </w:tc>
        <w:tc>
          <w:tcPr>
            <w:tcW w:w="1276" w:type="dxa"/>
            <w:tcBorders>
              <w:bottom w:val="nil"/>
            </w:tcBorders>
            <w:shd w:val="clear" w:color="auto" w:fill="auto"/>
          </w:tcPr>
          <w:p w:rsidR="00C76ACF" w:rsidRPr="00697BCC" w:rsidRDefault="00C76ACF" w:rsidP="00372E06">
            <w:pPr>
              <w:spacing w:before="40" w:after="40"/>
              <w:jc w:val="center"/>
            </w:pPr>
            <w:r w:rsidRPr="00697BCC">
              <w:t>0</w:t>
            </w:r>
          </w:p>
        </w:tc>
        <w:tc>
          <w:tcPr>
            <w:tcW w:w="1276" w:type="dxa"/>
            <w:tcBorders>
              <w:bottom w:val="nil"/>
            </w:tcBorders>
            <w:shd w:val="clear" w:color="auto" w:fill="auto"/>
          </w:tcPr>
          <w:p w:rsidR="00C76ACF" w:rsidRPr="00697BCC" w:rsidRDefault="00C76ACF" w:rsidP="00372E06">
            <w:pPr>
              <w:spacing w:before="40" w:after="40"/>
              <w:jc w:val="center"/>
            </w:pPr>
            <w:r w:rsidRPr="00697BCC">
              <w:t>0</w:t>
            </w:r>
          </w:p>
        </w:tc>
        <w:tc>
          <w:tcPr>
            <w:tcW w:w="1210" w:type="dxa"/>
            <w:tcBorders>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p>
        </w:tc>
        <w:tc>
          <w:tcPr>
            <w:tcW w:w="1134" w:type="dxa"/>
            <w:tcBorders>
              <w:top w:val="nil"/>
              <w:bottom w:val="nil"/>
            </w:tcBorders>
            <w:shd w:val="clear" w:color="auto" w:fill="auto"/>
          </w:tcPr>
          <w:p w:rsidR="00C76ACF" w:rsidRPr="00697BCC" w:rsidRDefault="00C76ACF" w:rsidP="00372E06">
            <w:pPr>
              <w:spacing w:before="40" w:after="40"/>
              <w:jc w:val="center"/>
            </w:pPr>
            <w:r w:rsidRPr="00697BCC">
              <w:t>8-9</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p>
        </w:tc>
        <w:tc>
          <w:tcPr>
            <w:tcW w:w="1134" w:type="dxa"/>
            <w:tcBorders>
              <w:top w:val="nil"/>
              <w:bottom w:val="nil"/>
            </w:tcBorders>
            <w:shd w:val="clear" w:color="auto" w:fill="auto"/>
          </w:tcPr>
          <w:p w:rsidR="00C76ACF" w:rsidRPr="00697BCC" w:rsidRDefault="00C76ACF" w:rsidP="00372E06">
            <w:pPr>
              <w:spacing w:before="40" w:after="40"/>
              <w:jc w:val="center"/>
            </w:pPr>
            <w:r w:rsidRPr="00697BCC">
              <w:rPr>
                <w:lang w:val="en-US"/>
              </w:rPr>
              <w:t>&gt;</w:t>
            </w:r>
            <w:r w:rsidRPr="00697BCC">
              <w:t>9</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2. Извержение вулканов</w:t>
            </w:r>
          </w:p>
        </w:tc>
        <w:tc>
          <w:tcPr>
            <w:tcW w:w="1134" w:type="dxa"/>
            <w:tcBorders>
              <w:top w:val="nil"/>
              <w:bottom w:val="nil"/>
            </w:tcBorders>
            <w:shd w:val="clear" w:color="auto" w:fill="auto"/>
          </w:tcPr>
          <w:p w:rsidR="00C76ACF" w:rsidRPr="00697BCC" w:rsidRDefault="00C76ACF" w:rsidP="00372E06">
            <w:pPr>
              <w:spacing w:before="40" w:after="40"/>
              <w:jc w:val="center"/>
            </w:pP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3. Оползни, м</w:t>
            </w:r>
          </w:p>
        </w:tc>
        <w:tc>
          <w:tcPr>
            <w:tcW w:w="1134" w:type="dxa"/>
            <w:tcBorders>
              <w:top w:val="nil"/>
              <w:bottom w:val="nil"/>
            </w:tcBorders>
            <w:shd w:val="clear" w:color="auto" w:fill="auto"/>
          </w:tcPr>
          <w:p w:rsidR="00C76ACF" w:rsidRPr="00697BCC" w:rsidRDefault="00C76ACF" w:rsidP="00372E06">
            <w:pPr>
              <w:spacing w:before="40" w:after="40"/>
              <w:jc w:val="center"/>
            </w:pP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4. Селевые потоки</w:t>
            </w:r>
          </w:p>
        </w:tc>
        <w:tc>
          <w:tcPr>
            <w:tcW w:w="1134" w:type="dxa"/>
            <w:tcBorders>
              <w:top w:val="nil"/>
              <w:bottom w:val="nil"/>
            </w:tcBorders>
            <w:shd w:val="clear" w:color="auto" w:fill="auto"/>
          </w:tcPr>
          <w:p w:rsidR="00C76ACF" w:rsidRPr="00697BCC" w:rsidRDefault="00C76ACF" w:rsidP="00372E06">
            <w:pPr>
              <w:spacing w:before="40" w:after="40"/>
              <w:jc w:val="center"/>
            </w:pP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5. Снежные лавины, м</w:t>
            </w:r>
          </w:p>
        </w:tc>
        <w:tc>
          <w:tcPr>
            <w:tcW w:w="1134" w:type="dxa"/>
            <w:tcBorders>
              <w:top w:val="nil"/>
              <w:bottom w:val="nil"/>
            </w:tcBorders>
            <w:shd w:val="clear" w:color="auto" w:fill="auto"/>
          </w:tcPr>
          <w:p w:rsidR="00C76ACF" w:rsidRPr="00697BCC" w:rsidRDefault="00C76ACF" w:rsidP="00372E06">
            <w:pPr>
              <w:spacing w:before="40" w:after="40"/>
              <w:jc w:val="center"/>
            </w:pP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jc w:val="both"/>
            </w:pPr>
            <w:r w:rsidRPr="00697BCC">
              <w:t>6. Ураганы, тайфуны, смерчи, м/с</w:t>
            </w:r>
          </w:p>
        </w:tc>
        <w:tc>
          <w:tcPr>
            <w:tcW w:w="1134" w:type="dxa"/>
            <w:tcBorders>
              <w:top w:val="nil"/>
              <w:bottom w:val="nil"/>
            </w:tcBorders>
            <w:shd w:val="clear" w:color="auto" w:fill="auto"/>
          </w:tcPr>
          <w:p w:rsidR="00C76ACF" w:rsidRPr="00697BCC" w:rsidRDefault="00C76ACF" w:rsidP="00372E06">
            <w:pPr>
              <w:jc w:val="center"/>
            </w:pPr>
            <w:r w:rsidRPr="00697BCC">
              <w:rPr>
                <w:lang w:val="en-US"/>
              </w:rPr>
              <w:t>&gt;</w:t>
            </w:r>
            <w:r w:rsidRPr="00697BCC">
              <w:t>32</w:t>
            </w:r>
          </w:p>
        </w:tc>
        <w:tc>
          <w:tcPr>
            <w:tcW w:w="1418" w:type="dxa"/>
            <w:tcBorders>
              <w:top w:val="nil"/>
              <w:bottom w:val="nil"/>
            </w:tcBorders>
            <w:shd w:val="clear" w:color="auto" w:fill="auto"/>
          </w:tcPr>
          <w:p w:rsidR="00C76ACF" w:rsidRPr="00697BCC" w:rsidRDefault="00C76ACF" w:rsidP="00372E06">
            <w:pPr>
              <w:jc w:val="center"/>
            </w:pPr>
            <w:r w:rsidRPr="00697BCC">
              <w:t>0</w:t>
            </w:r>
          </w:p>
        </w:tc>
        <w:tc>
          <w:tcPr>
            <w:tcW w:w="1559" w:type="dxa"/>
            <w:tcBorders>
              <w:top w:val="nil"/>
              <w:bottom w:val="nil"/>
            </w:tcBorders>
            <w:shd w:val="clear" w:color="auto" w:fill="auto"/>
          </w:tcPr>
          <w:p w:rsidR="00C76ACF" w:rsidRPr="00697BCC" w:rsidRDefault="00C76ACF" w:rsidP="00372E06">
            <w:pPr>
              <w:jc w:val="center"/>
            </w:pPr>
            <w:r w:rsidRPr="00697BCC">
              <w:t>0</w:t>
            </w:r>
          </w:p>
        </w:tc>
        <w:tc>
          <w:tcPr>
            <w:tcW w:w="1276" w:type="dxa"/>
            <w:tcBorders>
              <w:top w:val="nil"/>
              <w:bottom w:val="nil"/>
            </w:tcBorders>
            <w:shd w:val="clear" w:color="auto" w:fill="auto"/>
          </w:tcPr>
          <w:p w:rsidR="00C76ACF" w:rsidRPr="00697BCC" w:rsidRDefault="00C76ACF" w:rsidP="00372E06">
            <w:pPr>
              <w:jc w:val="center"/>
            </w:pPr>
            <w:r w:rsidRPr="00697BCC">
              <w:t>0</w:t>
            </w:r>
          </w:p>
        </w:tc>
        <w:tc>
          <w:tcPr>
            <w:tcW w:w="1559" w:type="dxa"/>
            <w:tcBorders>
              <w:top w:val="nil"/>
              <w:bottom w:val="nil"/>
            </w:tcBorders>
            <w:shd w:val="clear" w:color="auto" w:fill="auto"/>
          </w:tcPr>
          <w:p w:rsidR="00C76ACF" w:rsidRPr="00697BCC" w:rsidRDefault="00C76ACF" w:rsidP="00372E06">
            <w:pPr>
              <w:jc w:val="center"/>
            </w:pPr>
            <w:r w:rsidRPr="00697BCC">
              <w:t>0</w:t>
            </w:r>
          </w:p>
        </w:tc>
        <w:tc>
          <w:tcPr>
            <w:tcW w:w="1701" w:type="dxa"/>
            <w:tcBorders>
              <w:top w:val="nil"/>
              <w:bottom w:val="nil"/>
            </w:tcBorders>
            <w:shd w:val="clear" w:color="auto" w:fill="auto"/>
          </w:tcPr>
          <w:p w:rsidR="00C76ACF" w:rsidRPr="00697BCC" w:rsidRDefault="00C76ACF" w:rsidP="00372E06">
            <w:pPr>
              <w:jc w:val="center"/>
            </w:pPr>
            <w:r w:rsidRPr="00697BCC">
              <w:t>0</w:t>
            </w:r>
          </w:p>
        </w:tc>
        <w:tc>
          <w:tcPr>
            <w:tcW w:w="1276" w:type="dxa"/>
            <w:tcBorders>
              <w:top w:val="nil"/>
              <w:bottom w:val="nil"/>
            </w:tcBorders>
            <w:shd w:val="clear" w:color="auto" w:fill="auto"/>
          </w:tcPr>
          <w:p w:rsidR="00C76ACF" w:rsidRPr="00697BCC" w:rsidRDefault="00C76ACF" w:rsidP="00372E06">
            <w:pPr>
              <w:jc w:val="center"/>
            </w:pPr>
            <w:r w:rsidRPr="00697BCC">
              <w:t>0</w:t>
            </w:r>
          </w:p>
        </w:tc>
        <w:tc>
          <w:tcPr>
            <w:tcW w:w="1276" w:type="dxa"/>
            <w:tcBorders>
              <w:top w:val="nil"/>
              <w:bottom w:val="nil"/>
            </w:tcBorders>
            <w:shd w:val="clear" w:color="auto" w:fill="auto"/>
          </w:tcPr>
          <w:p w:rsidR="00C76ACF" w:rsidRPr="00697BCC" w:rsidRDefault="00C76ACF" w:rsidP="00372E06">
            <w:pPr>
              <w:jc w:val="center"/>
            </w:pPr>
            <w:r w:rsidRPr="00697BCC">
              <w:t>0</w:t>
            </w:r>
          </w:p>
        </w:tc>
        <w:tc>
          <w:tcPr>
            <w:tcW w:w="1210" w:type="dxa"/>
            <w:tcBorders>
              <w:top w:val="nil"/>
              <w:bottom w:val="nil"/>
            </w:tcBorders>
            <w:shd w:val="clear" w:color="auto" w:fill="auto"/>
          </w:tcPr>
          <w:p w:rsidR="00C76ACF" w:rsidRPr="00697BCC" w:rsidRDefault="00C76ACF" w:rsidP="00372E06">
            <w:pPr>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7. Бури, м/с</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rPr>
                <w:lang w:val="en-US"/>
              </w:rPr>
              <w:t>&gt;</w:t>
            </w:r>
            <w:r w:rsidRPr="00697BCC">
              <w:t>32</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8. Штормы, м/с</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t>15-31</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9. Град, мм</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t>20-31</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10. Цунами, м</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rPr>
                <w:lang w:val="en-US"/>
              </w:rPr>
              <w:t>&gt;</w:t>
            </w:r>
            <w:r w:rsidRPr="00697BCC">
              <w:t>5</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11. Наводнения, м</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rPr>
                <w:lang w:val="en-US"/>
              </w:rPr>
              <w:t>&gt;</w:t>
            </w:r>
            <w:r w:rsidRPr="00697BCC">
              <w:t>5</w:t>
            </w:r>
          </w:p>
        </w:tc>
        <w:tc>
          <w:tcPr>
            <w:tcW w:w="1418"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559"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701"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76" w:type="dxa"/>
            <w:tcBorders>
              <w:top w:val="nil"/>
              <w:bottom w:val="nil"/>
            </w:tcBorders>
            <w:shd w:val="clear" w:color="auto" w:fill="auto"/>
          </w:tcPr>
          <w:p w:rsidR="00C76ACF" w:rsidRPr="00697BCC" w:rsidRDefault="00C76ACF" w:rsidP="00372E06">
            <w:pPr>
              <w:spacing w:before="40" w:after="40"/>
              <w:jc w:val="center"/>
            </w:pPr>
            <w:r w:rsidRPr="00697BCC">
              <w:t>0</w:t>
            </w:r>
          </w:p>
        </w:tc>
        <w:tc>
          <w:tcPr>
            <w:tcW w:w="1210" w:type="dxa"/>
            <w:tcBorders>
              <w:top w:val="nil"/>
              <w:bottom w:val="nil"/>
            </w:tcBorders>
            <w:shd w:val="clear" w:color="auto" w:fill="auto"/>
          </w:tcPr>
          <w:p w:rsidR="00C76ACF" w:rsidRPr="00697BCC" w:rsidRDefault="00C76ACF" w:rsidP="00372E06">
            <w:pPr>
              <w:spacing w:before="40" w:after="40"/>
              <w:jc w:val="center"/>
            </w:pPr>
            <w:r w:rsidRPr="00697BCC">
              <w:t>0</w:t>
            </w:r>
          </w:p>
        </w:tc>
      </w:tr>
      <w:tr w:rsidR="00C76ACF" w:rsidTr="00372E06">
        <w:tc>
          <w:tcPr>
            <w:tcW w:w="2977" w:type="dxa"/>
            <w:tcBorders>
              <w:top w:val="nil"/>
              <w:bottom w:val="nil"/>
            </w:tcBorders>
            <w:shd w:val="clear" w:color="auto" w:fill="auto"/>
          </w:tcPr>
          <w:p w:rsidR="00C76ACF" w:rsidRPr="00697BCC" w:rsidRDefault="00C76ACF" w:rsidP="00372E06">
            <w:pPr>
              <w:spacing w:before="40" w:after="40"/>
              <w:jc w:val="both"/>
            </w:pPr>
            <w:r w:rsidRPr="00697BCC">
              <w:t>12. Подтопления, м</w:t>
            </w:r>
          </w:p>
        </w:tc>
        <w:tc>
          <w:tcPr>
            <w:tcW w:w="1134" w:type="dxa"/>
            <w:tcBorders>
              <w:top w:val="nil"/>
              <w:bottom w:val="nil"/>
            </w:tcBorders>
            <w:shd w:val="clear" w:color="auto" w:fill="auto"/>
          </w:tcPr>
          <w:p w:rsidR="00C76ACF" w:rsidRPr="00697BCC" w:rsidRDefault="00C76ACF" w:rsidP="00372E06">
            <w:pPr>
              <w:spacing w:before="40" w:after="40"/>
              <w:jc w:val="center"/>
            </w:pPr>
            <w:r w:rsidRPr="00697BCC">
              <w:rPr>
                <w:lang w:val="en-US"/>
              </w:rPr>
              <w:t>&gt;</w:t>
            </w:r>
            <w:r w:rsidRPr="00697BCC">
              <w:t>5</w:t>
            </w:r>
          </w:p>
        </w:tc>
        <w:tc>
          <w:tcPr>
            <w:tcW w:w="1418" w:type="dxa"/>
            <w:tcBorders>
              <w:top w:val="nil"/>
              <w:bottom w:val="nil"/>
            </w:tcBorders>
            <w:shd w:val="clear" w:color="auto" w:fill="auto"/>
          </w:tcPr>
          <w:p w:rsidR="00C76ACF" w:rsidRPr="00697BCC" w:rsidRDefault="00C76ACF" w:rsidP="00372E06">
            <w:pPr>
              <w:spacing w:before="40" w:after="40"/>
              <w:ind w:left="-108" w:right="-108"/>
              <w:jc w:val="center"/>
            </w:pPr>
          </w:p>
        </w:tc>
        <w:tc>
          <w:tcPr>
            <w:tcW w:w="1559" w:type="dxa"/>
            <w:tcBorders>
              <w:top w:val="nil"/>
              <w:bottom w:val="nil"/>
            </w:tcBorders>
            <w:shd w:val="clear" w:color="auto" w:fill="auto"/>
          </w:tcPr>
          <w:p w:rsidR="00C76ACF" w:rsidRPr="00697BCC" w:rsidRDefault="00C76ACF" w:rsidP="00372E06">
            <w:pPr>
              <w:spacing w:before="40" w:after="40"/>
              <w:ind w:left="-108" w:right="-108"/>
              <w:jc w:val="center"/>
            </w:pPr>
          </w:p>
        </w:tc>
        <w:tc>
          <w:tcPr>
            <w:tcW w:w="1276" w:type="dxa"/>
            <w:tcBorders>
              <w:top w:val="nil"/>
              <w:bottom w:val="nil"/>
            </w:tcBorders>
            <w:shd w:val="clear" w:color="auto" w:fill="auto"/>
          </w:tcPr>
          <w:p w:rsidR="00C76ACF" w:rsidRPr="00697BCC" w:rsidRDefault="00C76ACF" w:rsidP="00372E06">
            <w:pPr>
              <w:spacing w:before="40" w:after="40"/>
              <w:jc w:val="center"/>
            </w:pPr>
          </w:p>
        </w:tc>
        <w:tc>
          <w:tcPr>
            <w:tcW w:w="1559" w:type="dxa"/>
            <w:tcBorders>
              <w:top w:val="nil"/>
              <w:bottom w:val="nil"/>
            </w:tcBorders>
            <w:shd w:val="clear" w:color="auto" w:fill="auto"/>
          </w:tcPr>
          <w:p w:rsidR="00C76ACF" w:rsidRPr="00697BCC" w:rsidRDefault="00C76ACF" w:rsidP="00372E06">
            <w:pPr>
              <w:spacing w:before="40" w:after="40"/>
              <w:jc w:val="center"/>
            </w:pPr>
          </w:p>
        </w:tc>
        <w:tc>
          <w:tcPr>
            <w:tcW w:w="1701" w:type="dxa"/>
            <w:tcBorders>
              <w:top w:val="nil"/>
              <w:bottom w:val="nil"/>
            </w:tcBorders>
            <w:shd w:val="clear" w:color="auto" w:fill="auto"/>
          </w:tcPr>
          <w:p w:rsidR="00C76ACF" w:rsidRPr="00697BCC" w:rsidRDefault="00C76ACF" w:rsidP="00372E06">
            <w:pPr>
              <w:spacing w:before="40" w:after="40"/>
              <w:jc w:val="center"/>
            </w:pPr>
          </w:p>
        </w:tc>
        <w:tc>
          <w:tcPr>
            <w:tcW w:w="1276" w:type="dxa"/>
            <w:tcBorders>
              <w:top w:val="nil"/>
              <w:bottom w:val="nil"/>
            </w:tcBorders>
            <w:shd w:val="clear" w:color="auto" w:fill="auto"/>
          </w:tcPr>
          <w:p w:rsidR="00C76ACF" w:rsidRPr="00697BCC" w:rsidRDefault="00C76ACF" w:rsidP="00372E06">
            <w:pPr>
              <w:spacing w:before="40" w:after="40"/>
              <w:jc w:val="center"/>
            </w:pPr>
          </w:p>
        </w:tc>
        <w:tc>
          <w:tcPr>
            <w:tcW w:w="1276" w:type="dxa"/>
            <w:tcBorders>
              <w:top w:val="nil"/>
              <w:bottom w:val="nil"/>
            </w:tcBorders>
            <w:shd w:val="clear" w:color="auto" w:fill="auto"/>
          </w:tcPr>
          <w:p w:rsidR="00C76ACF" w:rsidRPr="00697BCC" w:rsidRDefault="00C76ACF" w:rsidP="00372E06">
            <w:pPr>
              <w:spacing w:before="40" w:after="40"/>
              <w:jc w:val="center"/>
            </w:pPr>
          </w:p>
        </w:tc>
        <w:tc>
          <w:tcPr>
            <w:tcW w:w="1210" w:type="dxa"/>
            <w:tcBorders>
              <w:top w:val="nil"/>
              <w:bottom w:val="nil"/>
            </w:tcBorders>
            <w:shd w:val="clear" w:color="auto" w:fill="auto"/>
          </w:tcPr>
          <w:p w:rsidR="00C76ACF" w:rsidRPr="00697BCC" w:rsidRDefault="00C76ACF" w:rsidP="00372E06">
            <w:pPr>
              <w:spacing w:before="40" w:after="40"/>
              <w:jc w:val="center"/>
            </w:pPr>
          </w:p>
        </w:tc>
      </w:tr>
      <w:tr w:rsidR="00C76ACF" w:rsidTr="00372E06">
        <w:tc>
          <w:tcPr>
            <w:tcW w:w="2977" w:type="dxa"/>
            <w:tcBorders>
              <w:top w:val="nil"/>
            </w:tcBorders>
            <w:shd w:val="clear" w:color="auto" w:fill="auto"/>
          </w:tcPr>
          <w:p w:rsidR="00C76ACF" w:rsidRPr="00697BCC" w:rsidRDefault="00C76ACF" w:rsidP="00372E06">
            <w:pPr>
              <w:spacing w:before="40" w:after="40"/>
              <w:jc w:val="both"/>
            </w:pPr>
            <w:r w:rsidRPr="00697BCC">
              <w:lastRenderedPageBreak/>
              <w:t>13. Пожары природные, га</w:t>
            </w:r>
          </w:p>
        </w:tc>
        <w:tc>
          <w:tcPr>
            <w:tcW w:w="1134" w:type="dxa"/>
            <w:tcBorders>
              <w:top w:val="nil"/>
            </w:tcBorders>
            <w:shd w:val="clear" w:color="auto" w:fill="auto"/>
          </w:tcPr>
          <w:p w:rsidR="00C76ACF" w:rsidRPr="00697BCC" w:rsidRDefault="00C76ACF" w:rsidP="00372E06">
            <w:pPr>
              <w:spacing w:before="40" w:after="40"/>
              <w:jc w:val="center"/>
            </w:pPr>
          </w:p>
        </w:tc>
        <w:tc>
          <w:tcPr>
            <w:tcW w:w="1418" w:type="dxa"/>
            <w:tcBorders>
              <w:top w:val="nil"/>
            </w:tcBorders>
            <w:shd w:val="clear" w:color="auto" w:fill="auto"/>
          </w:tcPr>
          <w:p w:rsidR="00C76ACF" w:rsidRPr="00697BCC" w:rsidRDefault="00C76ACF" w:rsidP="00372E06">
            <w:pPr>
              <w:spacing w:before="40" w:after="40"/>
              <w:jc w:val="center"/>
            </w:pPr>
          </w:p>
        </w:tc>
        <w:tc>
          <w:tcPr>
            <w:tcW w:w="1559" w:type="dxa"/>
            <w:tcBorders>
              <w:top w:val="nil"/>
            </w:tcBorders>
            <w:shd w:val="clear" w:color="auto" w:fill="auto"/>
          </w:tcPr>
          <w:p w:rsidR="00C76ACF" w:rsidRPr="00697BCC" w:rsidRDefault="00C76ACF" w:rsidP="00372E06">
            <w:pPr>
              <w:spacing w:before="40" w:after="40"/>
              <w:jc w:val="center"/>
            </w:pPr>
          </w:p>
        </w:tc>
        <w:tc>
          <w:tcPr>
            <w:tcW w:w="1276" w:type="dxa"/>
            <w:tcBorders>
              <w:top w:val="nil"/>
            </w:tcBorders>
            <w:shd w:val="clear" w:color="auto" w:fill="auto"/>
          </w:tcPr>
          <w:p w:rsidR="00C76ACF" w:rsidRPr="00697BCC" w:rsidRDefault="00C76ACF" w:rsidP="00372E06">
            <w:pPr>
              <w:spacing w:before="40" w:after="40"/>
              <w:jc w:val="center"/>
            </w:pPr>
          </w:p>
        </w:tc>
        <w:tc>
          <w:tcPr>
            <w:tcW w:w="1559" w:type="dxa"/>
            <w:tcBorders>
              <w:top w:val="nil"/>
            </w:tcBorders>
            <w:shd w:val="clear" w:color="auto" w:fill="auto"/>
          </w:tcPr>
          <w:p w:rsidR="00C76ACF" w:rsidRPr="00697BCC" w:rsidRDefault="00C76ACF" w:rsidP="00372E06">
            <w:pPr>
              <w:spacing w:before="40" w:after="40"/>
              <w:jc w:val="center"/>
            </w:pPr>
          </w:p>
        </w:tc>
        <w:tc>
          <w:tcPr>
            <w:tcW w:w="1701" w:type="dxa"/>
            <w:tcBorders>
              <w:top w:val="nil"/>
            </w:tcBorders>
            <w:shd w:val="clear" w:color="auto" w:fill="auto"/>
          </w:tcPr>
          <w:p w:rsidR="00C76ACF" w:rsidRPr="00697BCC" w:rsidRDefault="00C76ACF" w:rsidP="00372E06">
            <w:pPr>
              <w:spacing w:before="40" w:after="40"/>
              <w:jc w:val="center"/>
            </w:pPr>
          </w:p>
        </w:tc>
        <w:tc>
          <w:tcPr>
            <w:tcW w:w="1276" w:type="dxa"/>
            <w:tcBorders>
              <w:top w:val="nil"/>
            </w:tcBorders>
            <w:shd w:val="clear" w:color="auto" w:fill="auto"/>
          </w:tcPr>
          <w:p w:rsidR="00C76ACF" w:rsidRPr="00697BCC" w:rsidRDefault="00C76ACF" w:rsidP="00372E06">
            <w:pPr>
              <w:spacing w:before="40" w:after="40"/>
              <w:jc w:val="center"/>
            </w:pPr>
          </w:p>
        </w:tc>
        <w:tc>
          <w:tcPr>
            <w:tcW w:w="1276" w:type="dxa"/>
            <w:tcBorders>
              <w:top w:val="nil"/>
            </w:tcBorders>
            <w:shd w:val="clear" w:color="auto" w:fill="auto"/>
          </w:tcPr>
          <w:p w:rsidR="00C76ACF" w:rsidRPr="00697BCC" w:rsidRDefault="00C76ACF" w:rsidP="00372E06">
            <w:pPr>
              <w:spacing w:before="40" w:after="40"/>
              <w:jc w:val="center"/>
            </w:pPr>
          </w:p>
        </w:tc>
        <w:tc>
          <w:tcPr>
            <w:tcW w:w="1210" w:type="dxa"/>
            <w:tcBorders>
              <w:top w:val="nil"/>
            </w:tcBorders>
            <w:shd w:val="clear" w:color="auto" w:fill="auto"/>
          </w:tcPr>
          <w:p w:rsidR="00C76ACF" w:rsidRPr="00697BCC" w:rsidRDefault="00C76ACF" w:rsidP="00372E06">
            <w:pPr>
              <w:spacing w:before="40" w:after="40"/>
              <w:jc w:val="center"/>
            </w:pPr>
          </w:p>
        </w:tc>
      </w:tr>
    </w:tbl>
    <w:p w:rsidR="00C76ACF" w:rsidRDefault="00C76ACF" w:rsidP="00C76ACF">
      <w:pPr>
        <w:jc w:val="center"/>
        <w:rPr>
          <w:sz w:val="28"/>
          <w:szCs w:val="28"/>
        </w:rPr>
      </w:pPr>
      <w:r w:rsidRPr="0004501A">
        <w:rPr>
          <w:sz w:val="28"/>
          <w:szCs w:val="28"/>
          <w:lang w:val="en-US"/>
        </w:rPr>
        <w:t>IV</w:t>
      </w:r>
      <w:r w:rsidRPr="0004501A">
        <w:rPr>
          <w:sz w:val="28"/>
          <w:szCs w:val="28"/>
        </w:rPr>
        <w:t>. Показатели риска</w:t>
      </w:r>
      <w:r>
        <w:rPr>
          <w:sz w:val="28"/>
          <w:szCs w:val="28"/>
        </w:rPr>
        <w:t xml:space="preserve"> техногенных чрезвычайных ситуаций</w:t>
      </w:r>
    </w:p>
    <w:p w:rsidR="00C76ACF" w:rsidRPr="0018452B" w:rsidRDefault="00C76ACF" w:rsidP="00C76ACF">
      <w:pPr>
        <w:jc w:val="center"/>
      </w:pPr>
      <w:r>
        <w:rPr>
          <w:sz w:val="20"/>
          <w:szCs w:val="20"/>
        </w:rPr>
        <w:t>(</w:t>
      </w:r>
      <w:r w:rsidRPr="0018452B">
        <w:t>при наиболее опасном сценарии развития чрезвычайных ситуаций/ при наиболее вероятном</w:t>
      </w:r>
    </w:p>
    <w:p w:rsidR="00C76ACF" w:rsidRDefault="00C76ACF" w:rsidP="00C76ACF">
      <w:pPr>
        <w:jc w:val="center"/>
      </w:pPr>
      <w:r w:rsidRPr="0018452B">
        <w:t>сценарии развития чрезвычайных ситуаций)</w:t>
      </w:r>
    </w:p>
    <w:p w:rsidR="00C76ACF" w:rsidRDefault="00C76ACF" w:rsidP="00C76ACF">
      <w:pPr>
        <w:jc w:val="center"/>
      </w:pPr>
    </w:p>
    <w:tbl>
      <w:tblPr>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985"/>
        <w:gridCol w:w="1559"/>
        <w:gridCol w:w="1276"/>
        <w:gridCol w:w="1276"/>
        <w:gridCol w:w="1275"/>
        <w:gridCol w:w="1418"/>
        <w:gridCol w:w="992"/>
        <w:gridCol w:w="992"/>
        <w:gridCol w:w="1069"/>
      </w:tblGrid>
      <w:tr w:rsidR="00C76ACF" w:rsidTr="00372E06">
        <w:trPr>
          <w:tblHeader/>
        </w:trPr>
        <w:tc>
          <w:tcPr>
            <w:tcW w:w="3510" w:type="dxa"/>
            <w:vMerge w:val="restart"/>
            <w:shd w:val="clear" w:color="auto" w:fill="auto"/>
          </w:tcPr>
          <w:p w:rsidR="00C76ACF" w:rsidRPr="00697BCC" w:rsidRDefault="00C76ACF" w:rsidP="00372E06">
            <w:pPr>
              <w:jc w:val="center"/>
            </w:pPr>
            <w:r w:rsidRPr="00697BCC">
              <w:t>Виды воз</w:t>
            </w:r>
            <w:r w:rsidRPr="00697BCC">
              <w:softHyphen/>
              <w:t>можных тех</w:t>
            </w:r>
            <w:r w:rsidRPr="00697BCC">
              <w:softHyphen/>
              <w:t>ногенных чрезвычайных ситуаций</w:t>
            </w:r>
          </w:p>
        </w:tc>
        <w:tc>
          <w:tcPr>
            <w:tcW w:w="1985" w:type="dxa"/>
            <w:vMerge w:val="restart"/>
            <w:shd w:val="clear" w:color="auto" w:fill="auto"/>
          </w:tcPr>
          <w:p w:rsidR="00C76ACF" w:rsidRPr="00697BCC" w:rsidRDefault="00C76ACF" w:rsidP="00372E06">
            <w:pPr>
              <w:jc w:val="center"/>
            </w:pPr>
            <w:r w:rsidRPr="00697BCC">
              <w:t>Месторасположе</w:t>
            </w:r>
            <w:r w:rsidRPr="00697BCC">
              <w:softHyphen/>
              <w:t>ние и наименова</w:t>
            </w:r>
            <w:r w:rsidRPr="00697BCC">
              <w:softHyphen/>
              <w:t>ние объектов</w:t>
            </w:r>
          </w:p>
        </w:tc>
        <w:tc>
          <w:tcPr>
            <w:tcW w:w="1559" w:type="dxa"/>
            <w:vMerge w:val="restart"/>
            <w:shd w:val="clear" w:color="auto" w:fill="auto"/>
          </w:tcPr>
          <w:p w:rsidR="00C76ACF" w:rsidRPr="00697BCC" w:rsidRDefault="00C76ACF" w:rsidP="00372E06">
            <w:pPr>
              <w:jc w:val="center"/>
            </w:pPr>
            <w:r w:rsidRPr="00697BCC">
              <w:t>Вид и воз</w:t>
            </w:r>
            <w:r w:rsidRPr="00697BCC">
              <w:softHyphen/>
              <w:t>можное ко</w:t>
            </w:r>
            <w:r w:rsidRPr="00697BCC">
              <w:softHyphen/>
              <w:t>ли</w:t>
            </w:r>
            <w:r w:rsidRPr="00697BCC">
              <w:softHyphen/>
              <w:t>чество опас</w:t>
            </w:r>
            <w:r w:rsidRPr="00697BCC">
              <w:softHyphen/>
              <w:t>ного веще</w:t>
            </w:r>
            <w:r w:rsidRPr="00697BCC">
              <w:softHyphen/>
              <w:t>ства, участ</w:t>
            </w:r>
            <w:r w:rsidRPr="00697BCC">
              <w:softHyphen/>
              <w:t>вую</w:t>
            </w:r>
            <w:r w:rsidRPr="00697BCC">
              <w:softHyphen/>
              <w:t>щего в реа</w:t>
            </w:r>
            <w:r w:rsidRPr="00697BCC">
              <w:softHyphen/>
              <w:t>лизации чрезвычай</w:t>
            </w:r>
            <w:r w:rsidRPr="00697BCC">
              <w:softHyphen/>
              <w:t>ных ситуа</w:t>
            </w:r>
            <w:r w:rsidRPr="00697BCC">
              <w:softHyphen/>
              <w:t>ций (тонн)</w:t>
            </w:r>
          </w:p>
        </w:tc>
        <w:tc>
          <w:tcPr>
            <w:tcW w:w="1276" w:type="dxa"/>
            <w:vMerge w:val="restart"/>
            <w:shd w:val="clear" w:color="auto" w:fill="auto"/>
          </w:tcPr>
          <w:p w:rsidR="00C76ACF" w:rsidRPr="00697BCC" w:rsidRDefault="00C76ACF" w:rsidP="00372E06">
            <w:pPr>
              <w:jc w:val="center"/>
            </w:pPr>
            <w:r w:rsidRPr="00697BCC">
              <w:t>Возмож</w:t>
            </w:r>
            <w:r w:rsidRPr="00697BCC">
              <w:softHyphen/>
              <w:t>ная час</w:t>
            </w:r>
            <w:r w:rsidRPr="00697BCC">
              <w:softHyphen/>
              <w:t>тота реа</w:t>
            </w:r>
            <w:r w:rsidRPr="00697BCC">
              <w:softHyphen/>
              <w:t>лиза</w:t>
            </w:r>
            <w:r w:rsidRPr="00697BCC">
              <w:softHyphen/>
              <w:t>ции чрез</w:t>
            </w:r>
            <w:r w:rsidRPr="00697BCC">
              <w:softHyphen/>
              <w:t>вы</w:t>
            </w:r>
            <w:r w:rsidRPr="00697BCC">
              <w:softHyphen/>
              <w:t>чайных ситуаций, год</w:t>
            </w:r>
            <w:r w:rsidRPr="00697BCC">
              <w:rPr>
                <w:vertAlign w:val="superscript"/>
              </w:rPr>
              <w:t>-1</w:t>
            </w:r>
          </w:p>
        </w:tc>
        <w:tc>
          <w:tcPr>
            <w:tcW w:w="1276" w:type="dxa"/>
            <w:vMerge w:val="restart"/>
            <w:shd w:val="clear" w:color="auto" w:fill="auto"/>
          </w:tcPr>
          <w:p w:rsidR="00C76ACF" w:rsidRPr="00697BCC" w:rsidRDefault="00C76ACF" w:rsidP="00372E06">
            <w:pPr>
              <w:jc w:val="center"/>
            </w:pPr>
            <w:r w:rsidRPr="00697BCC">
              <w:t>Показа</w:t>
            </w:r>
            <w:r w:rsidRPr="00697BCC">
              <w:softHyphen/>
              <w:t>тель при</w:t>
            </w:r>
            <w:r w:rsidRPr="00697BCC">
              <w:softHyphen/>
              <w:t xml:space="preserve">емлемого риска, </w:t>
            </w:r>
          </w:p>
          <w:p w:rsidR="00C76ACF" w:rsidRPr="00697BCC" w:rsidRDefault="00C76ACF" w:rsidP="00372E06">
            <w:pPr>
              <w:jc w:val="center"/>
            </w:pPr>
            <w:r w:rsidRPr="00697BCC">
              <w:t>год</w:t>
            </w:r>
            <w:r w:rsidRPr="00697BCC">
              <w:rPr>
                <w:vertAlign w:val="superscript"/>
              </w:rPr>
              <w:t>-1</w:t>
            </w:r>
          </w:p>
        </w:tc>
        <w:tc>
          <w:tcPr>
            <w:tcW w:w="1275" w:type="dxa"/>
            <w:vMerge w:val="restart"/>
            <w:shd w:val="clear" w:color="auto" w:fill="auto"/>
          </w:tcPr>
          <w:p w:rsidR="00C76ACF" w:rsidRPr="00697BCC" w:rsidRDefault="00C76ACF" w:rsidP="00372E06">
            <w:pPr>
              <w:jc w:val="center"/>
            </w:pPr>
            <w:r w:rsidRPr="00697BCC">
              <w:t>Размеры зон веро</w:t>
            </w:r>
            <w:r w:rsidRPr="00697BCC">
              <w:softHyphen/>
              <w:t>ятной чрезвы</w:t>
            </w:r>
            <w:r w:rsidRPr="00697BCC">
              <w:softHyphen/>
              <w:t>чайной ситуации, км</w:t>
            </w:r>
            <w:r w:rsidRPr="00697BCC">
              <w:rPr>
                <w:vertAlign w:val="superscript"/>
              </w:rPr>
              <w:t>2</w:t>
            </w:r>
          </w:p>
        </w:tc>
        <w:tc>
          <w:tcPr>
            <w:tcW w:w="1418" w:type="dxa"/>
            <w:vMerge w:val="restart"/>
            <w:shd w:val="clear" w:color="auto" w:fill="auto"/>
          </w:tcPr>
          <w:p w:rsidR="00C76ACF" w:rsidRPr="00697BCC" w:rsidRDefault="00C76ACF" w:rsidP="00372E06">
            <w:pPr>
              <w:ind w:left="-108" w:right="-108"/>
              <w:jc w:val="center"/>
            </w:pPr>
            <w:r w:rsidRPr="00697BCC">
              <w:t>Численность населения, у которого могут быть нарушены условия жизнедеятель</w:t>
            </w:r>
            <w:r w:rsidRPr="00697BCC">
              <w:softHyphen/>
              <w:t>ности, тыс. чел.</w:t>
            </w:r>
          </w:p>
        </w:tc>
        <w:tc>
          <w:tcPr>
            <w:tcW w:w="3053" w:type="dxa"/>
            <w:gridSpan w:val="3"/>
            <w:shd w:val="clear" w:color="auto" w:fill="auto"/>
          </w:tcPr>
          <w:p w:rsidR="00C76ACF" w:rsidRPr="00697BCC" w:rsidRDefault="00C76ACF" w:rsidP="00372E06">
            <w:pPr>
              <w:jc w:val="center"/>
            </w:pPr>
            <w:r w:rsidRPr="00697BCC">
              <w:t>Социально-экономические последствия</w:t>
            </w:r>
          </w:p>
        </w:tc>
      </w:tr>
      <w:tr w:rsidR="00C76ACF" w:rsidTr="00372E06">
        <w:trPr>
          <w:tblHeader/>
        </w:trPr>
        <w:tc>
          <w:tcPr>
            <w:tcW w:w="3510" w:type="dxa"/>
            <w:vMerge/>
            <w:shd w:val="clear" w:color="auto" w:fill="auto"/>
          </w:tcPr>
          <w:p w:rsidR="00C76ACF" w:rsidRPr="00697BCC" w:rsidRDefault="00C76ACF" w:rsidP="00372E06">
            <w:pPr>
              <w:jc w:val="center"/>
            </w:pPr>
          </w:p>
        </w:tc>
        <w:tc>
          <w:tcPr>
            <w:tcW w:w="1985" w:type="dxa"/>
            <w:vMerge/>
            <w:shd w:val="clear" w:color="auto" w:fill="auto"/>
          </w:tcPr>
          <w:p w:rsidR="00C76ACF" w:rsidRPr="00697BCC" w:rsidRDefault="00C76ACF" w:rsidP="00372E06">
            <w:pPr>
              <w:jc w:val="center"/>
            </w:pPr>
          </w:p>
        </w:tc>
        <w:tc>
          <w:tcPr>
            <w:tcW w:w="1559" w:type="dxa"/>
            <w:vMerge/>
            <w:shd w:val="clear" w:color="auto" w:fill="auto"/>
          </w:tcPr>
          <w:p w:rsidR="00C76ACF" w:rsidRPr="00697BCC" w:rsidRDefault="00C76ACF" w:rsidP="00372E06">
            <w:pPr>
              <w:jc w:val="center"/>
            </w:pPr>
          </w:p>
        </w:tc>
        <w:tc>
          <w:tcPr>
            <w:tcW w:w="1276" w:type="dxa"/>
            <w:vMerge/>
            <w:shd w:val="clear" w:color="auto" w:fill="auto"/>
          </w:tcPr>
          <w:p w:rsidR="00C76ACF" w:rsidRPr="00697BCC" w:rsidRDefault="00C76ACF" w:rsidP="00372E06">
            <w:pPr>
              <w:jc w:val="center"/>
            </w:pPr>
          </w:p>
        </w:tc>
        <w:tc>
          <w:tcPr>
            <w:tcW w:w="1276" w:type="dxa"/>
            <w:vMerge/>
            <w:shd w:val="clear" w:color="auto" w:fill="auto"/>
          </w:tcPr>
          <w:p w:rsidR="00C76ACF" w:rsidRPr="00697BCC" w:rsidRDefault="00C76ACF" w:rsidP="00372E06">
            <w:pPr>
              <w:jc w:val="center"/>
            </w:pPr>
          </w:p>
        </w:tc>
        <w:tc>
          <w:tcPr>
            <w:tcW w:w="1275" w:type="dxa"/>
            <w:vMerge/>
            <w:shd w:val="clear" w:color="auto" w:fill="auto"/>
          </w:tcPr>
          <w:p w:rsidR="00C76ACF" w:rsidRPr="00697BCC" w:rsidRDefault="00C76ACF" w:rsidP="00372E06">
            <w:pPr>
              <w:jc w:val="center"/>
            </w:pPr>
          </w:p>
        </w:tc>
        <w:tc>
          <w:tcPr>
            <w:tcW w:w="1418" w:type="dxa"/>
            <w:vMerge/>
            <w:shd w:val="clear" w:color="auto" w:fill="auto"/>
          </w:tcPr>
          <w:p w:rsidR="00C76ACF" w:rsidRPr="00697BCC" w:rsidRDefault="00C76ACF" w:rsidP="00372E06">
            <w:pPr>
              <w:jc w:val="center"/>
            </w:pPr>
          </w:p>
        </w:tc>
        <w:tc>
          <w:tcPr>
            <w:tcW w:w="992" w:type="dxa"/>
            <w:shd w:val="clear" w:color="auto" w:fill="auto"/>
          </w:tcPr>
          <w:p w:rsidR="00C76ACF" w:rsidRPr="00697BCC" w:rsidRDefault="00C76ACF" w:rsidP="00372E06">
            <w:pPr>
              <w:jc w:val="center"/>
            </w:pPr>
            <w:r w:rsidRPr="00697BCC">
              <w:t>возмож</w:t>
            </w:r>
            <w:r w:rsidRPr="00697BCC">
              <w:softHyphen/>
              <w:t>ное число по</w:t>
            </w:r>
            <w:r w:rsidRPr="00697BCC">
              <w:softHyphen/>
              <w:t>гиб</w:t>
            </w:r>
            <w:r w:rsidRPr="00697BCC">
              <w:softHyphen/>
              <w:t>ших, чел.</w:t>
            </w:r>
          </w:p>
        </w:tc>
        <w:tc>
          <w:tcPr>
            <w:tcW w:w="992" w:type="dxa"/>
            <w:shd w:val="clear" w:color="auto" w:fill="auto"/>
          </w:tcPr>
          <w:p w:rsidR="00C76ACF" w:rsidRPr="00697BCC" w:rsidRDefault="00C76ACF" w:rsidP="00372E06">
            <w:pPr>
              <w:jc w:val="center"/>
            </w:pPr>
            <w:r w:rsidRPr="00697BCC">
              <w:t>возмож</w:t>
            </w:r>
            <w:r w:rsidRPr="00697BCC">
              <w:softHyphen/>
              <w:t>ное число по</w:t>
            </w:r>
            <w:r w:rsidRPr="00697BCC">
              <w:softHyphen/>
              <w:t>стра</w:t>
            </w:r>
            <w:r w:rsidRPr="00697BCC">
              <w:softHyphen/>
              <w:t>дав</w:t>
            </w:r>
            <w:r w:rsidRPr="00697BCC">
              <w:softHyphen/>
              <w:t>ших, чел.</w:t>
            </w:r>
          </w:p>
        </w:tc>
        <w:tc>
          <w:tcPr>
            <w:tcW w:w="1069" w:type="dxa"/>
            <w:shd w:val="clear" w:color="auto" w:fill="auto"/>
          </w:tcPr>
          <w:p w:rsidR="00C76ACF" w:rsidRPr="00697BCC" w:rsidRDefault="00C76ACF" w:rsidP="00372E06">
            <w:pPr>
              <w:jc w:val="center"/>
            </w:pPr>
            <w:r w:rsidRPr="00697BCC">
              <w:t>воз</w:t>
            </w:r>
            <w:r w:rsidRPr="00697BCC">
              <w:softHyphen/>
              <w:t>мож</w:t>
            </w:r>
            <w:r w:rsidRPr="00697BCC">
              <w:softHyphen/>
              <w:t>ный ущерб, руб.</w:t>
            </w:r>
          </w:p>
        </w:tc>
      </w:tr>
      <w:tr w:rsidR="00C76ACF" w:rsidTr="00372E06">
        <w:trPr>
          <w:tblHeader/>
        </w:trPr>
        <w:tc>
          <w:tcPr>
            <w:tcW w:w="3510" w:type="dxa"/>
            <w:shd w:val="clear" w:color="auto" w:fill="auto"/>
          </w:tcPr>
          <w:p w:rsidR="00C76ACF" w:rsidRPr="00697BCC" w:rsidRDefault="00C76ACF" w:rsidP="00372E06">
            <w:pPr>
              <w:jc w:val="center"/>
            </w:pPr>
            <w:r w:rsidRPr="00697BCC">
              <w:t>1</w:t>
            </w:r>
          </w:p>
        </w:tc>
        <w:tc>
          <w:tcPr>
            <w:tcW w:w="1985" w:type="dxa"/>
            <w:shd w:val="clear" w:color="auto" w:fill="auto"/>
          </w:tcPr>
          <w:p w:rsidR="00C76ACF" w:rsidRPr="00697BCC" w:rsidRDefault="00C76ACF" w:rsidP="00372E06">
            <w:pPr>
              <w:jc w:val="center"/>
            </w:pPr>
            <w:r w:rsidRPr="00697BCC">
              <w:t>2</w:t>
            </w:r>
          </w:p>
        </w:tc>
        <w:tc>
          <w:tcPr>
            <w:tcW w:w="1559" w:type="dxa"/>
            <w:shd w:val="clear" w:color="auto" w:fill="auto"/>
          </w:tcPr>
          <w:p w:rsidR="00C76ACF" w:rsidRPr="00697BCC" w:rsidRDefault="00C76ACF" w:rsidP="00372E06">
            <w:pPr>
              <w:jc w:val="center"/>
            </w:pPr>
            <w:r w:rsidRPr="00697BCC">
              <w:t>3</w:t>
            </w:r>
          </w:p>
        </w:tc>
        <w:tc>
          <w:tcPr>
            <w:tcW w:w="1276" w:type="dxa"/>
            <w:shd w:val="clear" w:color="auto" w:fill="auto"/>
          </w:tcPr>
          <w:p w:rsidR="00C76ACF" w:rsidRPr="00697BCC" w:rsidRDefault="00C76ACF" w:rsidP="00372E06">
            <w:pPr>
              <w:jc w:val="center"/>
            </w:pPr>
            <w:r w:rsidRPr="00697BCC">
              <w:t>4</w:t>
            </w:r>
          </w:p>
        </w:tc>
        <w:tc>
          <w:tcPr>
            <w:tcW w:w="1276" w:type="dxa"/>
            <w:shd w:val="clear" w:color="auto" w:fill="auto"/>
          </w:tcPr>
          <w:p w:rsidR="00C76ACF" w:rsidRPr="00697BCC" w:rsidRDefault="00C76ACF" w:rsidP="00372E06">
            <w:pPr>
              <w:jc w:val="center"/>
            </w:pPr>
            <w:r w:rsidRPr="00697BCC">
              <w:t>5</w:t>
            </w:r>
          </w:p>
        </w:tc>
        <w:tc>
          <w:tcPr>
            <w:tcW w:w="1275" w:type="dxa"/>
            <w:shd w:val="clear" w:color="auto" w:fill="auto"/>
          </w:tcPr>
          <w:p w:rsidR="00C76ACF" w:rsidRPr="00697BCC" w:rsidRDefault="00C76ACF" w:rsidP="00372E06">
            <w:pPr>
              <w:jc w:val="center"/>
            </w:pPr>
            <w:r w:rsidRPr="00697BCC">
              <w:t>6</w:t>
            </w:r>
          </w:p>
        </w:tc>
        <w:tc>
          <w:tcPr>
            <w:tcW w:w="1418" w:type="dxa"/>
            <w:shd w:val="clear" w:color="auto" w:fill="auto"/>
          </w:tcPr>
          <w:p w:rsidR="00C76ACF" w:rsidRPr="00697BCC" w:rsidRDefault="00C76ACF" w:rsidP="00372E06">
            <w:pPr>
              <w:jc w:val="center"/>
            </w:pPr>
            <w:r w:rsidRPr="00697BCC">
              <w:t>7</w:t>
            </w:r>
          </w:p>
        </w:tc>
        <w:tc>
          <w:tcPr>
            <w:tcW w:w="992" w:type="dxa"/>
            <w:shd w:val="clear" w:color="auto" w:fill="auto"/>
          </w:tcPr>
          <w:p w:rsidR="00C76ACF" w:rsidRPr="00697BCC" w:rsidRDefault="00C76ACF" w:rsidP="00372E06">
            <w:pPr>
              <w:jc w:val="center"/>
            </w:pPr>
            <w:r w:rsidRPr="00697BCC">
              <w:t>8</w:t>
            </w:r>
          </w:p>
        </w:tc>
        <w:tc>
          <w:tcPr>
            <w:tcW w:w="992" w:type="dxa"/>
            <w:shd w:val="clear" w:color="auto" w:fill="auto"/>
          </w:tcPr>
          <w:p w:rsidR="00C76ACF" w:rsidRPr="00697BCC" w:rsidRDefault="00C76ACF" w:rsidP="00372E06">
            <w:pPr>
              <w:jc w:val="center"/>
            </w:pPr>
            <w:r w:rsidRPr="00697BCC">
              <w:t>9</w:t>
            </w:r>
          </w:p>
        </w:tc>
        <w:tc>
          <w:tcPr>
            <w:tcW w:w="1069" w:type="dxa"/>
            <w:shd w:val="clear" w:color="auto" w:fill="auto"/>
          </w:tcPr>
          <w:p w:rsidR="00C76ACF" w:rsidRPr="00697BCC" w:rsidRDefault="00C76ACF" w:rsidP="00372E06">
            <w:pPr>
              <w:jc w:val="center"/>
            </w:pPr>
            <w:r w:rsidRPr="00697BCC">
              <w:t>10</w:t>
            </w:r>
          </w:p>
        </w:tc>
      </w:tr>
      <w:tr w:rsidR="00C76ACF" w:rsidRPr="00334296" w:rsidTr="00372E06">
        <w:tc>
          <w:tcPr>
            <w:tcW w:w="3510" w:type="dxa"/>
            <w:shd w:val="clear" w:color="auto" w:fill="auto"/>
          </w:tcPr>
          <w:p w:rsidR="00C76ACF" w:rsidRPr="00697BCC" w:rsidRDefault="00C76ACF" w:rsidP="00372E06">
            <w:pPr>
              <w:jc w:val="both"/>
            </w:pPr>
            <w:r w:rsidRPr="00697BCC">
              <w:t>1. Чрезвычайные ситуации на химически опасных объектах</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r w:rsidR="00C76ACF" w:rsidRPr="00334296" w:rsidTr="00372E06">
        <w:tc>
          <w:tcPr>
            <w:tcW w:w="3510" w:type="dxa"/>
            <w:shd w:val="clear" w:color="auto" w:fill="auto"/>
          </w:tcPr>
          <w:p w:rsidR="00C76ACF" w:rsidRPr="00697BCC" w:rsidRDefault="00C76ACF" w:rsidP="00372E06">
            <w:pPr>
              <w:jc w:val="both"/>
            </w:pPr>
            <w:r w:rsidRPr="00697BCC">
              <w:t xml:space="preserve">2. Чрезвычайные ситуации на </w:t>
            </w:r>
            <w:proofErr w:type="spellStart"/>
            <w:r w:rsidRPr="00697BCC">
              <w:t>радиационно</w:t>
            </w:r>
            <w:proofErr w:type="spellEnd"/>
            <w:r w:rsidRPr="00697BCC">
              <w:t xml:space="preserve"> опасных объектах</w:t>
            </w:r>
          </w:p>
        </w:tc>
        <w:tc>
          <w:tcPr>
            <w:tcW w:w="1985" w:type="dxa"/>
            <w:shd w:val="clear" w:color="auto" w:fill="auto"/>
          </w:tcPr>
          <w:p w:rsidR="00C76ACF" w:rsidRDefault="00C76ACF" w:rsidP="00372E06">
            <w:pPr>
              <w:jc w:val="center"/>
            </w:pPr>
            <w:proofErr w:type="spellStart"/>
            <w:r>
              <w:t>Г.Сосновый</w:t>
            </w:r>
            <w:proofErr w:type="spellEnd"/>
            <w:r>
              <w:t xml:space="preserve"> Бор Ленинградской области</w:t>
            </w:r>
          </w:p>
          <w:p w:rsidR="00C76ACF" w:rsidRPr="00697BCC" w:rsidRDefault="00C76ACF" w:rsidP="00372E06">
            <w:pPr>
              <w:jc w:val="center"/>
            </w:pPr>
            <w:r>
              <w:t>Ленинградская АС</w:t>
            </w:r>
          </w:p>
        </w:tc>
        <w:tc>
          <w:tcPr>
            <w:tcW w:w="1559" w:type="dxa"/>
            <w:shd w:val="clear" w:color="auto" w:fill="auto"/>
          </w:tcPr>
          <w:p w:rsidR="00C76ACF" w:rsidRPr="00697BCC" w:rsidRDefault="00C76ACF" w:rsidP="00372E06">
            <w:pPr>
              <w:jc w:val="center"/>
            </w:pPr>
          </w:p>
        </w:tc>
        <w:tc>
          <w:tcPr>
            <w:tcW w:w="1276" w:type="dxa"/>
            <w:shd w:val="clear" w:color="auto" w:fill="auto"/>
          </w:tcPr>
          <w:p w:rsidR="00C76ACF" w:rsidRPr="00697BCC" w:rsidRDefault="00C76ACF" w:rsidP="00372E06">
            <w:pPr>
              <w:jc w:val="center"/>
            </w:pPr>
          </w:p>
        </w:tc>
        <w:tc>
          <w:tcPr>
            <w:tcW w:w="1276" w:type="dxa"/>
            <w:shd w:val="clear" w:color="auto" w:fill="auto"/>
          </w:tcPr>
          <w:p w:rsidR="00C76ACF" w:rsidRPr="00697BCC" w:rsidRDefault="00C76ACF" w:rsidP="00372E06">
            <w:pPr>
              <w:jc w:val="center"/>
            </w:pPr>
          </w:p>
        </w:tc>
        <w:tc>
          <w:tcPr>
            <w:tcW w:w="1275" w:type="dxa"/>
            <w:shd w:val="clear" w:color="auto" w:fill="auto"/>
          </w:tcPr>
          <w:p w:rsidR="00C76ACF" w:rsidRPr="00697BCC" w:rsidRDefault="00C76ACF" w:rsidP="00372E06">
            <w:pPr>
              <w:jc w:val="center"/>
            </w:pPr>
          </w:p>
        </w:tc>
        <w:tc>
          <w:tcPr>
            <w:tcW w:w="1418" w:type="dxa"/>
            <w:shd w:val="clear" w:color="auto" w:fill="auto"/>
          </w:tcPr>
          <w:p w:rsidR="00C76ACF" w:rsidRPr="00697BCC" w:rsidRDefault="00C76ACF" w:rsidP="00372E06">
            <w:pPr>
              <w:jc w:val="center"/>
            </w:pPr>
          </w:p>
        </w:tc>
        <w:tc>
          <w:tcPr>
            <w:tcW w:w="992" w:type="dxa"/>
            <w:shd w:val="clear" w:color="auto" w:fill="auto"/>
          </w:tcPr>
          <w:p w:rsidR="00C76ACF" w:rsidRPr="00697BCC" w:rsidRDefault="00C76ACF" w:rsidP="00372E06">
            <w:pPr>
              <w:jc w:val="center"/>
            </w:pPr>
          </w:p>
        </w:tc>
        <w:tc>
          <w:tcPr>
            <w:tcW w:w="992" w:type="dxa"/>
            <w:shd w:val="clear" w:color="auto" w:fill="auto"/>
          </w:tcPr>
          <w:p w:rsidR="00C76ACF" w:rsidRPr="00697BCC" w:rsidRDefault="00C76ACF" w:rsidP="00372E06">
            <w:pPr>
              <w:jc w:val="center"/>
            </w:pPr>
          </w:p>
        </w:tc>
        <w:tc>
          <w:tcPr>
            <w:tcW w:w="1069" w:type="dxa"/>
            <w:shd w:val="clear" w:color="auto" w:fill="auto"/>
          </w:tcPr>
          <w:p w:rsidR="00C76ACF" w:rsidRPr="00697BCC" w:rsidRDefault="00C76ACF" w:rsidP="00372E06">
            <w:pPr>
              <w:jc w:val="center"/>
            </w:pPr>
          </w:p>
        </w:tc>
      </w:tr>
      <w:tr w:rsidR="00C76ACF" w:rsidRPr="00334296" w:rsidTr="00372E06">
        <w:tc>
          <w:tcPr>
            <w:tcW w:w="3510" w:type="dxa"/>
            <w:shd w:val="clear" w:color="auto" w:fill="auto"/>
          </w:tcPr>
          <w:p w:rsidR="00C76ACF" w:rsidRPr="00697BCC" w:rsidRDefault="00C76ACF" w:rsidP="00372E06">
            <w:pPr>
              <w:jc w:val="both"/>
            </w:pPr>
            <w:r w:rsidRPr="00697BCC">
              <w:t>3. Чрезвычайные ситуации на биологически опасных объектах</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r w:rsidR="00C76ACF" w:rsidRPr="00334296" w:rsidTr="00372E06">
        <w:tc>
          <w:tcPr>
            <w:tcW w:w="3510" w:type="dxa"/>
            <w:shd w:val="clear" w:color="auto" w:fill="auto"/>
          </w:tcPr>
          <w:p w:rsidR="00C76ACF" w:rsidRPr="00697BCC" w:rsidRDefault="00C76ACF" w:rsidP="00372E06">
            <w:pPr>
              <w:jc w:val="both"/>
            </w:pPr>
            <w:r w:rsidRPr="00697BCC">
              <w:t xml:space="preserve">4. Чрезвычайные ситуации на </w:t>
            </w:r>
            <w:proofErr w:type="spellStart"/>
            <w:r w:rsidRPr="00697BCC">
              <w:t>пожаро</w:t>
            </w:r>
            <w:proofErr w:type="spellEnd"/>
            <w:r w:rsidRPr="00697BCC">
              <w:t>- и взрывоопасных объектах</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t>0</w:t>
            </w:r>
          </w:p>
        </w:tc>
        <w:tc>
          <w:tcPr>
            <w:tcW w:w="1276" w:type="dxa"/>
            <w:shd w:val="clear" w:color="auto" w:fill="auto"/>
          </w:tcPr>
          <w:p w:rsidR="00C76ACF" w:rsidRPr="00697BCC" w:rsidRDefault="00C76ACF" w:rsidP="00372E06">
            <w:pPr>
              <w:jc w:val="center"/>
            </w:pPr>
            <w:r>
              <w:t>0</w:t>
            </w:r>
          </w:p>
        </w:tc>
        <w:tc>
          <w:tcPr>
            <w:tcW w:w="1276" w:type="dxa"/>
            <w:shd w:val="clear" w:color="auto" w:fill="auto"/>
          </w:tcPr>
          <w:p w:rsidR="00C76ACF" w:rsidRPr="00697BCC" w:rsidRDefault="00C76ACF" w:rsidP="00372E06">
            <w:pPr>
              <w:jc w:val="center"/>
            </w:pPr>
            <w:r>
              <w:t>0</w:t>
            </w:r>
          </w:p>
        </w:tc>
        <w:tc>
          <w:tcPr>
            <w:tcW w:w="1275" w:type="dxa"/>
            <w:shd w:val="clear" w:color="auto" w:fill="auto"/>
          </w:tcPr>
          <w:p w:rsidR="00C76ACF" w:rsidRPr="00697BCC" w:rsidRDefault="00C76ACF" w:rsidP="00372E06">
            <w:pPr>
              <w:jc w:val="center"/>
            </w:pPr>
            <w:r>
              <w:t>0</w:t>
            </w:r>
          </w:p>
        </w:tc>
        <w:tc>
          <w:tcPr>
            <w:tcW w:w="1418" w:type="dxa"/>
            <w:shd w:val="clear" w:color="auto" w:fill="auto"/>
          </w:tcPr>
          <w:p w:rsidR="00C76ACF" w:rsidRPr="00697BCC" w:rsidRDefault="00C76ACF" w:rsidP="00372E06">
            <w:pPr>
              <w:jc w:val="center"/>
            </w:pPr>
            <w:r>
              <w:t>0</w:t>
            </w:r>
          </w:p>
        </w:tc>
        <w:tc>
          <w:tcPr>
            <w:tcW w:w="992" w:type="dxa"/>
            <w:shd w:val="clear" w:color="auto" w:fill="auto"/>
          </w:tcPr>
          <w:p w:rsidR="00C76ACF" w:rsidRPr="00697BCC" w:rsidRDefault="00C76ACF" w:rsidP="00372E06">
            <w:pPr>
              <w:jc w:val="center"/>
            </w:pPr>
            <w:r>
              <w:t>0</w:t>
            </w:r>
          </w:p>
        </w:tc>
        <w:tc>
          <w:tcPr>
            <w:tcW w:w="992" w:type="dxa"/>
            <w:shd w:val="clear" w:color="auto" w:fill="auto"/>
          </w:tcPr>
          <w:p w:rsidR="00C76ACF" w:rsidRPr="00697BCC" w:rsidRDefault="00C76ACF" w:rsidP="00372E06">
            <w:pPr>
              <w:jc w:val="center"/>
            </w:pPr>
            <w:r>
              <w:t>0</w:t>
            </w:r>
          </w:p>
        </w:tc>
        <w:tc>
          <w:tcPr>
            <w:tcW w:w="1069" w:type="dxa"/>
            <w:shd w:val="clear" w:color="auto" w:fill="auto"/>
          </w:tcPr>
          <w:p w:rsidR="00C76ACF" w:rsidRPr="00697BCC" w:rsidRDefault="00C76ACF" w:rsidP="00372E06">
            <w:pPr>
              <w:jc w:val="center"/>
            </w:pPr>
            <w:r>
              <w:t>0</w:t>
            </w:r>
          </w:p>
        </w:tc>
      </w:tr>
      <w:tr w:rsidR="00C76ACF" w:rsidRPr="00334296" w:rsidTr="00372E06">
        <w:tc>
          <w:tcPr>
            <w:tcW w:w="3510" w:type="dxa"/>
            <w:shd w:val="clear" w:color="auto" w:fill="auto"/>
          </w:tcPr>
          <w:p w:rsidR="00C76ACF" w:rsidRPr="00697BCC" w:rsidRDefault="00C76ACF" w:rsidP="00372E06">
            <w:pPr>
              <w:jc w:val="both"/>
            </w:pPr>
            <w:r w:rsidRPr="00697BCC">
              <w:t>5. Чрезвычайные ситуации на электроэнергетических системах и системах связи</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r w:rsidR="00C76ACF" w:rsidRPr="00334296" w:rsidTr="00372E06">
        <w:tc>
          <w:tcPr>
            <w:tcW w:w="3510" w:type="dxa"/>
            <w:shd w:val="clear" w:color="auto" w:fill="auto"/>
          </w:tcPr>
          <w:p w:rsidR="00C76ACF" w:rsidRPr="00697BCC" w:rsidRDefault="00C76ACF" w:rsidP="00372E06">
            <w:pPr>
              <w:jc w:val="both"/>
            </w:pPr>
            <w:r w:rsidRPr="00697BCC">
              <w:lastRenderedPageBreak/>
              <w:t>6. Чрезвычайные ситуации на коммунальных системах жизнеобеспечения</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r w:rsidR="00C76ACF" w:rsidRPr="00334296" w:rsidTr="00372E06">
        <w:tc>
          <w:tcPr>
            <w:tcW w:w="3510" w:type="dxa"/>
            <w:shd w:val="clear" w:color="auto" w:fill="auto"/>
          </w:tcPr>
          <w:p w:rsidR="00C76ACF" w:rsidRPr="00697BCC" w:rsidRDefault="00C76ACF" w:rsidP="00372E06">
            <w:pPr>
              <w:jc w:val="both"/>
            </w:pPr>
            <w:r w:rsidRPr="00697BCC">
              <w:t>7. Чрезвычайные ситуации на гидротехнических сооружениях</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r w:rsidR="00C76ACF" w:rsidRPr="00334296" w:rsidTr="00372E06">
        <w:tc>
          <w:tcPr>
            <w:tcW w:w="3510" w:type="dxa"/>
            <w:shd w:val="clear" w:color="auto" w:fill="auto"/>
          </w:tcPr>
          <w:p w:rsidR="00C76ACF" w:rsidRPr="00697BCC" w:rsidRDefault="00C76ACF" w:rsidP="00372E06">
            <w:pPr>
              <w:jc w:val="both"/>
            </w:pPr>
            <w:r w:rsidRPr="00697BCC">
              <w:t>8. Чрезвычайные ситуации на транспорте</w:t>
            </w:r>
          </w:p>
        </w:tc>
        <w:tc>
          <w:tcPr>
            <w:tcW w:w="1985" w:type="dxa"/>
            <w:shd w:val="clear" w:color="auto" w:fill="auto"/>
          </w:tcPr>
          <w:p w:rsidR="00C76ACF" w:rsidRPr="00697BCC" w:rsidRDefault="00C76ACF" w:rsidP="00372E06">
            <w:pPr>
              <w:jc w:val="center"/>
            </w:pPr>
          </w:p>
        </w:tc>
        <w:tc>
          <w:tcPr>
            <w:tcW w:w="1559"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6" w:type="dxa"/>
            <w:shd w:val="clear" w:color="auto" w:fill="auto"/>
          </w:tcPr>
          <w:p w:rsidR="00C76ACF" w:rsidRPr="00697BCC" w:rsidRDefault="00C76ACF" w:rsidP="00372E06">
            <w:pPr>
              <w:jc w:val="center"/>
            </w:pPr>
            <w:r w:rsidRPr="00697BCC">
              <w:t>0</w:t>
            </w:r>
          </w:p>
        </w:tc>
        <w:tc>
          <w:tcPr>
            <w:tcW w:w="1275" w:type="dxa"/>
            <w:shd w:val="clear" w:color="auto" w:fill="auto"/>
          </w:tcPr>
          <w:p w:rsidR="00C76ACF" w:rsidRPr="00697BCC" w:rsidRDefault="00C76ACF" w:rsidP="00372E06">
            <w:pPr>
              <w:jc w:val="center"/>
            </w:pPr>
            <w:r w:rsidRPr="00697BCC">
              <w:t>0</w:t>
            </w:r>
          </w:p>
        </w:tc>
        <w:tc>
          <w:tcPr>
            <w:tcW w:w="1418"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992" w:type="dxa"/>
            <w:shd w:val="clear" w:color="auto" w:fill="auto"/>
          </w:tcPr>
          <w:p w:rsidR="00C76ACF" w:rsidRPr="00697BCC" w:rsidRDefault="00C76ACF" w:rsidP="00372E06">
            <w:pPr>
              <w:jc w:val="center"/>
            </w:pPr>
            <w:r w:rsidRPr="00697BCC">
              <w:t>0</w:t>
            </w:r>
          </w:p>
        </w:tc>
        <w:tc>
          <w:tcPr>
            <w:tcW w:w="1069" w:type="dxa"/>
            <w:shd w:val="clear" w:color="auto" w:fill="auto"/>
          </w:tcPr>
          <w:p w:rsidR="00C76ACF" w:rsidRPr="00697BCC" w:rsidRDefault="00C76ACF" w:rsidP="00372E06">
            <w:pPr>
              <w:jc w:val="center"/>
            </w:pPr>
            <w:r w:rsidRPr="00697BCC">
              <w:t>0</w:t>
            </w:r>
          </w:p>
        </w:tc>
      </w:tr>
    </w:tbl>
    <w:p w:rsidR="00C76ACF" w:rsidRDefault="00C76ACF" w:rsidP="00C76ACF">
      <w:pPr>
        <w:jc w:val="center"/>
        <w:rPr>
          <w:sz w:val="28"/>
          <w:szCs w:val="28"/>
        </w:rPr>
      </w:pPr>
      <w:r>
        <w:rPr>
          <w:sz w:val="28"/>
          <w:szCs w:val="28"/>
          <w:lang w:val="en-US"/>
        </w:rPr>
        <w:t>V</w:t>
      </w:r>
      <w:r>
        <w:rPr>
          <w:sz w:val="28"/>
          <w:szCs w:val="28"/>
        </w:rPr>
        <w:t>. Показатели риска биолого-социальных чрезвычайных ситуаций</w:t>
      </w:r>
    </w:p>
    <w:p w:rsidR="00C76ACF" w:rsidRPr="0018452B" w:rsidRDefault="00C76ACF" w:rsidP="00C76ACF">
      <w:pPr>
        <w:jc w:val="center"/>
      </w:pPr>
      <w:r>
        <w:rPr>
          <w:sz w:val="20"/>
          <w:szCs w:val="20"/>
        </w:rPr>
        <w:t>(</w:t>
      </w:r>
      <w:r w:rsidRPr="0018452B">
        <w:t>при наиболее опасном сценарии развития чрезвычайных ситуаций/ при наиболее вероятном</w:t>
      </w:r>
    </w:p>
    <w:p w:rsidR="00C76ACF" w:rsidRDefault="00C76ACF" w:rsidP="00C76ACF">
      <w:pPr>
        <w:jc w:val="center"/>
      </w:pPr>
      <w:r w:rsidRPr="0018452B">
        <w:t>сценарии развития чрезвычайных ситуаций)</w:t>
      </w:r>
    </w:p>
    <w:p w:rsidR="00C76ACF" w:rsidRDefault="00C76ACF" w:rsidP="00C76AC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417"/>
        <w:gridCol w:w="1134"/>
        <w:gridCol w:w="1134"/>
        <w:gridCol w:w="851"/>
        <w:gridCol w:w="850"/>
        <w:gridCol w:w="851"/>
        <w:gridCol w:w="850"/>
        <w:gridCol w:w="851"/>
        <w:gridCol w:w="850"/>
        <w:gridCol w:w="851"/>
        <w:gridCol w:w="822"/>
        <w:gridCol w:w="1097"/>
      </w:tblGrid>
      <w:tr w:rsidR="00C76ACF" w:rsidTr="00372E06">
        <w:tc>
          <w:tcPr>
            <w:tcW w:w="2518" w:type="dxa"/>
            <w:vMerge w:val="restart"/>
            <w:shd w:val="clear" w:color="auto" w:fill="auto"/>
          </w:tcPr>
          <w:p w:rsidR="00C76ACF" w:rsidRPr="00697BCC" w:rsidRDefault="00C76ACF" w:rsidP="00372E06">
            <w:pPr>
              <w:jc w:val="center"/>
            </w:pPr>
            <w:r w:rsidRPr="00697BCC">
              <w:t xml:space="preserve">Виды биолого-социальных </w:t>
            </w:r>
            <w:r w:rsidRPr="00697BCC">
              <w:lastRenderedPageBreak/>
              <w:t>чрезвычайных ситуаций</w:t>
            </w:r>
          </w:p>
        </w:tc>
        <w:tc>
          <w:tcPr>
            <w:tcW w:w="1276" w:type="dxa"/>
            <w:vMerge w:val="restart"/>
            <w:shd w:val="clear" w:color="auto" w:fill="auto"/>
          </w:tcPr>
          <w:p w:rsidR="00C76ACF" w:rsidRPr="00697BCC" w:rsidRDefault="00C76ACF" w:rsidP="00372E06">
            <w:pPr>
              <w:jc w:val="center"/>
            </w:pPr>
            <w:r w:rsidRPr="00697BCC">
              <w:lastRenderedPageBreak/>
              <w:t xml:space="preserve">Виды особо </w:t>
            </w:r>
            <w:r w:rsidRPr="00697BCC">
              <w:lastRenderedPageBreak/>
              <w:t>опасных болезней</w:t>
            </w:r>
          </w:p>
        </w:tc>
        <w:tc>
          <w:tcPr>
            <w:tcW w:w="1417" w:type="dxa"/>
            <w:vMerge w:val="restart"/>
            <w:shd w:val="clear" w:color="auto" w:fill="auto"/>
          </w:tcPr>
          <w:p w:rsidR="00C76ACF" w:rsidRPr="00697BCC" w:rsidRDefault="00C76ACF" w:rsidP="00372E06">
            <w:pPr>
              <w:jc w:val="center"/>
            </w:pPr>
            <w:r w:rsidRPr="00697BCC">
              <w:lastRenderedPageBreak/>
              <w:t>Районы, насе</w:t>
            </w:r>
            <w:r w:rsidRPr="00697BCC">
              <w:softHyphen/>
              <w:t xml:space="preserve">ленные </w:t>
            </w:r>
            <w:r w:rsidRPr="00697BCC">
              <w:lastRenderedPageBreak/>
              <w:t>пункты и объ</w:t>
            </w:r>
            <w:r w:rsidRPr="00697BCC">
              <w:softHyphen/>
              <w:t>екты, на которых воз</w:t>
            </w:r>
            <w:r w:rsidRPr="00697BCC">
              <w:softHyphen/>
              <w:t>можно возник</w:t>
            </w:r>
            <w:r w:rsidRPr="00697BCC">
              <w:softHyphen/>
              <w:t>новение чрезвы</w:t>
            </w:r>
            <w:r w:rsidRPr="00697BCC">
              <w:softHyphen/>
              <w:t>чайных ситуа</w:t>
            </w:r>
            <w:r w:rsidRPr="00697BCC">
              <w:softHyphen/>
              <w:t>ций</w:t>
            </w:r>
          </w:p>
        </w:tc>
        <w:tc>
          <w:tcPr>
            <w:tcW w:w="1134" w:type="dxa"/>
            <w:vMerge w:val="restart"/>
            <w:shd w:val="clear" w:color="auto" w:fill="auto"/>
          </w:tcPr>
          <w:p w:rsidR="00C76ACF" w:rsidRPr="00697BCC" w:rsidRDefault="00C76ACF" w:rsidP="00372E06">
            <w:pPr>
              <w:jc w:val="center"/>
            </w:pPr>
            <w:r w:rsidRPr="00697BCC">
              <w:lastRenderedPageBreak/>
              <w:t xml:space="preserve">Среднее число </w:t>
            </w:r>
            <w:r w:rsidRPr="00697BCC">
              <w:lastRenderedPageBreak/>
              <w:t>биолого-соци</w:t>
            </w:r>
            <w:r w:rsidRPr="00697BCC">
              <w:softHyphen/>
              <w:t>альных чрезвы</w:t>
            </w:r>
            <w:r w:rsidRPr="00697BCC">
              <w:softHyphen/>
              <w:t>чайных ситуа</w:t>
            </w:r>
            <w:r w:rsidRPr="00697BCC">
              <w:softHyphen/>
              <w:t>ций за послед</w:t>
            </w:r>
            <w:r w:rsidRPr="00697BCC">
              <w:softHyphen/>
              <w:t>ние 10 лет</w:t>
            </w:r>
          </w:p>
        </w:tc>
        <w:tc>
          <w:tcPr>
            <w:tcW w:w="1134" w:type="dxa"/>
            <w:vMerge w:val="restart"/>
            <w:shd w:val="clear" w:color="auto" w:fill="auto"/>
          </w:tcPr>
          <w:p w:rsidR="00C76ACF" w:rsidRPr="00697BCC" w:rsidRDefault="00C76ACF" w:rsidP="00372E06">
            <w:pPr>
              <w:jc w:val="center"/>
            </w:pPr>
            <w:r w:rsidRPr="00697BCC">
              <w:lastRenderedPageBreak/>
              <w:t>Дата по</w:t>
            </w:r>
            <w:r w:rsidRPr="00697BCC">
              <w:softHyphen/>
              <w:t xml:space="preserve">следней </w:t>
            </w:r>
            <w:r w:rsidRPr="00697BCC">
              <w:lastRenderedPageBreak/>
              <w:t>биолого-соци</w:t>
            </w:r>
            <w:r w:rsidRPr="00697BCC">
              <w:softHyphen/>
              <w:t>альной чрезвы</w:t>
            </w:r>
            <w:r w:rsidRPr="00697BCC">
              <w:softHyphen/>
              <w:t>чайной ситуа</w:t>
            </w:r>
            <w:r w:rsidRPr="00697BCC">
              <w:softHyphen/>
              <w:t>ции</w:t>
            </w:r>
          </w:p>
        </w:tc>
        <w:tc>
          <w:tcPr>
            <w:tcW w:w="6776" w:type="dxa"/>
            <w:gridSpan w:val="8"/>
            <w:shd w:val="clear" w:color="auto" w:fill="auto"/>
          </w:tcPr>
          <w:p w:rsidR="00C76ACF" w:rsidRPr="00697BCC" w:rsidRDefault="00C76ACF" w:rsidP="00372E06">
            <w:pPr>
              <w:jc w:val="center"/>
            </w:pPr>
            <w:r w:rsidRPr="00697BCC">
              <w:lastRenderedPageBreak/>
              <w:t>Заболевания по опасным инфекциям</w:t>
            </w:r>
          </w:p>
        </w:tc>
        <w:tc>
          <w:tcPr>
            <w:tcW w:w="1097" w:type="dxa"/>
            <w:vMerge w:val="restart"/>
            <w:shd w:val="clear" w:color="auto" w:fill="auto"/>
          </w:tcPr>
          <w:p w:rsidR="00C76ACF" w:rsidRPr="00697BCC" w:rsidRDefault="00C76ACF" w:rsidP="00372E06">
            <w:pPr>
              <w:jc w:val="center"/>
            </w:pPr>
            <w:r w:rsidRPr="00697BCC">
              <w:t>Ущерб, руб.</w:t>
            </w:r>
          </w:p>
        </w:tc>
      </w:tr>
      <w:tr w:rsidR="00C76ACF" w:rsidTr="00372E06">
        <w:tc>
          <w:tcPr>
            <w:tcW w:w="2518" w:type="dxa"/>
            <w:vMerge/>
            <w:shd w:val="clear" w:color="auto" w:fill="auto"/>
          </w:tcPr>
          <w:p w:rsidR="00C76ACF" w:rsidRPr="00697BCC" w:rsidRDefault="00C76ACF" w:rsidP="00372E06">
            <w:pPr>
              <w:jc w:val="center"/>
            </w:pPr>
          </w:p>
        </w:tc>
        <w:tc>
          <w:tcPr>
            <w:tcW w:w="1276" w:type="dxa"/>
            <w:vMerge/>
            <w:shd w:val="clear" w:color="auto" w:fill="auto"/>
          </w:tcPr>
          <w:p w:rsidR="00C76ACF" w:rsidRPr="00697BCC" w:rsidRDefault="00C76ACF" w:rsidP="00372E06">
            <w:pPr>
              <w:jc w:val="center"/>
            </w:pPr>
          </w:p>
        </w:tc>
        <w:tc>
          <w:tcPr>
            <w:tcW w:w="1417" w:type="dxa"/>
            <w:vMerge/>
            <w:shd w:val="clear" w:color="auto" w:fill="auto"/>
          </w:tcPr>
          <w:p w:rsidR="00C76ACF" w:rsidRPr="00697BCC" w:rsidRDefault="00C76ACF" w:rsidP="00372E06">
            <w:pPr>
              <w:jc w:val="center"/>
            </w:pPr>
          </w:p>
        </w:tc>
        <w:tc>
          <w:tcPr>
            <w:tcW w:w="1134" w:type="dxa"/>
            <w:vMerge/>
            <w:shd w:val="clear" w:color="auto" w:fill="auto"/>
          </w:tcPr>
          <w:p w:rsidR="00C76ACF" w:rsidRPr="00697BCC" w:rsidRDefault="00C76ACF" w:rsidP="00372E06">
            <w:pPr>
              <w:jc w:val="center"/>
            </w:pPr>
          </w:p>
        </w:tc>
        <w:tc>
          <w:tcPr>
            <w:tcW w:w="1134" w:type="dxa"/>
            <w:vMerge/>
            <w:shd w:val="clear" w:color="auto" w:fill="auto"/>
          </w:tcPr>
          <w:p w:rsidR="00C76ACF" w:rsidRPr="00697BCC" w:rsidRDefault="00C76ACF" w:rsidP="00372E06">
            <w:pPr>
              <w:jc w:val="center"/>
            </w:pPr>
          </w:p>
        </w:tc>
        <w:tc>
          <w:tcPr>
            <w:tcW w:w="2552" w:type="dxa"/>
            <w:gridSpan w:val="3"/>
            <w:shd w:val="clear" w:color="auto" w:fill="auto"/>
          </w:tcPr>
          <w:p w:rsidR="00C76ACF" w:rsidRPr="00697BCC" w:rsidRDefault="00C76ACF" w:rsidP="00372E06">
            <w:pPr>
              <w:jc w:val="center"/>
            </w:pPr>
            <w:r w:rsidRPr="00697BCC">
              <w:t>эпидемии</w:t>
            </w:r>
          </w:p>
        </w:tc>
        <w:tc>
          <w:tcPr>
            <w:tcW w:w="2551" w:type="dxa"/>
            <w:gridSpan w:val="3"/>
            <w:shd w:val="clear" w:color="auto" w:fill="auto"/>
          </w:tcPr>
          <w:p w:rsidR="00C76ACF" w:rsidRPr="00697BCC" w:rsidRDefault="00C76ACF" w:rsidP="00372E06">
            <w:pPr>
              <w:jc w:val="center"/>
            </w:pPr>
            <w:r w:rsidRPr="00697BCC">
              <w:t>эпизоотии</w:t>
            </w:r>
          </w:p>
        </w:tc>
        <w:tc>
          <w:tcPr>
            <w:tcW w:w="1673" w:type="dxa"/>
            <w:gridSpan w:val="2"/>
            <w:shd w:val="clear" w:color="auto" w:fill="auto"/>
          </w:tcPr>
          <w:p w:rsidR="00C76ACF" w:rsidRPr="00697BCC" w:rsidRDefault="00C76ACF" w:rsidP="00372E06">
            <w:pPr>
              <w:jc w:val="center"/>
            </w:pPr>
            <w:r w:rsidRPr="00697BCC">
              <w:t>эпифитотии</w:t>
            </w:r>
          </w:p>
        </w:tc>
        <w:tc>
          <w:tcPr>
            <w:tcW w:w="1097" w:type="dxa"/>
            <w:vMerge/>
            <w:shd w:val="clear" w:color="auto" w:fill="auto"/>
          </w:tcPr>
          <w:p w:rsidR="00C76ACF" w:rsidRPr="00697BCC" w:rsidRDefault="00C76ACF" w:rsidP="00372E06">
            <w:pPr>
              <w:jc w:val="center"/>
            </w:pPr>
          </w:p>
        </w:tc>
      </w:tr>
      <w:tr w:rsidR="00C76ACF" w:rsidTr="00372E06">
        <w:trPr>
          <w:cantSplit/>
          <w:trHeight w:val="2663"/>
        </w:trPr>
        <w:tc>
          <w:tcPr>
            <w:tcW w:w="2518" w:type="dxa"/>
            <w:vMerge/>
            <w:shd w:val="clear" w:color="auto" w:fill="auto"/>
          </w:tcPr>
          <w:p w:rsidR="00C76ACF" w:rsidRPr="00697BCC" w:rsidRDefault="00C76ACF" w:rsidP="00372E06">
            <w:pPr>
              <w:jc w:val="center"/>
            </w:pPr>
          </w:p>
        </w:tc>
        <w:tc>
          <w:tcPr>
            <w:tcW w:w="1276" w:type="dxa"/>
            <w:vMerge/>
            <w:shd w:val="clear" w:color="auto" w:fill="auto"/>
          </w:tcPr>
          <w:p w:rsidR="00C76ACF" w:rsidRPr="00697BCC" w:rsidRDefault="00C76ACF" w:rsidP="00372E06">
            <w:pPr>
              <w:jc w:val="center"/>
            </w:pPr>
          </w:p>
        </w:tc>
        <w:tc>
          <w:tcPr>
            <w:tcW w:w="1417" w:type="dxa"/>
            <w:vMerge/>
            <w:shd w:val="clear" w:color="auto" w:fill="auto"/>
          </w:tcPr>
          <w:p w:rsidR="00C76ACF" w:rsidRPr="00697BCC" w:rsidRDefault="00C76ACF" w:rsidP="00372E06">
            <w:pPr>
              <w:jc w:val="center"/>
            </w:pPr>
          </w:p>
        </w:tc>
        <w:tc>
          <w:tcPr>
            <w:tcW w:w="1134" w:type="dxa"/>
            <w:vMerge/>
            <w:shd w:val="clear" w:color="auto" w:fill="auto"/>
          </w:tcPr>
          <w:p w:rsidR="00C76ACF" w:rsidRPr="00697BCC" w:rsidRDefault="00C76ACF" w:rsidP="00372E06">
            <w:pPr>
              <w:jc w:val="center"/>
            </w:pPr>
          </w:p>
        </w:tc>
        <w:tc>
          <w:tcPr>
            <w:tcW w:w="1134" w:type="dxa"/>
            <w:vMerge/>
            <w:shd w:val="clear" w:color="auto" w:fill="auto"/>
          </w:tcPr>
          <w:p w:rsidR="00C76ACF" w:rsidRPr="00697BCC" w:rsidRDefault="00C76ACF" w:rsidP="00372E06">
            <w:pPr>
              <w:jc w:val="center"/>
            </w:pPr>
          </w:p>
        </w:tc>
        <w:tc>
          <w:tcPr>
            <w:tcW w:w="851" w:type="dxa"/>
            <w:shd w:val="clear" w:color="auto" w:fill="auto"/>
            <w:textDirection w:val="btLr"/>
            <w:vAlign w:val="center"/>
          </w:tcPr>
          <w:p w:rsidR="00C76ACF" w:rsidRPr="00697BCC" w:rsidRDefault="00C76ACF" w:rsidP="00372E06">
            <w:pPr>
              <w:ind w:left="113" w:right="113"/>
              <w:jc w:val="center"/>
            </w:pPr>
            <w:r w:rsidRPr="00697BCC">
              <w:t>число больных, чел.</w:t>
            </w:r>
          </w:p>
        </w:tc>
        <w:tc>
          <w:tcPr>
            <w:tcW w:w="850" w:type="dxa"/>
            <w:shd w:val="clear" w:color="auto" w:fill="auto"/>
            <w:textDirection w:val="btLr"/>
            <w:vAlign w:val="center"/>
          </w:tcPr>
          <w:p w:rsidR="00C76ACF" w:rsidRPr="00697BCC" w:rsidRDefault="00C76ACF" w:rsidP="00372E06">
            <w:pPr>
              <w:ind w:left="113" w:right="113"/>
              <w:jc w:val="center"/>
            </w:pPr>
            <w:r w:rsidRPr="00697BCC">
              <w:t>число погибших, чел.</w:t>
            </w:r>
          </w:p>
        </w:tc>
        <w:tc>
          <w:tcPr>
            <w:tcW w:w="851" w:type="dxa"/>
            <w:shd w:val="clear" w:color="auto" w:fill="auto"/>
            <w:textDirection w:val="btLr"/>
            <w:vAlign w:val="center"/>
          </w:tcPr>
          <w:p w:rsidR="00C76ACF" w:rsidRPr="00697BCC" w:rsidRDefault="00C76ACF" w:rsidP="00372E06">
            <w:pPr>
              <w:ind w:left="113" w:right="113"/>
              <w:jc w:val="center"/>
            </w:pPr>
            <w:r w:rsidRPr="00697BCC">
              <w:t>число получающих инвалидность, чел.</w:t>
            </w:r>
          </w:p>
        </w:tc>
        <w:tc>
          <w:tcPr>
            <w:tcW w:w="850" w:type="dxa"/>
            <w:shd w:val="clear" w:color="auto" w:fill="auto"/>
            <w:textDirection w:val="btLr"/>
            <w:vAlign w:val="center"/>
          </w:tcPr>
          <w:p w:rsidR="00C76ACF" w:rsidRPr="00697BCC" w:rsidRDefault="00C76ACF" w:rsidP="00372E06">
            <w:pPr>
              <w:ind w:left="113" w:right="113"/>
              <w:jc w:val="center"/>
            </w:pPr>
            <w:r w:rsidRPr="00697BCC">
              <w:t>число больных с/х животных (по видам), голов</w:t>
            </w:r>
          </w:p>
        </w:tc>
        <w:tc>
          <w:tcPr>
            <w:tcW w:w="851" w:type="dxa"/>
            <w:shd w:val="clear" w:color="auto" w:fill="auto"/>
            <w:textDirection w:val="btLr"/>
            <w:vAlign w:val="center"/>
          </w:tcPr>
          <w:p w:rsidR="00C76ACF" w:rsidRPr="00697BCC" w:rsidRDefault="00C76ACF" w:rsidP="00372E06">
            <w:pPr>
              <w:ind w:left="113" w:right="113"/>
              <w:jc w:val="center"/>
            </w:pPr>
            <w:r w:rsidRPr="00697BCC">
              <w:t>пало (число голов)</w:t>
            </w:r>
          </w:p>
        </w:tc>
        <w:tc>
          <w:tcPr>
            <w:tcW w:w="850" w:type="dxa"/>
            <w:shd w:val="clear" w:color="auto" w:fill="auto"/>
            <w:textDirection w:val="btLr"/>
            <w:vAlign w:val="center"/>
          </w:tcPr>
          <w:p w:rsidR="00C76ACF" w:rsidRPr="00697BCC" w:rsidRDefault="00C76ACF" w:rsidP="00372E06">
            <w:pPr>
              <w:ind w:left="113" w:right="113"/>
              <w:jc w:val="center"/>
            </w:pPr>
            <w:r w:rsidRPr="00697BCC">
              <w:t>вынуждено убито (число голов)</w:t>
            </w:r>
          </w:p>
        </w:tc>
        <w:tc>
          <w:tcPr>
            <w:tcW w:w="851" w:type="dxa"/>
            <w:shd w:val="clear" w:color="auto" w:fill="auto"/>
            <w:textDirection w:val="btLr"/>
            <w:vAlign w:val="center"/>
          </w:tcPr>
          <w:p w:rsidR="00C76ACF" w:rsidRPr="00697BCC" w:rsidRDefault="00C76ACF" w:rsidP="00372E06">
            <w:pPr>
              <w:ind w:left="113" w:right="113"/>
              <w:jc w:val="center"/>
            </w:pPr>
            <w:r w:rsidRPr="00697BCC">
              <w:t>площадь поражаемых с/х культур (по видам), тыс. га</w:t>
            </w:r>
          </w:p>
        </w:tc>
        <w:tc>
          <w:tcPr>
            <w:tcW w:w="822" w:type="dxa"/>
            <w:shd w:val="clear" w:color="auto" w:fill="auto"/>
            <w:textDirection w:val="btLr"/>
            <w:vAlign w:val="center"/>
          </w:tcPr>
          <w:p w:rsidR="00C76ACF" w:rsidRPr="00697BCC" w:rsidRDefault="00C76ACF" w:rsidP="00372E06">
            <w:pPr>
              <w:ind w:left="113" w:right="113"/>
              <w:jc w:val="center"/>
            </w:pPr>
            <w:r w:rsidRPr="00697BCC">
              <w:t>площадь обработки с/х культур (по видам), тыс. га</w:t>
            </w:r>
          </w:p>
        </w:tc>
        <w:tc>
          <w:tcPr>
            <w:tcW w:w="1097" w:type="dxa"/>
            <w:vMerge/>
            <w:shd w:val="clear" w:color="auto" w:fill="auto"/>
          </w:tcPr>
          <w:p w:rsidR="00C76ACF" w:rsidRPr="00697BCC" w:rsidRDefault="00C76ACF" w:rsidP="00372E06">
            <w:pPr>
              <w:jc w:val="center"/>
            </w:pPr>
          </w:p>
        </w:tc>
      </w:tr>
      <w:tr w:rsidR="00C76ACF" w:rsidTr="00372E06">
        <w:tc>
          <w:tcPr>
            <w:tcW w:w="2518" w:type="dxa"/>
            <w:shd w:val="clear" w:color="auto" w:fill="auto"/>
          </w:tcPr>
          <w:p w:rsidR="00C76ACF" w:rsidRPr="00697BCC" w:rsidRDefault="00C76ACF" w:rsidP="00372E06">
            <w:pPr>
              <w:jc w:val="center"/>
            </w:pPr>
            <w:r w:rsidRPr="00697BCC">
              <w:t>1</w:t>
            </w:r>
          </w:p>
        </w:tc>
        <w:tc>
          <w:tcPr>
            <w:tcW w:w="1276" w:type="dxa"/>
            <w:shd w:val="clear" w:color="auto" w:fill="auto"/>
          </w:tcPr>
          <w:p w:rsidR="00C76ACF" w:rsidRPr="00697BCC" w:rsidRDefault="00C76ACF" w:rsidP="00372E06">
            <w:pPr>
              <w:jc w:val="center"/>
            </w:pPr>
            <w:r w:rsidRPr="00697BCC">
              <w:t>2</w:t>
            </w:r>
          </w:p>
        </w:tc>
        <w:tc>
          <w:tcPr>
            <w:tcW w:w="1417" w:type="dxa"/>
            <w:shd w:val="clear" w:color="auto" w:fill="auto"/>
          </w:tcPr>
          <w:p w:rsidR="00C76ACF" w:rsidRPr="00697BCC" w:rsidRDefault="00C76ACF" w:rsidP="00372E06">
            <w:pPr>
              <w:jc w:val="center"/>
            </w:pPr>
            <w:r w:rsidRPr="00697BCC">
              <w:t>3</w:t>
            </w:r>
          </w:p>
        </w:tc>
        <w:tc>
          <w:tcPr>
            <w:tcW w:w="1134" w:type="dxa"/>
            <w:shd w:val="clear" w:color="auto" w:fill="auto"/>
          </w:tcPr>
          <w:p w:rsidR="00C76ACF" w:rsidRPr="00697BCC" w:rsidRDefault="00C76ACF" w:rsidP="00372E06">
            <w:pPr>
              <w:jc w:val="center"/>
            </w:pPr>
            <w:r w:rsidRPr="00697BCC">
              <w:t>4</w:t>
            </w:r>
          </w:p>
        </w:tc>
        <w:tc>
          <w:tcPr>
            <w:tcW w:w="1134" w:type="dxa"/>
            <w:shd w:val="clear" w:color="auto" w:fill="auto"/>
          </w:tcPr>
          <w:p w:rsidR="00C76ACF" w:rsidRPr="00697BCC" w:rsidRDefault="00C76ACF" w:rsidP="00372E06">
            <w:pPr>
              <w:jc w:val="center"/>
            </w:pPr>
            <w:r w:rsidRPr="00697BCC">
              <w:t>5</w:t>
            </w:r>
          </w:p>
        </w:tc>
        <w:tc>
          <w:tcPr>
            <w:tcW w:w="851" w:type="dxa"/>
            <w:shd w:val="clear" w:color="auto" w:fill="auto"/>
          </w:tcPr>
          <w:p w:rsidR="00C76ACF" w:rsidRPr="00697BCC" w:rsidRDefault="00C76ACF" w:rsidP="00372E06">
            <w:pPr>
              <w:jc w:val="center"/>
            </w:pPr>
            <w:r w:rsidRPr="00697BCC">
              <w:t>6</w:t>
            </w:r>
          </w:p>
        </w:tc>
        <w:tc>
          <w:tcPr>
            <w:tcW w:w="850" w:type="dxa"/>
            <w:shd w:val="clear" w:color="auto" w:fill="auto"/>
          </w:tcPr>
          <w:p w:rsidR="00C76ACF" w:rsidRPr="00697BCC" w:rsidRDefault="00C76ACF" w:rsidP="00372E06">
            <w:pPr>
              <w:jc w:val="center"/>
            </w:pPr>
            <w:r w:rsidRPr="00697BCC">
              <w:t>7</w:t>
            </w:r>
          </w:p>
        </w:tc>
        <w:tc>
          <w:tcPr>
            <w:tcW w:w="851" w:type="dxa"/>
            <w:shd w:val="clear" w:color="auto" w:fill="auto"/>
          </w:tcPr>
          <w:p w:rsidR="00C76ACF" w:rsidRPr="00697BCC" w:rsidRDefault="00C76ACF" w:rsidP="00372E06">
            <w:pPr>
              <w:jc w:val="center"/>
            </w:pPr>
            <w:r w:rsidRPr="00697BCC">
              <w:t>8</w:t>
            </w:r>
          </w:p>
        </w:tc>
        <w:tc>
          <w:tcPr>
            <w:tcW w:w="850" w:type="dxa"/>
            <w:shd w:val="clear" w:color="auto" w:fill="auto"/>
          </w:tcPr>
          <w:p w:rsidR="00C76ACF" w:rsidRPr="00697BCC" w:rsidRDefault="00C76ACF" w:rsidP="00372E06">
            <w:pPr>
              <w:jc w:val="center"/>
            </w:pPr>
            <w:r w:rsidRPr="00697BCC">
              <w:t>9</w:t>
            </w:r>
          </w:p>
        </w:tc>
        <w:tc>
          <w:tcPr>
            <w:tcW w:w="851" w:type="dxa"/>
            <w:shd w:val="clear" w:color="auto" w:fill="auto"/>
          </w:tcPr>
          <w:p w:rsidR="00C76ACF" w:rsidRPr="00697BCC" w:rsidRDefault="00C76ACF" w:rsidP="00372E06">
            <w:pPr>
              <w:jc w:val="center"/>
            </w:pPr>
            <w:r w:rsidRPr="00697BCC">
              <w:t>10</w:t>
            </w:r>
          </w:p>
        </w:tc>
        <w:tc>
          <w:tcPr>
            <w:tcW w:w="850" w:type="dxa"/>
            <w:shd w:val="clear" w:color="auto" w:fill="auto"/>
          </w:tcPr>
          <w:p w:rsidR="00C76ACF" w:rsidRPr="00697BCC" w:rsidRDefault="00C76ACF" w:rsidP="00372E06">
            <w:pPr>
              <w:jc w:val="center"/>
            </w:pPr>
            <w:r w:rsidRPr="00697BCC">
              <w:t>11</w:t>
            </w:r>
          </w:p>
        </w:tc>
        <w:tc>
          <w:tcPr>
            <w:tcW w:w="851" w:type="dxa"/>
            <w:shd w:val="clear" w:color="auto" w:fill="auto"/>
          </w:tcPr>
          <w:p w:rsidR="00C76ACF" w:rsidRPr="00697BCC" w:rsidRDefault="00C76ACF" w:rsidP="00372E06">
            <w:pPr>
              <w:jc w:val="center"/>
            </w:pPr>
            <w:r w:rsidRPr="00697BCC">
              <w:t>12</w:t>
            </w:r>
          </w:p>
        </w:tc>
        <w:tc>
          <w:tcPr>
            <w:tcW w:w="822" w:type="dxa"/>
            <w:shd w:val="clear" w:color="auto" w:fill="auto"/>
          </w:tcPr>
          <w:p w:rsidR="00C76ACF" w:rsidRPr="00697BCC" w:rsidRDefault="00C76ACF" w:rsidP="00372E06">
            <w:pPr>
              <w:jc w:val="center"/>
            </w:pPr>
            <w:r w:rsidRPr="00697BCC">
              <w:t>13</w:t>
            </w:r>
          </w:p>
        </w:tc>
        <w:tc>
          <w:tcPr>
            <w:tcW w:w="1097" w:type="dxa"/>
            <w:shd w:val="clear" w:color="auto" w:fill="auto"/>
          </w:tcPr>
          <w:p w:rsidR="00C76ACF" w:rsidRPr="00697BCC" w:rsidRDefault="00C76ACF" w:rsidP="00372E06">
            <w:pPr>
              <w:jc w:val="center"/>
            </w:pPr>
            <w:r w:rsidRPr="00697BCC">
              <w:t>14</w:t>
            </w:r>
          </w:p>
        </w:tc>
      </w:tr>
      <w:tr w:rsidR="00C76ACF" w:rsidTr="00372E06">
        <w:tc>
          <w:tcPr>
            <w:tcW w:w="2518" w:type="dxa"/>
            <w:shd w:val="clear" w:color="auto" w:fill="auto"/>
          </w:tcPr>
          <w:p w:rsidR="00C76ACF" w:rsidRPr="00697BCC" w:rsidRDefault="00C76ACF" w:rsidP="00372E06">
            <w:pPr>
              <w:jc w:val="center"/>
            </w:pPr>
            <w:r w:rsidRPr="00697BCC">
              <w:t>-</w:t>
            </w:r>
          </w:p>
        </w:tc>
        <w:tc>
          <w:tcPr>
            <w:tcW w:w="1276" w:type="dxa"/>
            <w:shd w:val="clear" w:color="auto" w:fill="auto"/>
          </w:tcPr>
          <w:p w:rsidR="00C76ACF" w:rsidRPr="00697BCC" w:rsidRDefault="00C76ACF" w:rsidP="00372E06">
            <w:pPr>
              <w:jc w:val="center"/>
            </w:pPr>
            <w:r w:rsidRPr="00697BCC">
              <w:t>-</w:t>
            </w:r>
          </w:p>
        </w:tc>
        <w:tc>
          <w:tcPr>
            <w:tcW w:w="1417" w:type="dxa"/>
            <w:shd w:val="clear" w:color="auto" w:fill="auto"/>
          </w:tcPr>
          <w:p w:rsidR="00C76ACF" w:rsidRPr="00697BCC" w:rsidRDefault="00C76ACF" w:rsidP="00372E06">
            <w:pPr>
              <w:jc w:val="center"/>
            </w:pPr>
            <w:r w:rsidRPr="00697BCC">
              <w:t>-</w:t>
            </w:r>
          </w:p>
        </w:tc>
        <w:tc>
          <w:tcPr>
            <w:tcW w:w="1134" w:type="dxa"/>
            <w:shd w:val="clear" w:color="auto" w:fill="auto"/>
          </w:tcPr>
          <w:p w:rsidR="00C76ACF" w:rsidRPr="00697BCC" w:rsidRDefault="00C76ACF" w:rsidP="00372E06">
            <w:pPr>
              <w:jc w:val="center"/>
            </w:pPr>
            <w:r w:rsidRPr="00697BCC">
              <w:t>-</w:t>
            </w:r>
          </w:p>
        </w:tc>
        <w:tc>
          <w:tcPr>
            <w:tcW w:w="1134" w:type="dxa"/>
            <w:shd w:val="clear" w:color="auto" w:fill="auto"/>
          </w:tcPr>
          <w:p w:rsidR="00C76ACF" w:rsidRPr="00697BCC" w:rsidRDefault="00C76ACF" w:rsidP="00372E06">
            <w:pPr>
              <w:jc w:val="center"/>
            </w:pPr>
            <w:r w:rsidRPr="00697BCC">
              <w:t>-</w:t>
            </w:r>
          </w:p>
        </w:tc>
        <w:tc>
          <w:tcPr>
            <w:tcW w:w="851" w:type="dxa"/>
            <w:shd w:val="clear" w:color="auto" w:fill="auto"/>
          </w:tcPr>
          <w:p w:rsidR="00C76ACF" w:rsidRPr="00697BCC" w:rsidRDefault="00C76ACF" w:rsidP="00372E06">
            <w:pPr>
              <w:jc w:val="center"/>
            </w:pPr>
            <w:r w:rsidRPr="00697BCC">
              <w:t>-</w:t>
            </w:r>
          </w:p>
        </w:tc>
        <w:tc>
          <w:tcPr>
            <w:tcW w:w="850" w:type="dxa"/>
            <w:shd w:val="clear" w:color="auto" w:fill="auto"/>
          </w:tcPr>
          <w:p w:rsidR="00C76ACF" w:rsidRPr="00697BCC" w:rsidRDefault="00C76ACF" w:rsidP="00372E06">
            <w:pPr>
              <w:jc w:val="center"/>
            </w:pPr>
            <w:r w:rsidRPr="00697BCC">
              <w:t>-</w:t>
            </w:r>
          </w:p>
        </w:tc>
        <w:tc>
          <w:tcPr>
            <w:tcW w:w="851" w:type="dxa"/>
            <w:shd w:val="clear" w:color="auto" w:fill="auto"/>
          </w:tcPr>
          <w:p w:rsidR="00C76ACF" w:rsidRPr="00697BCC" w:rsidRDefault="00C76ACF" w:rsidP="00372E06">
            <w:pPr>
              <w:jc w:val="center"/>
            </w:pPr>
            <w:r w:rsidRPr="00697BCC">
              <w:t>-</w:t>
            </w:r>
          </w:p>
        </w:tc>
        <w:tc>
          <w:tcPr>
            <w:tcW w:w="850" w:type="dxa"/>
            <w:shd w:val="clear" w:color="auto" w:fill="auto"/>
          </w:tcPr>
          <w:p w:rsidR="00C76ACF" w:rsidRPr="00697BCC" w:rsidRDefault="00C76ACF" w:rsidP="00372E06">
            <w:pPr>
              <w:jc w:val="center"/>
            </w:pPr>
            <w:r w:rsidRPr="00697BCC">
              <w:t>-</w:t>
            </w:r>
          </w:p>
        </w:tc>
        <w:tc>
          <w:tcPr>
            <w:tcW w:w="851" w:type="dxa"/>
            <w:shd w:val="clear" w:color="auto" w:fill="auto"/>
          </w:tcPr>
          <w:p w:rsidR="00C76ACF" w:rsidRPr="00697BCC" w:rsidRDefault="00C76ACF" w:rsidP="00372E06">
            <w:pPr>
              <w:jc w:val="center"/>
            </w:pPr>
            <w:r w:rsidRPr="00697BCC">
              <w:t>-</w:t>
            </w:r>
          </w:p>
        </w:tc>
        <w:tc>
          <w:tcPr>
            <w:tcW w:w="850" w:type="dxa"/>
            <w:shd w:val="clear" w:color="auto" w:fill="auto"/>
          </w:tcPr>
          <w:p w:rsidR="00C76ACF" w:rsidRPr="00697BCC" w:rsidRDefault="00C76ACF" w:rsidP="00372E06">
            <w:pPr>
              <w:jc w:val="center"/>
            </w:pPr>
            <w:r w:rsidRPr="00697BCC">
              <w:t>-</w:t>
            </w:r>
          </w:p>
        </w:tc>
        <w:tc>
          <w:tcPr>
            <w:tcW w:w="851" w:type="dxa"/>
            <w:shd w:val="clear" w:color="auto" w:fill="auto"/>
          </w:tcPr>
          <w:p w:rsidR="00C76ACF" w:rsidRPr="00697BCC" w:rsidRDefault="00C76ACF" w:rsidP="00372E06">
            <w:pPr>
              <w:jc w:val="center"/>
            </w:pPr>
            <w:r w:rsidRPr="00697BCC">
              <w:t>-</w:t>
            </w:r>
          </w:p>
        </w:tc>
        <w:tc>
          <w:tcPr>
            <w:tcW w:w="822" w:type="dxa"/>
            <w:shd w:val="clear" w:color="auto" w:fill="auto"/>
          </w:tcPr>
          <w:p w:rsidR="00C76ACF" w:rsidRPr="00697BCC" w:rsidRDefault="00C76ACF" w:rsidP="00372E06">
            <w:pPr>
              <w:jc w:val="center"/>
            </w:pPr>
            <w:r w:rsidRPr="00697BCC">
              <w:t>-</w:t>
            </w:r>
          </w:p>
        </w:tc>
        <w:tc>
          <w:tcPr>
            <w:tcW w:w="1097" w:type="dxa"/>
            <w:shd w:val="clear" w:color="auto" w:fill="auto"/>
          </w:tcPr>
          <w:p w:rsidR="00C76ACF" w:rsidRPr="00697BCC" w:rsidRDefault="00C76ACF" w:rsidP="00372E06">
            <w:pPr>
              <w:jc w:val="center"/>
            </w:pPr>
            <w:r w:rsidRPr="00697BCC">
              <w:t>-</w:t>
            </w:r>
          </w:p>
        </w:tc>
      </w:tr>
      <w:tr w:rsidR="00C76ACF" w:rsidTr="00372E06">
        <w:tc>
          <w:tcPr>
            <w:tcW w:w="2518" w:type="dxa"/>
            <w:shd w:val="clear" w:color="auto" w:fill="auto"/>
          </w:tcPr>
          <w:p w:rsidR="00C76ACF" w:rsidRPr="00697BCC" w:rsidRDefault="00C76ACF" w:rsidP="00372E06">
            <w:pPr>
              <w:jc w:val="center"/>
            </w:pPr>
          </w:p>
        </w:tc>
        <w:tc>
          <w:tcPr>
            <w:tcW w:w="1276" w:type="dxa"/>
            <w:shd w:val="clear" w:color="auto" w:fill="auto"/>
          </w:tcPr>
          <w:p w:rsidR="00C76ACF" w:rsidRPr="00697BCC" w:rsidRDefault="00C76ACF" w:rsidP="00372E06">
            <w:pPr>
              <w:jc w:val="center"/>
            </w:pPr>
          </w:p>
        </w:tc>
        <w:tc>
          <w:tcPr>
            <w:tcW w:w="1417" w:type="dxa"/>
            <w:shd w:val="clear" w:color="auto" w:fill="auto"/>
          </w:tcPr>
          <w:p w:rsidR="00C76ACF" w:rsidRPr="00697BCC" w:rsidRDefault="00C76ACF" w:rsidP="00372E06">
            <w:pPr>
              <w:jc w:val="center"/>
            </w:pPr>
          </w:p>
        </w:tc>
        <w:tc>
          <w:tcPr>
            <w:tcW w:w="1134" w:type="dxa"/>
            <w:shd w:val="clear" w:color="auto" w:fill="auto"/>
          </w:tcPr>
          <w:p w:rsidR="00C76ACF" w:rsidRPr="00697BCC" w:rsidRDefault="00C76ACF" w:rsidP="00372E06">
            <w:pPr>
              <w:jc w:val="center"/>
            </w:pPr>
          </w:p>
        </w:tc>
        <w:tc>
          <w:tcPr>
            <w:tcW w:w="1134" w:type="dxa"/>
            <w:shd w:val="clear" w:color="auto" w:fill="auto"/>
          </w:tcPr>
          <w:p w:rsidR="00C76ACF" w:rsidRPr="00697BCC" w:rsidRDefault="00C76ACF" w:rsidP="00372E06">
            <w:pPr>
              <w:jc w:val="center"/>
            </w:pPr>
          </w:p>
        </w:tc>
        <w:tc>
          <w:tcPr>
            <w:tcW w:w="851" w:type="dxa"/>
            <w:shd w:val="clear" w:color="auto" w:fill="auto"/>
          </w:tcPr>
          <w:p w:rsidR="00C76ACF" w:rsidRPr="00697BCC" w:rsidRDefault="00C76ACF" w:rsidP="00372E06">
            <w:pPr>
              <w:jc w:val="center"/>
            </w:pPr>
          </w:p>
        </w:tc>
        <w:tc>
          <w:tcPr>
            <w:tcW w:w="850" w:type="dxa"/>
            <w:shd w:val="clear" w:color="auto" w:fill="auto"/>
          </w:tcPr>
          <w:p w:rsidR="00C76ACF" w:rsidRPr="00697BCC" w:rsidRDefault="00C76ACF" w:rsidP="00372E06">
            <w:pPr>
              <w:jc w:val="center"/>
            </w:pPr>
          </w:p>
        </w:tc>
        <w:tc>
          <w:tcPr>
            <w:tcW w:w="851" w:type="dxa"/>
            <w:shd w:val="clear" w:color="auto" w:fill="auto"/>
          </w:tcPr>
          <w:p w:rsidR="00C76ACF" w:rsidRPr="00697BCC" w:rsidRDefault="00C76ACF" w:rsidP="00372E06">
            <w:pPr>
              <w:jc w:val="center"/>
            </w:pPr>
          </w:p>
        </w:tc>
        <w:tc>
          <w:tcPr>
            <w:tcW w:w="850" w:type="dxa"/>
            <w:shd w:val="clear" w:color="auto" w:fill="auto"/>
          </w:tcPr>
          <w:p w:rsidR="00C76ACF" w:rsidRPr="00697BCC" w:rsidRDefault="00C76ACF" w:rsidP="00372E06">
            <w:pPr>
              <w:jc w:val="center"/>
            </w:pPr>
          </w:p>
        </w:tc>
        <w:tc>
          <w:tcPr>
            <w:tcW w:w="851" w:type="dxa"/>
            <w:shd w:val="clear" w:color="auto" w:fill="auto"/>
          </w:tcPr>
          <w:p w:rsidR="00C76ACF" w:rsidRPr="00697BCC" w:rsidRDefault="00C76ACF" w:rsidP="00372E06">
            <w:pPr>
              <w:jc w:val="center"/>
            </w:pPr>
          </w:p>
        </w:tc>
        <w:tc>
          <w:tcPr>
            <w:tcW w:w="850" w:type="dxa"/>
            <w:shd w:val="clear" w:color="auto" w:fill="auto"/>
          </w:tcPr>
          <w:p w:rsidR="00C76ACF" w:rsidRPr="00697BCC" w:rsidRDefault="00C76ACF" w:rsidP="00372E06">
            <w:pPr>
              <w:jc w:val="center"/>
            </w:pPr>
          </w:p>
        </w:tc>
        <w:tc>
          <w:tcPr>
            <w:tcW w:w="851" w:type="dxa"/>
            <w:shd w:val="clear" w:color="auto" w:fill="auto"/>
          </w:tcPr>
          <w:p w:rsidR="00C76ACF" w:rsidRPr="00697BCC" w:rsidRDefault="00C76ACF" w:rsidP="00372E06">
            <w:pPr>
              <w:jc w:val="center"/>
            </w:pPr>
          </w:p>
        </w:tc>
        <w:tc>
          <w:tcPr>
            <w:tcW w:w="822" w:type="dxa"/>
            <w:shd w:val="clear" w:color="auto" w:fill="auto"/>
          </w:tcPr>
          <w:p w:rsidR="00C76ACF" w:rsidRPr="00697BCC" w:rsidRDefault="00C76ACF" w:rsidP="00372E06">
            <w:pPr>
              <w:jc w:val="center"/>
            </w:pPr>
          </w:p>
        </w:tc>
        <w:tc>
          <w:tcPr>
            <w:tcW w:w="1097" w:type="dxa"/>
            <w:shd w:val="clear" w:color="auto" w:fill="auto"/>
          </w:tcPr>
          <w:p w:rsidR="00C76ACF" w:rsidRPr="00697BCC" w:rsidRDefault="00C76ACF" w:rsidP="00372E06">
            <w:pPr>
              <w:jc w:val="center"/>
            </w:pPr>
          </w:p>
        </w:tc>
      </w:tr>
    </w:tbl>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pPr>
    </w:p>
    <w:p w:rsidR="00C76ACF" w:rsidRDefault="00C76ACF" w:rsidP="00C76ACF">
      <w:pPr>
        <w:jc w:val="center"/>
        <w:sectPr w:rsidR="00C76ACF" w:rsidSect="00D7661C">
          <w:pgSz w:w="16838" w:h="11906" w:orient="landscape"/>
          <w:pgMar w:top="1418" w:right="1134" w:bottom="851" w:left="1134" w:header="709" w:footer="709" w:gutter="0"/>
          <w:cols w:space="708"/>
          <w:docGrid w:linePitch="360"/>
        </w:sectPr>
      </w:pPr>
    </w:p>
    <w:p w:rsidR="00C76ACF" w:rsidRDefault="00C76ACF" w:rsidP="00C76ACF">
      <w:pPr>
        <w:jc w:val="center"/>
        <w:rPr>
          <w:sz w:val="28"/>
          <w:szCs w:val="28"/>
        </w:rPr>
      </w:pPr>
      <w:r>
        <w:rPr>
          <w:sz w:val="28"/>
          <w:szCs w:val="28"/>
          <w:lang w:val="en-US"/>
        </w:rPr>
        <w:lastRenderedPageBreak/>
        <w:t>VI</w:t>
      </w:r>
      <w:r>
        <w:rPr>
          <w:sz w:val="28"/>
          <w:szCs w:val="28"/>
        </w:rPr>
        <w:t>. Характеристика</w:t>
      </w:r>
    </w:p>
    <w:p w:rsidR="00C76ACF" w:rsidRDefault="00C76ACF" w:rsidP="00C76ACF">
      <w:pPr>
        <w:jc w:val="center"/>
        <w:rPr>
          <w:sz w:val="28"/>
          <w:szCs w:val="28"/>
        </w:rPr>
      </w:pPr>
      <w:r>
        <w:rPr>
          <w:sz w:val="28"/>
          <w:szCs w:val="28"/>
        </w:rPr>
        <w:t>организационно-технических мероприятий по защите населения, предупреждению чрезвычайных ситуаций на территории</w:t>
      </w:r>
    </w:p>
    <w:p w:rsidR="00C76ACF" w:rsidRDefault="00C76ACF" w:rsidP="00C76AC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678"/>
        <w:gridCol w:w="1605"/>
      </w:tblGrid>
      <w:tr w:rsidR="00C76ACF" w:rsidTr="00372E06">
        <w:trPr>
          <w:tblHeader/>
        </w:trPr>
        <w:tc>
          <w:tcPr>
            <w:tcW w:w="6204" w:type="dxa"/>
            <w:vMerge w:val="restart"/>
            <w:shd w:val="clear" w:color="auto" w:fill="auto"/>
            <w:vAlign w:val="center"/>
          </w:tcPr>
          <w:p w:rsidR="00C76ACF" w:rsidRPr="00697BCC" w:rsidRDefault="00C76ACF" w:rsidP="00372E06">
            <w:pPr>
              <w:jc w:val="center"/>
            </w:pPr>
            <w:r w:rsidRPr="00697BCC">
              <w:t>Наименование показателя</w:t>
            </w:r>
          </w:p>
        </w:tc>
        <w:tc>
          <w:tcPr>
            <w:tcW w:w="3366" w:type="dxa"/>
            <w:gridSpan w:val="2"/>
            <w:shd w:val="clear" w:color="auto" w:fill="auto"/>
            <w:vAlign w:val="center"/>
          </w:tcPr>
          <w:p w:rsidR="00C76ACF" w:rsidRPr="00697BCC" w:rsidRDefault="00C76ACF" w:rsidP="00372E06">
            <w:pPr>
              <w:jc w:val="center"/>
            </w:pPr>
            <w:r w:rsidRPr="00697BCC">
              <w:t>Значение показателя</w:t>
            </w:r>
          </w:p>
        </w:tc>
      </w:tr>
      <w:tr w:rsidR="00C76ACF" w:rsidTr="00372E06">
        <w:trPr>
          <w:tblHeader/>
        </w:trPr>
        <w:tc>
          <w:tcPr>
            <w:tcW w:w="6204" w:type="dxa"/>
            <w:vMerge/>
            <w:shd w:val="clear" w:color="auto" w:fill="auto"/>
            <w:vAlign w:val="center"/>
          </w:tcPr>
          <w:p w:rsidR="00C76ACF" w:rsidRPr="00697BCC" w:rsidRDefault="00C76ACF" w:rsidP="00372E06">
            <w:pPr>
              <w:jc w:val="center"/>
            </w:pPr>
          </w:p>
        </w:tc>
        <w:tc>
          <w:tcPr>
            <w:tcW w:w="1701" w:type="dxa"/>
            <w:shd w:val="clear" w:color="auto" w:fill="auto"/>
            <w:vAlign w:val="center"/>
          </w:tcPr>
          <w:p w:rsidR="00C76ACF" w:rsidRPr="00697BCC" w:rsidRDefault="00C76ACF" w:rsidP="00372E06">
            <w:pPr>
              <w:jc w:val="center"/>
            </w:pPr>
            <w:r w:rsidRPr="00697BCC">
              <w:t>на момент разработки паспорта</w:t>
            </w:r>
          </w:p>
        </w:tc>
        <w:tc>
          <w:tcPr>
            <w:tcW w:w="1665" w:type="dxa"/>
            <w:shd w:val="clear" w:color="auto" w:fill="auto"/>
            <w:vAlign w:val="center"/>
          </w:tcPr>
          <w:p w:rsidR="00C76ACF" w:rsidRPr="00697BCC" w:rsidRDefault="00C76ACF" w:rsidP="00372E06">
            <w:pPr>
              <w:jc w:val="center"/>
            </w:pPr>
            <w:r w:rsidRPr="00697BCC">
              <w:t>через пять лет</w:t>
            </w:r>
          </w:p>
        </w:tc>
      </w:tr>
      <w:tr w:rsidR="00C76ACF" w:rsidTr="00372E06">
        <w:trPr>
          <w:tblHeader/>
        </w:trPr>
        <w:tc>
          <w:tcPr>
            <w:tcW w:w="6204" w:type="dxa"/>
            <w:shd w:val="clear" w:color="auto" w:fill="auto"/>
          </w:tcPr>
          <w:p w:rsidR="00C76ACF" w:rsidRPr="00697BCC" w:rsidRDefault="00C76ACF" w:rsidP="00372E06">
            <w:pPr>
              <w:jc w:val="center"/>
            </w:pPr>
            <w:r w:rsidRPr="00697BCC">
              <w:t>1</w:t>
            </w:r>
          </w:p>
        </w:tc>
        <w:tc>
          <w:tcPr>
            <w:tcW w:w="1701" w:type="dxa"/>
            <w:shd w:val="clear" w:color="auto" w:fill="auto"/>
          </w:tcPr>
          <w:p w:rsidR="00C76ACF" w:rsidRPr="00697BCC" w:rsidRDefault="00C76ACF" w:rsidP="00372E06">
            <w:pPr>
              <w:jc w:val="center"/>
            </w:pPr>
            <w:r w:rsidRPr="00697BCC">
              <w:t>2</w:t>
            </w:r>
          </w:p>
        </w:tc>
        <w:tc>
          <w:tcPr>
            <w:tcW w:w="1665" w:type="dxa"/>
            <w:shd w:val="clear" w:color="auto" w:fill="auto"/>
          </w:tcPr>
          <w:p w:rsidR="00C76ACF" w:rsidRPr="00697BCC" w:rsidRDefault="00C76ACF" w:rsidP="00372E06">
            <w:pPr>
              <w:jc w:val="center"/>
            </w:pPr>
            <w:r w:rsidRPr="00697BCC">
              <w:t>3</w:t>
            </w:r>
          </w:p>
        </w:tc>
      </w:tr>
      <w:tr w:rsidR="00C76ACF" w:rsidTr="00372E06">
        <w:tc>
          <w:tcPr>
            <w:tcW w:w="6204" w:type="dxa"/>
            <w:shd w:val="clear" w:color="auto" w:fill="auto"/>
          </w:tcPr>
          <w:p w:rsidR="00C76ACF" w:rsidRPr="00697BCC" w:rsidRDefault="00C76ACF" w:rsidP="00372E06">
            <w:pPr>
              <w:jc w:val="both"/>
            </w:pPr>
            <w:r w:rsidRPr="00697BCC">
              <w:t>1. 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общественного транспорта и т.д.), оснащенных техническими средствами экстренного оповещения правоохранительных органов, ед./% от потребности</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2. 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от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3. Количество мест массового скопления людей, охраняемых подразделениями вневедомственной охраны, ед./% от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4. Количество мест массового скопления людей, оснащенных техническими средствами, исключающими пронос (провоз) на территорию взрывчатых веществ и химически опасных веществ, ед./% от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5. Количество систем управления гражданской обороной, ед./% от планового числа этих систем</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6. Количество созданных локальных систем оповещения, ед./% от планового числа этих систем</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t>7. Численность населения, охваченного системами оповещения, тыс. чел./% от общей численности населения территории</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 xml:space="preserve">8. Вместимость существующих защитных сооружений гражданской обороны (по видам сооружений и их назначению), в </w:t>
            </w:r>
            <w:proofErr w:type="spellStart"/>
            <w:r w:rsidRPr="00697BCC">
              <w:t>т.ч</w:t>
            </w:r>
            <w:proofErr w:type="spellEnd"/>
            <w:r w:rsidRPr="00697BCC">
              <w:t>. в зонах вероятных чрезвычайных ситуаций, чел./% от нормативной потребности</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tcBorders>
              <w:bottom w:val="single" w:sz="4" w:space="0" w:color="000000"/>
            </w:tcBorders>
            <w:shd w:val="clear" w:color="auto" w:fill="auto"/>
          </w:tcPr>
          <w:p w:rsidR="00C76ACF" w:rsidRPr="00697BCC" w:rsidRDefault="00C76ACF" w:rsidP="00372E06">
            <w:pPr>
              <w:jc w:val="both"/>
            </w:pPr>
            <w:r w:rsidRPr="00697BCC">
              <w:t xml:space="preserve">9. Запасы средств индивидуальной защиты населения (по видам средств защиты), в </w:t>
            </w:r>
            <w:proofErr w:type="spellStart"/>
            <w:r w:rsidRPr="00697BCC">
              <w:t>т.ч</w:t>
            </w:r>
            <w:proofErr w:type="spellEnd"/>
            <w:r w:rsidRPr="00697BCC">
              <w:t>. в зонах вероятной ЧС, ед./% от нормативной потребности</w:t>
            </w:r>
          </w:p>
        </w:tc>
        <w:tc>
          <w:tcPr>
            <w:tcW w:w="1701" w:type="dxa"/>
            <w:tcBorders>
              <w:bottom w:val="single" w:sz="4" w:space="0" w:color="000000"/>
            </w:tcBorders>
            <w:shd w:val="clear" w:color="auto" w:fill="auto"/>
          </w:tcPr>
          <w:p w:rsidR="00C76ACF" w:rsidRPr="00697BCC" w:rsidRDefault="00C76ACF" w:rsidP="00372E06">
            <w:pPr>
              <w:jc w:val="center"/>
            </w:pPr>
            <w:r w:rsidRPr="00697BCC">
              <w:t>6</w:t>
            </w:r>
          </w:p>
        </w:tc>
        <w:tc>
          <w:tcPr>
            <w:tcW w:w="1665" w:type="dxa"/>
            <w:tcBorders>
              <w:bottom w:val="single" w:sz="4" w:space="0" w:color="000000"/>
            </w:tcBorders>
            <w:shd w:val="clear" w:color="auto" w:fill="auto"/>
          </w:tcPr>
          <w:p w:rsidR="00C76ACF" w:rsidRPr="00697BCC" w:rsidRDefault="00C76ACF" w:rsidP="00372E06">
            <w:pPr>
              <w:jc w:val="center"/>
            </w:pPr>
            <w:r>
              <w:t>6</w:t>
            </w:r>
          </w:p>
        </w:tc>
      </w:tr>
      <w:tr w:rsidR="00C76ACF" w:rsidTr="00372E06">
        <w:tc>
          <w:tcPr>
            <w:tcW w:w="6204" w:type="dxa"/>
            <w:tcBorders>
              <w:bottom w:val="nil"/>
            </w:tcBorders>
            <w:shd w:val="clear" w:color="auto" w:fill="auto"/>
          </w:tcPr>
          <w:p w:rsidR="00C76ACF" w:rsidRPr="00697BCC" w:rsidRDefault="00C76ACF" w:rsidP="00372E06">
            <w:pPr>
              <w:spacing w:before="60" w:after="60"/>
              <w:ind w:left="1701"/>
              <w:jc w:val="both"/>
            </w:pPr>
            <w:r w:rsidRPr="00697BCC">
              <w:t>противогазы гражданские</w:t>
            </w:r>
          </w:p>
        </w:tc>
        <w:tc>
          <w:tcPr>
            <w:tcW w:w="1701" w:type="dxa"/>
            <w:tcBorders>
              <w:bottom w:val="nil"/>
            </w:tcBorders>
            <w:shd w:val="clear" w:color="auto" w:fill="auto"/>
          </w:tcPr>
          <w:p w:rsidR="00C76ACF" w:rsidRPr="00697BCC" w:rsidRDefault="00C76ACF" w:rsidP="00372E06">
            <w:pPr>
              <w:spacing w:before="60" w:after="60"/>
              <w:jc w:val="center"/>
            </w:pPr>
            <w:r>
              <w:t>6</w:t>
            </w:r>
          </w:p>
        </w:tc>
        <w:tc>
          <w:tcPr>
            <w:tcW w:w="1665" w:type="dxa"/>
            <w:tcBorders>
              <w:bottom w:val="nil"/>
            </w:tcBorders>
            <w:shd w:val="clear" w:color="auto" w:fill="auto"/>
          </w:tcPr>
          <w:p w:rsidR="00C76ACF" w:rsidRPr="00697BCC" w:rsidRDefault="00C76ACF" w:rsidP="00372E06">
            <w:pPr>
              <w:spacing w:before="60" w:after="60"/>
              <w:jc w:val="center"/>
            </w:pPr>
            <w:r>
              <w:t>6</w:t>
            </w:r>
          </w:p>
        </w:tc>
      </w:tr>
      <w:tr w:rsidR="00C76ACF" w:rsidTr="00372E06">
        <w:tc>
          <w:tcPr>
            <w:tcW w:w="6204" w:type="dxa"/>
            <w:tcBorders>
              <w:top w:val="nil"/>
            </w:tcBorders>
            <w:shd w:val="clear" w:color="auto" w:fill="auto"/>
          </w:tcPr>
          <w:p w:rsidR="00C76ACF" w:rsidRPr="00697BCC" w:rsidRDefault="00C76ACF" w:rsidP="00372E06">
            <w:pPr>
              <w:spacing w:before="60"/>
              <w:ind w:left="1701"/>
              <w:jc w:val="both"/>
            </w:pPr>
            <w:r w:rsidRPr="00697BCC">
              <w:t>респираторы</w:t>
            </w:r>
          </w:p>
        </w:tc>
        <w:tc>
          <w:tcPr>
            <w:tcW w:w="1701" w:type="dxa"/>
            <w:tcBorders>
              <w:top w:val="nil"/>
            </w:tcBorders>
            <w:shd w:val="clear" w:color="auto" w:fill="auto"/>
          </w:tcPr>
          <w:p w:rsidR="00C76ACF" w:rsidRPr="00697BCC" w:rsidRDefault="00C76ACF" w:rsidP="00372E06">
            <w:pPr>
              <w:spacing w:before="60"/>
              <w:jc w:val="center"/>
            </w:pPr>
            <w:r>
              <w:t>0</w:t>
            </w:r>
          </w:p>
        </w:tc>
        <w:tc>
          <w:tcPr>
            <w:tcW w:w="1665" w:type="dxa"/>
            <w:tcBorders>
              <w:top w:val="nil"/>
            </w:tcBorders>
            <w:shd w:val="clear" w:color="auto" w:fill="auto"/>
          </w:tcPr>
          <w:p w:rsidR="00C76ACF" w:rsidRPr="00697BCC" w:rsidRDefault="00C76ACF" w:rsidP="00372E06">
            <w:pPr>
              <w:spacing w:before="60"/>
              <w:jc w:val="center"/>
            </w:pPr>
            <w:r>
              <w:t>0</w:t>
            </w:r>
          </w:p>
        </w:tc>
      </w:tr>
      <w:tr w:rsidR="00C76ACF" w:rsidTr="00372E06">
        <w:tc>
          <w:tcPr>
            <w:tcW w:w="6204" w:type="dxa"/>
            <w:shd w:val="clear" w:color="auto" w:fill="auto"/>
          </w:tcPr>
          <w:p w:rsidR="00C76ACF" w:rsidRPr="00697BCC" w:rsidRDefault="00C76ACF" w:rsidP="00372E06">
            <w:pPr>
              <w:jc w:val="both"/>
            </w:pPr>
            <w:r w:rsidRPr="00697BCC">
              <w:t>10. Количество подготовленных транспортных средств (по маршрутам эвакуации), ед./% от расчетной потребности (поездов, автомобилей, судов, самолетов и вертолетов)</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11. Количество коек в подготовленных для перепрофилирования стационарах, ед./% от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lastRenderedPageBreak/>
              <w:t>12. Численность подготовленных врачей и среднего медицинского персонала к работе в эпидемических очагах, чел.</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13. Объемы резервных финансовых средств для предупреждения и ликвидации последствий чрезвычайных ситуаций, тыс. руб./% от расчетной потребности</w:t>
            </w:r>
          </w:p>
        </w:tc>
        <w:tc>
          <w:tcPr>
            <w:tcW w:w="1701" w:type="dxa"/>
            <w:shd w:val="clear" w:color="auto" w:fill="auto"/>
          </w:tcPr>
          <w:p w:rsidR="00C76ACF" w:rsidRPr="00697BCC" w:rsidRDefault="00C76ACF" w:rsidP="00372E06">
            <w:pPr>
              <w:jc w:val="center"/>
            </w:pPr>
            <w:r w:rsidRPr="00697BCC">
              <w:t>20</w:t>
            </w:r>
          </w:p>
        </w:tc>
        <w:tc>
          <w:tcPr>
            <w:tcW w:w="1665" w:type="dxa"/>
            <w:shd w:val="clear" w:color="auto" w:fill="auto"/>
          </w:tcPr>
          <w:p w:rsidR="00C76ACF" w:rsidRPr="00697BCC" w:rsidRDefault="00C76ACF" w:rsidP="00372E06">
            <w:pPr>
              <w:jc w:val="center"/>
            </w:pPr>
            <w:r>
              <w:t>20</w:t>
            </w:r>
          </w:p>
        </w:tc>
      </w:tr>
      <w:tr w:rsidR="00C76ACF" w:rsidTr="00372E06">
        <w:tc>
          <w:tcPr>
            <w:tcW w:w="6204" w:type="dxa"/>
            <w:shd w:val="clear" w:color="auto" w:fill="auto"/>
          </w:tcPr>
          <w:p w:rsidR="00C76ACF" w:rsidRPr="00697BCC" w:rsidRDefault="00C76ACF" w:rsidP="00372E06">
            <w:pPr>
              <w:jc w:val="both"/>
            </w:pPr>
            <w:r w:rsidRPr="00697BCC">
              <w:t>14. Защищенные запасы воды, м</w:t>
            </w:r>
            <w:r w:rsidRPr="00697BCC">
              <w:rPr>
                <w:vertAlign w:val="superscript"/>
              </w:rPr>
              <w:t>3</w:t>
            </w:r>
            <w:r w:rsidRPr="00697BCC">
              <w:t>/% от расчетной потребности</w:t>
            </w:r>
          </w:p>
        </w:tc>
        <w:tc>
          <w:tcPr>
            <w:tcW w:w="1701" w:type="dxa"/>
            <w:shd w:val="clear" w:color="auto" w:fill="auto"/>
          </w:tcPr>
          <w:p w:rsidR="00C76ACF" w:rsidRPr="00697BCC" w:rsidRDefault="00C76ACF" w:rsidP="00372E06">
            <w:pPr>
              <w:jc w:val="center"/>
            </w:pPr>
            <w:r>
              <w:t>2</w:t>
            </w:r>
          </w:p>
        </w:tc>
        <w:tc>
          <w:tcPr>
            <w:tcW w:w="1665" w:type="dxa"/>
            <w:shd w:val="clear" w:color="auto" w:fill="auto"/>
          </w:tcPr>
          <w:p w:rsidR="00C76ACF" w:rsidRPr="00697BCC" w:rsidRDefault="00C76ACF" w:rsidP="00372E06">
            <w:pPr>
              <w:jc w:val="center"/>
            </w:pPr>
            <w:r>
              <w:t>2</w:t>
            </w:r>
          </w:p>
        </w:tc>
      </w:tr>
      <w:tr w:rsidR="00C76ACF" w:rsidTr="00372E06">
        <w:tc>
          <w:tcPr>
            <w:tcW w:w="6204" w:type="dxa"/>
            <w:shd w:val="clear" w:color="auto" w:fill="auto"/>
          </w:tcPr>
          <w:p w:rsidR="00C76ACF" w:rsidRPr="00697BCC" w:rsidRDefault="00C76ACF" w:rsidP="00372E06">
            <w:pPr>
              <w:jc w:val="both"/>
            </w:pPr>
            <w:r w:rsidRPr="00697BCC">
              <w:t>15. Объем подготовленных транспортных емкостей для доставки воды, м</w:t>
            </w:r>
            <w:r w:rsidRPr="00697BCC">
              <w:rPr>
                <w:vertAlign w:val="superscript"/>
              </w:rPr>
              <w:t>3</w:t>
            </w:r>
            <w:r w:rsidRPr="00697BCC">
              <w:t>/% от их нормативной потребности</w:t>
            </w:r>
          </w:p>
        </w:tc>
        <w:tc>
          <w:tcPr>
            <w:tcW w:w="1701" w:type="dxa"/>
            <w:shd w:val="clear" w:color="auto" w:fill="auto"/>
          </w:tcPr>
          <w:p w:rsidR="00C76ACF" w:rsidRPr="00697BCC" w:rsidRDefault="00C76ACF" w:rsidP="00372E06">
            <w:pPr>
              <w:jc w:val="center"/>
            </w:pPr>
            <w:r>
              <w:t>1</w:t>
            </w:r>
          </w:p>
        </w:tc>
        <w:tc>
          <w:tcPr>
            <w:tcW w:w="1665" w:type="dxa"/>
            <w:shd w:val="clear" w:color="auto" w:fill="auto"/>
          </w:tcPr>
          <w:p w:rsidR="00C76ACF" w:rsidRPr="00697BCC" w:rsidRDefault="00C76ACF" w:rsidP="00372E06">
            <w:pPr>
              <w:jc w:val="center"/>
            </w:pPr>
            <w:r>
              <w:t>1</w:t>
            </w:r>
          </w:p>
        </w:tc>
      </w:tr>
      <w:tr w:rsidR="00C76ACF" w:rsidTr="00372E06">
        <w:tc>
          <w:tcPr>
            <w:tcW w:w="6204" w:type="dxa"/>
            <w:shd w:val="clear" w:color="auto" w:fill="auto"/>
          </w:tcPr>
          <w:p w:rsidR="00C76ACF" w:rsidRPr="00697BCC" w:rsidRDefault="00C76ACF" w:rsidP="00372E06">
            <w:pPr>
              <w:jc w:val="both"/>
            </w:pPr>
            <w:r w:rsidRPr="00697BCC">
              <w:t>16. Запасы продуктов питания (по номенклатуре), тонн/% от расчетной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17. Запасы предметов первой необходимости (по номенклатуре), ед./% от расчетной необходимости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 xml:space="preserve">18. Запасы палаток и т.п., в </w:t>
            </w:r>
            <w:proofErr w:type="spellStart"/>
            <w:r w:rsidRPr="00697BCC">
              <w:t>т.ч</w:t>
            </w:r>
            <w:proofErr w:type="spellEnd"/>
            <w:r w:rsidRPr="00697BCC">
              <w:t>. в зонах вероятных чрезвычайных ситуаций, ед./% от расчетной потребности</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spacing w:line="360" w:lineRule="auto"/>
              <w:jc w:val="both"/>
            </w:pPr>
            <w:r w:rsidRPr="00697BCC">
              <w:t>19. Запасы топлива, тонн/% от расчетной потребности</w:t>
            </w:r>
          </w:p>
        </w:tc>
        <w:tc>
          <w:tcPr>
            <w:tcW w:w="1701" w:type="dxa"/>
            <w:shd w:val="clear" w:color="auto" w:fill="auto"/>
          </w:tcPr>
          <w:p w:rsidR="00C76ACF" w:rsidRPr="00697BCC" w:rsidRDefault="00C76ACF" w:rsidP="00372E06">
            <w:pPr>
              <w:spacing w:line="360" w:lineRule="auto"/>
              <w:jc w:val="center"/>
            </w:pPr>
            <w:r>
              <w:t>0,1</w:t>
            </w:r>
          </w:p>
        </w:tc>
        <w:tc>
          <w:tcPr>
            <w:tcW w:w="1665" w:type="dxa"/>
            <w:shd w:val="clear" w:color="auto" w:fill="auto"/>
          </w:tcPr>
          <w:p w:rsidR="00C76ACF" w:rsidRPr="00697BCC" w:rsidRDefault="00C76ACF" w:rsidP="00372E06">
            <w:pPr>
              <w:spacing w:line="360" w:lineRule="auto"/>
              <w:jc w:val="center"/>
            </w:pPr>
            <w:r>
              <w:t>0,1</w:t>
            </w:r>
          </w:p>
        </w:tc>
      </w:tr>
      <w:tr w:rsidR="00C76ACF" w:rsidTr="00372E06">
        <w:tc>
          <w:tcPr>
            <w:tcW w:w="6204" w:type="dxa"/>
            <w:shd w:val="clear" w:color="auto" w:fill="auto"/>
          </w:tcPr>
          <w:p w:rsidR="00C76ACF" w:rsidRPr="00697BCC" w:rsidRDefault="00C76ACF" w:rsidP="00372E06">
            <w:pPr>
              <w:jc w:val="both"/>
            </w:pPr>
            <w:r w:rsidRPr="00697BCC">
              <w:t>20. Запасы технических средств и материально-технических ресурсов локализации и ликвидации ЧС (по видам ресурсов), ед./% от расчетной потребности</w:t>
            </w:r>
          </w:p>
        </w:tc>
        <w:tc>
          <w:tcPr>
            <w:tcW w:w="1701" w:type="dxa"/>
            <w:shd w:val="clear" w:color="auto" w:fill="auto"/>
          </w:tcPr>
          <w:p w:rsidR="00C76ACF" w:rsidRPr="00697BCC" w:rsidRDefault="00C76ACF" w:rsidP="00372E06">
            <w:pPr>
              <w:jc w:val="center"/>
            </w:pPr>
            <w:r>
              <w:t>3</w:t>
            </w:r>
          </w:p>
        </w:tc>
        <w:tc>
          <w:tcPr>
            <w:tcW w:w="1665" w:type="dxa"/>
            <w:shd w:val="clear" w:color="auto" w:fill="auto"/>
          </w:tcPr>
          <w:p w:rsidR="00C76ACF" w:rsidRPr="00697BCC" w:rsidRDefault="00C76ACF" w:rsidP="00372E06">
            <w:pPr>
              <w:jc w:val="center"/>
            </w:pPr>
            <w:r>
              <w:t>3</w:t>
            </w:r>
          </w:p>
        </w:tc>
      </w:tr>
      <w:tr w:rsidR="00C76ACF" w:rsidTr="00372E06">
        <w:tc>
          <w:tcPr>
            <w:tcW w:w="6204" w:type="dxa"/>
            <w:shd w:val="clear" w:color="auto" w:fill="auto"/>
          </w:tcPr>
          <w:p w:rsidR="00C76ACF" w:rsidRPr="00697BCC" w:rsidRDefault="00C76ACF" w:rsidP="00372E06">
            <w:pPr>
              <w:jc w:val="both"/>
            </w:pPr>
            <w:r w:rsidRPr="00697BCC">
              <w:t>21. Количество общественных зданий, в которых имеется автоматическая система пожаротушения, ед./% от общего количества зданий</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22. Количество общественных зданий, в которых имеется автоматическая пожарная сигнализация, ед./% от общего количества зданий</w:t>
            </w:r>
          </w:p>
        </w:tc>
        <w:tc>
          <w:tcPr>
            <w:tcW w:w="1701" w:type="dxa"/>
            <w:shd w:val="clear" w:color="auto" w:fill="auto"/>
          </w:tcPr>
          <w:p w:rsidR="00C76ACF" w:rsidRPr="00697BCC" w:rsidRDefault="00C76ACF" w:rsidP="00372E06">
            <w:pPr>
              <w:jc w:val="center"/>
            </w:pPr>
            <w:r>
              <w:t>2</w:t>
            </w:r>
          </w:p>
        </w:tc>
        <w:tc>
          <w:tcPr>
            <w:tcW w:w="1665" w:type="dxa"/>
            <w:shd w:val="clear" w:color="auto" w:fill="auto"/>
          </w:tcPr>
          <w:p w:rsidR="00C76ACF" w:rsidRPr="00697BCC" w:rsidRDefault="00C76ACF" w:rsidP="00372E06">
            <w:pPr>
              <w:jc w:val="center"/>
            </w:pPr>
            <w:r>
              <w:t>2</w:t>
            </w:r>
          </w:p>
        </w:tc>
      </w:tr>
      <w:tr w:rsidR="00C76ACF" w:rsidTr="00372E06">
        <w:tc>
          <w:tcPr>
            <w:tcW w:w="6204" w:type="dxa"/>
            <w:shd w:val="clear" w:color="auto" w:fill="auto"/>
          </w:tcPr>
          <w:p w:rsidR="00C76ACF" w:rsidRPr="00697BCC" w:rsidRDefault="00C76ACF" w:rsidP="00372E06">
            <w:pPr>
              <w:jc w:val="both"/>
            </w:pPr>
            <w:r w:rsidRPr="00697BCC">
              <w:t>23. Количество критически важных объектов, оснащенных техническими системами, исключающими несанкционированное проникновение посторонних лиц на территорию объекта, ед./% от потребности</w:t>
            </w:r>
          </w:p>
        </w:tc>
        <w:tc>
          <w:tcPr>
            <w:tcW w:w="3366" w:type="dxa"/>
            <w:gridSpan w:val="2"/>
            <w:shd w:val="clear" w:color="auto" w:fill="auto"/>
          </w:tcPr>
          <w:p w:rsidR="00C76ACF" w:rsidRPr="00697BCC" w:rsidRDefault="00C76ACF" w:rsidP="00372E06">
            <w:pPr>
              <w:jc w:val="center"/>
            </w:pPr>
            <w:r w:rsidRPr="00697BCC">
              <w:t>КВО отсутствуют</w:t>
            </w:r>
          </w:p>
        </w:tc>
      </w:tr>
      <w:tr w:rsidR="00C76ACF" w:rsidTr="00372E06">
        <w:tc>
          <w:tcPr>
            <w:tcW w:w="6204" w:type="dxa"/>
            <w:shd w:val="clear" w:color="auto" w:fill="auto"/>
          </w:tcPr>
          <w:p w:rsidR="00C76ACF" w:rsidRPr="00697BCC" w:rsidRDefault="00C76ACF" w:rsidP="00372E06">
            <w:pPr>
              <w:jc w:val="both"/>
            </w:pPr>
            <w:r w:rsidRPr="00697BCC">
              <w:t>24. а) Количество критически важных объектов, охраняемых специальными военизированными подразделениями или подразделениями вневедомственной охраны, ед./% от потребности;</w:t>
            </w:r>
          </w:p>
          <w:p w:rsidR="00C76ACF" w:rsidRPr="00697BCC" w:rsidRDefault="00C76ACF" w:rsidP="00372E06">
            <w:pPr>
              <w:jc w:val="both"/>
            </w:pPr>
            <w:r w:rsidRPr="00697BCC">
              <w:t>б) Количество особо важных пожароопасных объектов, охраняемых объектовыми подразделениями Государственной противопожарной службы, ед./% от потребности</w:t>
            </w:r>
          </w:p>
        </w:tc>
        <w:tc>
          <w:tcPr>
            <w:tcW w:w="3366" w:type="dxa"/>
            <w:gridSpan w:val="2"/>
            <w:shd w:val="clear" w:color="auto" w:fill="auto"/>
          </w:tcPr>
          <w:p w:rsidR="00C76ACF" w:rsidRPr="00697BCC" w:rsidRDefault="00C76ACF" w:rsidP="00372E06">
            <w:pPr>
              <w:jc w:val="center"/>
            </w:pPr>
            <w:r w:rsidRPr="00697BCC">
              <w:t>КВО отсутствуют</w:t>
            </w:r>
          </w:p>
        </w:tc>
      </w:tr>
      <w:tr w:rsidR="00C76ACF" w:rsidTr="00372E06">
        <w:tc>
          <w:tcPr>
            <w:tcW w:w="6204" w:type="dxa"/>
            <w:shd w:val="clear" w:color="auto" w:fill="auto"/>
          </w:tcPr>
          <w:p w:rsidR="00C76ACF" w:rsidRPr="00697BCC" w:rsidRDefault="00C76ACF" w:rsidP="00372E06">
            <w:pPr>
              <w:jc w:val="both"/>
            </w:pPr>
            <w:r w:rsidRPr="00697BCC">
              <w:t>25. Количество критически важных объектов, оснащенных техническими средствами, исключающими пронос (провоз) на территорию объекта взрывчатых и химически опасных веществ, ед./% от потребности</w:t>
            </w:r>
          </w:p>
        </w:tc>
        <w:tc>
          <w:tcPr>
            <w:tcW w:w="3366" w:type="dxa"/>
            <w:gridSpan w:val="2"/>
            <w:shd w:val="clear" w:color="auto" w:fill="auto"/>
          </w:tcPr>
          <w:p w:rsidR="00C76ACF" w:rsidRPr="00697BCC" w:rsidRDefault="00C76ACF" w:rsidP="00372E06">
            <w:pPr>
              <w:jc w:val="center"/>
            </w:pPr>
            <w:r w:rsidRPr="00697BCC">
              <w:t>КВО отсутствуют</w:t>
            </w:r>
          </w:p>
        </w:tc>
      </w:tr>
      <w:tr w:rsidR="00C76ACF" w:rsidTr="00372E06">
        <w:tc>
          <w:tcPr>
            <w:tcW w:w="6204" w:type="dxa"/>
            <w:shd w:val="clear" w:color="auto" w:fill="auto"/>
          </w:tcPr>
          <w:p w:rsidR="00C76ACF" w:rsidRPr="00697BCC" w:rsidRDefault="00C76ACF" w:rsidP="00372E06">
            <w:pPr>
              <w:jc w:val="both"/>
            </w:pPr>
            <w:r w:rsidRPr="00697BCC">
              <w:t xml:space="preserve">26. Количество химически опасных, </w:t>
            </w:r>
            <w:proofErr w:type="spellStart"/>
            <w:r w:rsidRPr="00697BCC">
              <w:t>пожаро</w:t>
            </w:r>
            <w:proofErr w:type="spellEnd"/>
            <w:r w:rsidRPr="00697BCC">
              <w:t>- и взрывоопасных объектов, на которых проведены мероприятия по замене опасных технологий и опасных веществ на менее опасные, ед./% от их общего числа</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lastRenderedPageBreak/>
              <w:t>27. Количество предприятий с непрерывным технологическим циклом, на которых внедрены системы безаварийной остановки, ед./% от их общего числа</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28. Количество ликвидированных свалок и мест захоронения, содержащих опасные вещества, ед./% от их общего числа</w:t>
            </w:r>
          </w:p>
        </w:tc>
        <w:tc>
          <w:tcPr>
            <w:tcW w:w="3366" w:type="dxa"/>
            <w:gridSpan w:val="2"/>
            <w:shd w:val="clear" w:color="auto" w:fill="auto"/>
          </w:tcPr>
          <w:p w:rsidR="00C76ACF" w:rsidRPr="00697BCC" w:rsidRDefault="00C76ACF" w:rsidP="00372E06">
            <w:pPr>
              <w:jc w:val="center"/>
            </w:pPr>
            <w:r w:rsidRPr="00697BCC">
              <w:t>свалки и места захоронения опасных веществ отсутствуют</w:t>
            </w:r>
          </w:p>
        </w:tc>
      </w:tr>
      <w:tr w:rsidR="00C76ACF" w:rsidTr="00372E06">
        <w:tc>
          <w:tcPr>
            <w:tcW w:w="6204" w:type="dxa"/>
            <w:shd w:val="clear" w:color="auto" w:fill="auto"/>
          </w:tcPr>
          <w:p w:rsidR="00C76ACF" w:rsidRPr="00697BCC" w:rsidRDefault="00C76ACF" w:rsidP="00372E06">
            <w:pPr>
              <w:jc w:val="both"/>
            </w:pPr>
            <w:r w:rsidRPr="00697BCC">
              <w:t>29. 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от их общего числа</w:t>
            </w:r>
          </w:p>
        </w:tc>
        <w:tc>
          <w:tcPr>
            <w:tcW w:w="3366" w:type="dxa"/>
            <w:gridSpan w:val="2"/>
            <w:shd w:val="clear" w:color="auto" w:fill="auto"/>
          </w:tcPr>
          <w:p w:rsidR="00C76ACF" w:rsidRPr="00697BCC" w:rsidRDefault="00C76ACF" w:rsidP="00372E06">
            <w:pPr>
              <w:jc w:val="center"/>
            </w:pPr>
            <w:r w:rsidRPr="00697BCC">
              <w:t>свалки и места захоронения опасных веществ отсутствуют</w:t>
            </w:r>
          </w:p>
        </w:tc>
      </w:tr>
      <w:tr w:rsidR="00C76ACF" w:rsidTr="00372E06">
        <w:tc>
          <w:tcPr>
            <w:tcW w:w="6204" w:type="dxa"/>
            <w:tcBorders>
              <w:bottom w:val="single" w:sz="4" w:space="0" w:color="000000"/>
            </w:tcBorders>
            <w:shd w:val="clear" w:color="auto" w:fill="auto"/>
          </w:tcPr>
          <w:p w:rsidR="00C76ACF" w:rsidRPr="00697BCC" w:rsidRDefault="00C76ACF" w:rsidP="00372E06">
            <w:pPr>
              <w:jc w:val="both"/>
            </w:pPr>
            <w:r w:rsidRPr="00697BCC">
              <w:t>30. Количество предприятия, обеспеченных системами оборотного водоснабжения и автономными водозаборами, ед./% от числа предприятий, подлежащих обеспечению этими системами</w:t>
            </w:r>
          </w:p>
        </w:tc>
        <w:tc>
          <w:tcPr>
            <w:tcW w:w="1701" w:type="dxa"/>
            <w:tcBorders>
              <w:bottom w:val="single" w:sz="4" w:space="0" w:color="000000"/>
            </w:tcBorders>
            <w:shd w:val="clear" w:color="auto" w:fill="auto"/>
          </w:tcPr>
          <w:p w:rsidR="00C76ACF" w:rsidRPr="00697BCC" w:rsidRDefault="00C76ACF" w:rsidP="00372E06">
            <w:pPr>
              <w:jc w:val="center"/>
            </w:pPr>
            <w:r w:rsidRPr="00697BCC">
              <w:t>0</w:t>
            </w:r>
          </w:p>
        </w:tc>
        <w:tc>
          <w:tcPr>
            <w:tcW w:w="1665" w:type="dxa"/>
            <w:tcBorders>
              <w:bottom w:val="single" w:sz="4" w:space="0" w:color="000000"/>
            </w:tcBorders>
            <w:shd w:val="clear" w:color="auto" w:fill="auto"/>
          </w:tcPr>
          <w:p w:rsidR="00C76ACF" w:rsidRPr="00697BCC" w:rsidRDefault="00C76ACF" w:rsidP="00372E06">
            <w:pPr>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31. Количество объектов, обеспеченных автономными источниками электро-, тепло-, газо- и водоснабжения, ед./% от числа предприятий промышленности, подлежащих оснащению автономными источниками</w:t>
            </w:r>
          </w:p>
        </w:tc>
        <w:tc>
          <w:tcPr>
            <w:tcW w:w="1701" w:type="dxa"/>
            <w:tcBorders>
              <w:bottom w:val="nil"/>
            </w:tcBorders>
            <w:shd w:val="clear" w:color="auto" w:fill="auto"/>
          </w:tcPr>
          <w:p w:rsidR="00C76ACF" w:rsidRPr="00697BCC" w:rsidRDefault="00C76ACF" w:rsidP="00372E06">
            <w:pPr>
              <w:jc w:val="center"/>
            </w:pPr>
            <w:r>
              <w:t>2</w:t>
            </w:r>
          </w:p>
        </w:tc>
        <w:tc>
          <w:tcPr>
            <w:tcW w:w="1665" w:type="dxa"/>
            <w:tcBorders>
              <w:bottom w:val="nil"/>
            </w:tcBorders>
            <w:shd w:val="clear" w:color="auto" w:fill="auto"/>
          </w:tcPr>
          <w:p w:rsidR="00C76ACF" w:rsidRPr="00697BCC" w:rsidRDefault="00C76ACF" w:rsidP="00372E06">
            <w:pPr>
              <w:jc w:val="center"/>
            </w:pPr>
            <w:r>
              <w:t>2</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резервное электроснабжение</w:t>
            </w:r>
          </w:p>
        </w:tc>
        <w:tc>
          <w:tcPr>
            <w:tcW w:w="1701" w:type="dxa"/>
            <w:tcBorders>
              <w:top w:val="nil"/>
              <w:bottom w:val="nil"/>
            </w:tcBorders>
            <w:shd w:val="clear" w:color="auto" w:fill="auto"/>
          </w:tcPr>
          <w:p w:rsidR="00C76ACF" w:rsidRPr="00697BCC" w:rsidRDefault="00C76ACF" w:rsidP="00372E06">
            <w:pPr>
              <w:spacing w:before="60" w:after="60"/>
              <w:jc w:val="center"/>
            </w:pPr>
            <w:r>
              <w:t>2</w:t>
            </w:r>
          </w:p>
        </w:tc>
        <w:tc>
          <w:tcPr>
            <w:tcW w:w="1665" w:type="dxa"/>
            <w:tcBorders>
              <w:top w:val="nil"/>
              <w:bottom w:val="nil"/>
            </w:tcBorders>
            <w:shd w:val="clear" w:color="auto" w:fill="auto"/>
          </w:tcPr>
          <w:p w:rsidR="00C76ACF" w:rsidRPr="00697BCC" w:rsidRDefault="00C76ACF" w:rsidP="00372E06">
            <w:pPr>
              <w:spacing w:before="60" w:after="60"/>
              <w:jc w:val="center"/>
            </w:pPr>
            <w:r>
              <w:t>2</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резервное теплоснабжение</w:t>
            </w:r>
          </w:p>
        </w:tc>
        <w:tc>
          <w:tcPr>
            <w:tcW w:w="1701" w:type="dxa"/>
            <w:tcBorders>
              <w:top w:val="nil"/>
              <w:bottom w:val="nil"/>
            </w:tcBorders>
            <w:shd w:val="clear" w:color="auto" w:fill="auto"/>
          </w:tcPr>
          <w:p w:rsidR="00C76ACF" w:rsidRPr="00697BCC" w:rsidRDefault="00C76ACF" w:rsidP="00372E06">
            <w:pPr>
              <w:spacing w:before="60" w:after="60"/>
              <w:jc w:val="center"/>
            </w:pPr>
            <w:r>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резервное газоснабжение</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резервное водоснабжение</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single" w:sz="4" w:space="0" w:color="000000"/>
            </w:tcBorders>
            <w:shd w:val="clear" w:color="auto" w:fill="auto"/>
          </w:tcPr>
          <w:p w:rsidR="00C76ACF" w:rsidRPr="00697BCC" w:rsidRDefault="00C76ACF" w:rsidP="00372E06">
            <w:pPr>
              <w:spacing w:before="60"/>
              <w:ind w:left="1701"/>
              <w:jc w:val="both"/>
            </w:pPr>
            <w:r w:rsidRPr="00697BCC">
              <w:t>резервные системы связи</w:t>
            </w:r>
          </w:p>
        </w:tc>
        <w:tc>
          <w:tcPr>
            <w:tcW w:w="1701" w:type="dxa"/>
            <w:tcBorders>
              <w:top w:val="nil"/>
              <w:bottom w:val="single" w:sz="4" w:space="0" w:color="000000"/>
            </w:tcBorders>
            <w:shd w:val="clear" w:color="auto" w:fill="auto"/>
          </w:tcPr>
          <w:p w:rsidR="00C76ACF" w:rsidRPr="00697BCC" w:rsidRDefault="00C76ACF" w:rsidP="00372E06">
            <w:pPr>
              <w:spacing w:before="60"/>
              <w:jc w:val="center"/>
            </w:pPr>
            <w:r w:rsidRPr="00697BCC">
              <w:t>0</w:t>
            </w:r>
          </w:p>
        </w:tc>
        <w:tc>
          <w:tcPr>
            <w:tcW w:w="1665" w:type="dxa"/>
            <w:tcBorders>
              <w:top w:val="nil"/>
              <w:bottom w:val="single" w:sz="4" w:space="0" w:color="000000"/>
            </w:tcBorders>
            <w:shd w:val="clear" w:color="auto" w:fill="auto"/>
          </w:tcPr>
          <w:p w:rsidR="00C76ACF" w:rsidRPr="00697BCC" w:rsidRDefault="00C76ACF" w:rsidP="00372E06">
            <w:pPr>
              <w:spacing w:before="60"/>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32. Количество резервных средств и оборудования на объектах системы хозяйственно-питьевого водоснабжения, ед./% от расчетной потребности:</w:t>
            </w:r>
          </w:p>
        </w:tc>
        <w:tc>
          <w:tcPr>
            <w:tcW w:w="1701" w:type="dxa"/>
            <w:tcBorders>
              <w:bottom w:val="nil"/>
            </w:tcBorders>
            <w:shd w:val="clear" w:color="auto" w:fill="auto"/>
          </w:tcPr>
          <w:p w:rsidR="00C76ACF" w:rsidRPr="00697BCC" w:rsidRDefault="00C76ACF" w:rsidP="00372E06">
            <w:pPr>
              <w:jc w:val="center"/>
            </w:pPr>
            <w:r w:rsidRPr="00697BCC">
              <w:t>0</w:t>
            </w:r>
          </w:p>
        </w:tc>
        <w:tc>
          <w:tcPr>
            <w:tcW w:w="1665" w:type="dxa"/>
            <w:tcBorders>
              <w:bottom w:val="nil"/>
            </w:tcBorders>
            <w:shd w:val="clear" w:color="auto" w:fill="auto"/>
          </w:tcPr>
          <w:p w:rsidR="00C76ACF" w:rsidRPr="00697BCC" w:rsidRDefault="00C76ACF" w:rsidP="00372E06">
            <w:pPr>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средства для очистки воды</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single" w:sz="4" w:space="0" w:color="000000"/>
            </w:tcBorders>
            <w:shd w:val="clear" w:color="auto" w:fill="auto"/>
          </w:tcPr>
          <w:p w:rsidR="00C76ACF" w:rsidRPr="00697BCC" w:rsidRDefault="00C76ACF" w:rsidP="00372E06">
            <w:pPr>
              <w:spacing w:before="60"/>
              <w:ind w:left="1701"/>
              <w:jc w:val="both"/>
            </w:pPr>
            <w:r w:rsidRPr="00697BCC">
              <w:t>оборудование для очистки воды</w:t>
            </w:r>
          </w:p>
        </w:tc>
        <w:tc>
          <w:tcPr>
            <w:tcW w:w="1701" w:type="dxa"/>
            <w:tcBorders>
              <w:top w:val="nil"/>
              <w:bottom w:val="single" w:sz="4" w:space="0" w:color="000000"/>
            </w:tcBorders>
            <w:shd w:val="clear" w:color="auto" w:fill="auto"/>
          </w:tcPr>
          <w:p w:rsidR="00C76ACF" w:rsidRPr="00697BCC" w:rsidRDefault="00C76ACF" w:rsidP="00372E06">
            <w:pPr>
              <w:spacing w:before="60"/>
              <w:jc w:val="center"/>
            </w:pPr>
            <w:r w:rsidRPr="00697BCC">
              <w:t>0</w:t>
            </w:r>
          </w:p>
        </w:tc>
        <w:tc>
          <w:tcPr>
            <w:tcW w:w="1665" w:type="dxa"/>
            <w:tcBorders>
              <w:top w:val="nil"/>
              <w:bottom w:val="single" w:sz="4" w:space="0" w:color="000000"/>
            </w:tcBorders>
            <w:shd w:val="clear" w:color="auto" w:fill="auto"/>
          </w:tcPr>
          <w:p w:rsidR="00C76ACF" w:rsidRPr="00697BCC" w:rsidRDefault="00C76ACF" w:rsidP="00372E06">
            <w:pPr>
              <w:spacing w:before="60"/>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33. Количество созданных и поддерживаемых в готовности к работе учреждений сети наблюдения и лабораторного контроля, ед./% от расчетной потребности:</w:t>
            </w:r>
          </w:p>
        </w:tc>
        <w:tc>
          <w:tcPr>
            <w:tcW w:w="1701" w:type="dxa"/>
            <w:tcBorders>
              <w:bottom w:val="nil"/>
            </w:tcBorders>
            <w:shd w:val="clear" w:color="auto" w:fill="auto"/>
          </w:tcPr>
          <w:p w:rsidR="00C76ACF" w:rsidRPr="00697BCC" w:rsidRDefault="00C76ACF" w:rsidP="00372E06">
            <w:pPr>
              <w:jc w:val="center"/>
            </w:pPr>
            <w:r w:rsidRPr="00697BCC">
              <w:t>0</w:t>
            </w:r>
          </w:p>
        </w:tc>
        <w:tc>
          <w:tcPr>
            <w:tcW w:w="1665" w:type="dxa"/>
            <w:tcBorders>
              <w:bottom w:val="nil"/>
            </w:tcBorders>
            <w:shd w:val="clear" w:color="auto" w:fill="auto"/>
          </w:tcPr>
          <w:p w:rsidR="00C76ACF" w:rsidRPr="00697BCC" w:rsidRDefault="00C76ACF" w:rsidP="00372E06">
            <w:pPr>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гидрометеостанций</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санитарно-эпидемиологических станций</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ветеринарных лабораторий</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tcBorders>
            <w:shd w:val="clear" w:color="auto" w:fill="auto"/>
          </w:tcPr>
          <w:p w:rsidR="00C76ACF" w:rsidRPr="00697BCC" w:rsidRDefault="00C76ACF" w:rsidP="00372E06">
            <w:pPr>
              <w:spacing w:before="60"/>
              <w:ind w:left="1701"/>
              <w:jc w:val="both"/>
            </w:pPr>
            <w:r w:rsidRPr="00697BCC">
              <w:t>агрохимических лабораторий</w:t>
            </w:r>
          </w:p>
        </w:tc>
        <w:tc>
          <w:tcPr>
            <w:tcW w:w="1701" w:type="dxa"/>
            <w:tcBorders>
              <w:top w:val="nil"/>
            </w:tcBorders>
            <w:shd w:val="clear" w:color="auto" w:fill="auto"/>
          </w:tcPr>
          <w:p w:rsidR="00C76ACF" w:rsidRPr="00697BCC" w:rsidRDefault="00C76ACF" w:rsidP="00372E06">
            <w:pPr>
              <w:spacing w:before="60"/>
              <w:jc w:val="center"/>
            </w:pPr>
            <w:r w:rsidRPr="00697BCC">
              <w:t>0</w:t>
            </w:r>
          </w:p>
        </w:tc>
        <w:tc>
          <w:tcPr>
            <w:tcW w:w="1665" w:type="dxa"/>
            <w:tcBorders>
              <w:top w:val="nil"/>
            </w:tcBorders>
            <w:shd w:val="clear" w:color="auto" w:fill="auto"/>
          </w:tcPr>
          <w:p w:rsidR="00C76ACF" w:rsidRPr="00697BCC" w:rsidRDefault="00C76ACF" w:rsidP="00372E06">
            <w:pPr>
              <w:spacing w:before="60"/>
              <w:jc w:val="center"/>
            </w:pPr>
            <w:r>
              <w:t>0</w:t>
            </w:r>
          </w:p>
        </w:tc>
      </w:tr>
      <w:tr w:rsidR="00C76ACF" w:rsidTr="00372E06">
        <w:tc>
          <w:tcPr>
            <w:tcW w:w="6204" w:type="dxa"/>
            <w:shd w:val="clear" w:color="auto" w:fill="auto"/>
          </w:tcPr>
          <w:p w:rsidR="00C76ACF" w:rsidRPr="00697BCC" w:rsidRDefault="00C76ACF" w:rsidP="00372E06">
            <w:pPr>
              <w:jc w:val="both"/>
            </w:pPr>
            <w:r w:rsidRPr="00697BCC">
              <w:t>34. Количество абонентских пунктов ЕДДС "01" в городах (районах), ед./% от планового количества</w:t>
            </w:r>
          </w:p>
        </w:tc>
        <w:tc>
          <w:tcPr>
            <w:tcW w:w="1701" w:type="dxa"/>
            <w:shd w:val="clear" w:color="auto" w:fill="auto"/>
          </w:tcPr>
          <w:p w:rsidR="00C76ACF" w:rsidRPr="00697BCC" w:rsidRDefault="00C76ACF" w:rsidP="00372E06">
            <w:pPr>
              <w:jc w:val="center"/>
            </w:pPr>
            <w:r w:rsidRPr="00697BCC">
              <w:t>1</w:t>
            </w:r>
          </w:p>
        </w:tc>
        <w:tc>
          <w:tcPr>
            <w:tcW w:w="1665" w:type="dxa"/>
            <w:shd w:val="clear" w:color="auto" w:fill="auto"/>
          </w:tcPr>
          <w:p w:rsidR="00C76ACF" w:rsidRPr="00697BCC" w:rsidRDefault="00C76ACF" w:rsidP="00372E06">
            <w:pPr>
              <w:jc w:val="center"/>
            </w:pPr>
            <w:r>
              <w:t>1</w:t>
            </w:r>
          </w:p>
        </w:tc>
      </w:tr>
      <w:tr w:rsidR="00C76ACF" w:rsidTr="00372E06">
        <w:tc>
          <w:tcPr>
            <w:tcW w:w="6204" w:type="dxa"/>
            <w:shd w:val="clear" w:color="auto" w:fill="auto"/>
          </w:tcPr>
          <w:p w:rsidR="00C76ACF" w:rsidRPr="00697BCC" w:rsidRDefault="00C76ACF" w:rsidP="00372E06">
            <w:pPr>
              <w:jc w:val="both"/>
            </w:pPr>
            <w:r w:rsidRPr="00697BCC">
              <w:t>35. Количество промышленных объектов, для которых создан страховой фонд документации (СФД), ед./% от расчетного числа объектов, для которых планируется создание СФД</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lastRenderedPageBreak/>
              <w:t>36. Численность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пожарно-спасательных и поисково-спасательных формирований, чел./% от расчетной потребности</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tcBorders>
              <w:bottom w:val="single" w:sz="4" w:space="0" w:color="000000"/>
            </w:tcBorders>
            <w:shd w:val="clear" w:color="auto" w:fill="auto"/>
          </w:tcPr>
          <w:p w:rsidR="00C76ACF" w:rsidRPr="00697BCC" w:rsidRDefault="00C76ACF" w:rsidP="00372E06">
            <w:pPr>
              <w:jc w:val="both"/>
            </w:pPr>
            <w:r w:rsidRPr="00697BCC">
              <w:t>37. Оснащенность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пожарно-спасательных и поисково-спасательных формирований техникой и специальными средствами, ед./% от расчетной потребности</w:t>
            </w:r>
          </w:p>
        </w:tc>
        <w:tc>
          <w:tcPr>
            <w:tcW w:w="1701" w:type="dxa"/>
            <w:tcBorders>
              <w:bottom w:val="single" w:sz="4" w:space="0" w:color="000000"/>
            </w:tcBorders>
            <w:shd w:val="clear" w:color="auto" w:fill="auto"/>
          </w:tcPr>
          <w:p w:rsidR="00C76ACF" w:rsidRPr="00697BCC" w:rsidRDefault="00C76ACF" w:rsidP="00372E06">
            <w:pPr>
              <w:jc w:val="center"/>
            </w:pPr>
            <w:r>
              <w:t>0</w:t>
            </w:r>
          </w:p>
        </w:tc>
        <w:tc>
          <w:tcPr>
            <w:tcW w:w="1665" w:type="dxa"/>
            <w:tcBorders>
              <w:bottom w:val="single" w:sz="4" w:space="0" w:color="000000"/>
            </w:tcBorders>
            <w:shd w:val="clear" w:color="auto" w:fill="auto"/>
          </w:tcPr>
          <w:p w:rsidR="00C76ACF" w:rsidRPr="00697BCC" w:rsidRDefault="00C76ACF" w:rsidP="00372E06">
            <w:pPr>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38. Численность аварийно-спасательных служб, аварийно-спасательных формирований (по видам), ед./% от расчетной потребности</w:t>
            </w:r>
          </w:p>
        </w:tc>
        <w:tc>
          <w:tcPr>
            <w:tcW w:w="1701" w:type="dxa"/>
            <w:tcBorders>
              <w:bottom w:val="nil"/>
            </w:tcBorders>
            <w:shd w:val="clear" w:color="auto" w:fill="auto"/>
          </w:tcPr>
          <w:p w:rsidR="00C76ACF" w:rsidRPr="00697BCC" w:rsidRDefault="00C76ACF" w:rsidP="00372E06">
            <w:pPr>
              <w:jc w:val="center"/>
            </w:pPr>
          </w:p>
        </w:tc>
        <w:tc>
          <w:tcPr>
            <w:tcW w:w="1665" w:type="dxa"/>
            <w:tcBorders>
              <w:bottom w:val="nil"/>
            </w:tcBorders>
            <w:shd w:val="clear" w:color="auto" w:fill="auto"/>
          </w:tcPr>
          <w:p w:rsidR="00C76ACF" w:rsidRPr="00697BCC" w:rsidRDefault="00C76ACF" w:rsidP="00372E06">
            <w:pPr>
              <w:jc w:val="center"/>
            </w:pP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служба связи и оповещения</w:t>
            </w:r>
          </w:p>
        </w:tc>
        <w:tc>
          <w:tcPr>
            <w:tcW w:w="1701" w:type="dxa"/>
            <w:tcBorders>
              <w:top w:val="nil"/>
              <w:bottom w:val="nil"/>
            </w:tcBorders>
            <w:shd w:val="clear" w:color="auto" w:fill="auto"/>
          </w:tcPr>
          <w:p w:rsidR="00C76ACF" w:rsidRPr="00697BCC" w:rsidRDefault="00C76ACF" w:rsidP="00372E06">
            <w:pPr>
              <w:spacing w:before="60" w:after="60"/>
              <w:jc w:val="center"/>
            </w:pPr>
            <w:r>
              <w:t>1</w:t>
            </w:r>
          </w:p>
        </w:tc>
        <w:tc>
          <w:tcPr>
            <w:tcW w:w="1665" w:type="dxa"/>
            <w:tcBorders>
              <w:top w:val="nil"/>
              <w:bottom w:val="nil"/>
            </w:tcBorders>
            <w:shd w:val="clear" w:color="auto" w:fill="auto"/>
          </w:tcPr>
          <w:p w:rsidR="00C76ACF" w:rsidRPr="00697BCC" w:rsidRDefault="00C76ACF" w:rsidP="00372E06">
            <w:pPr>
              <w:spacing w:before="60" w:after="60"/>
              <w:jc w:val="center"/>
            </w:pPr>
            <w:r>
              <w:t>1</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служба охраны общественного порядка</w:t>
            </w:r>
          </w:p>
        </w:tc>
        <w:tc>
          <w:tcPr>
            <w:tcW w:w="1701" w:type="dxa"/>
            <w:tcBorders>
              <w:top w:val="nil"/>
              <w:bottom w:val="nil"/>
            </w:tcBorders>
            <w:shd w:val="clear" w:color="auto" w:fill="auto"/>
          </w:tcPr>
          <w:p w:rsidR="00C76ACF" w:rsidRPr="00697BCC" w:rsidRDefault="00C76ACF" w:rsidP="00372E06">
            <w:pPr>
              <w:spacing w:before="60" w:after="60"/>
              <w:jc w:val="center"/>
            </w:pPr>
            <w:r>
              <w:t>1</w:t>
            </w:r>
          </w:p>
        </w:tc>
        <w:tc>
          <w:tcPr>
            <w:tcW w:w="1665" w:type="dxa"/>
            <w:tcBorders>
              <w:top w:val="nil"/>
              <w:bottom w:val="nil"/>
            </w:tcBorders>
            <w:shd w:val="clear" w:color="auto" w:fill="auto"/>
          </w:tcPr>
          <w:p w:rsidR="00C76ACF" w:rsidRPr="00697BCC" w:rsidRDefault="00C76ACF" w:rsidP="00372E06">
            <w:pPr>
              <w:spacing w:before="60" w:after="60"/>
              <w:jc w:val="center"/>
            </w:pPr>
            <w:r>
              <w:t>1</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противопожарная служба</w:t>
            </w:r>
          </w:p>
        </w:tc>
        <w:tc>
          <w:tcPr>
            <w:tcW w:w="1701" w:type="dxa"/>
            <w:tcBorders>
              <w:top w:val="nil"/>
              <w:bottom w:val="nil"/>
            </w:tcBorders>
            <w:shd w:val="clear" w:color="auto" w:fill="auto"/>
          </w:tcPr>
          <w:p w:rsidR="00C76ACF" w:rsidRPr="00697BCC" w:rsidRDefault="00C76ACF" w:rsidP="00372E06">
            <w:pPr>
              <w:spacing w:before="60" w:after="60"/>
              <w:jc w:val="center"/>
            </w:pPr>
            <w:r>
              <w:t>3</w:t>
            </w:r>
          </w:p>
        </w:tc>
        <w:tc>
          <w:tcPr>
            <w:tcW w:w="1665" w:type="dxa"/>
            <w:tcBorders>
              <w:top w:val="nil"/>
              <w:bottom w:val="nil"/>
            </w:tcBorders>
            <w:shd w:val="clear" w:color="auto" w:fill="auto"/>
          </w:tcPr>
          <w:p w:rsidR="00C76ACF" w:rsidRPr="00697BCC" w:rsidRDefault="00C76ACF" w:rsidP="00372E06">
            <w:pPr>
              <w:spacing w:before="60" w:after="60"/>
              <w:jc w:val="center"/>
            </w:pPr>
            <w:r>
              <w:t>3</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инженерная служба</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коммунально-техническая служба</w:t>
            </w:r>
          </w:p>
        </w:tc>
        <w:tc>
          <w:tcPr>
            <w:tcW w:w="1701" w:type="dxa"/>
            <w:tcBorders>
              <w:top w:val="nil"/>
              <w:bottom w:val="nil"/>
            </w:tcBorders>
            <w:shd w:val="clear" w:color="auto" w:fill="auto"/>
          </w:tcPr>
          <w:p w:rsidR="00C76ACF" w:rsidRPr="00697BCC" w:rsidRDefault="00C76ACF" w:rsidP="00372E06">
            <w:pPr>
              <w:spacing w:before="60" w:after="60"/>
              <w:jc w:val="center"/>
            </w:pPr>
            <w:r>
              <w:t>1</w:t>
            </w:r>
          </w:p>
        </w:tc>
        <w:tc>
          <w:tcPr>
            <w:tcW w:w="1665" w:type="dxa"/>
            <w:tcBorders>
              <w:top w:val="nil"/>
              <w:bottom w:val="nil"/>
            </w:tcBorders>
            <w:shd w:val="clear" w:color="auto" w:fill="auto"/>
          </w:tcPr>
          <w:p w:rsidR="00C76ACF" w:rsidRPr="00697BCC" w:rsidRDefault="00C76ACF" w:rsidP="00372E06">
            <w:pPr>
              <w:spacing w:before="60" w:after="60"/>
              <w:jc w:val="center"/>
            </w:pPr>
            <w:r>
              <w:t>1</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служба транспортного обеспечения</w:t>
            </w:r>
          </w:p>
        </w:tc>
        <w:tc>
          <w:tcPr>
            <w:tcW w:w="1701" w:type="dxa"/>
            <w:tcBorders>
              <w:top w:val="nil"/>
              <w:bottom w:val="nil"/>
            </w:tcBorders>
            <w:shd w:val="clear" w:color="auto" w:fill="auto"/>
          </w:tcPr>
          <w:p w:rsidR="00C76ACF" w:rsidRPr="00697BCC" w:rsidRDefault="00C76ACF" w:rsidP="00372E06">
            <w:pPr>
              <w:spacing w:before="60" w:after="60"/>
              <w:jc w:val="center"/>
            </w:pPr>
            <w:r>
              <w:t>1</w:t>
            </w:r>
          </w:p>
        </w:tc>
        <w:tc>
          <w:tcPr>
            <w:tcW w:w="1665" w:type="dxa"/>
            <w:tcBorders>
              <w:top w:val="nil"/>
              <w:bottom w:val="nil"/>
            </w:tcBorders>
            <w:shd w:val="clear" w:color="auto" w:fill="auto"/>
          </w:tcPr>
          <w:p w:rsidR="00C76ACF" w:rsidRPr="00697BCC" w:rsidRDefault="00C76ACF" w:rsidP="00372E06">
            <w:pPr>
              <w:spacing w:before="60" w:after="60"/>
              <w:jc w:val="center"/>
            </w:pPr>
            <w:r>
              <w:t>1</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служба торговли и питания</w:t>
            </w:r>
          </w:p>
        </w:tc>
        <w:tc>
          <w:tcPr>
            <w:tcW w:w="1701" w:type="dxa"/>
            <w:tcBorders>
              <w:top w:val="nil"/>
              <w:bottom w:val="nil"/>
            </w:tcBorders>
            <w:shd w:val="clear" w:color="auto" w:fill="auto"/>
          </w:tcPr>
          <w:p w:rsidR="00C76ACF" w:rsidRPr="00697BCC" w:rsidRDefault="00C76ACF" w:rsidP="00372E06">
            <w:pPr>
              <w:spacing w:before="60" w:after="60"/>
              <w:jc w:val="center"/>
            </w:pPr>
            <w:r>
              <w:t>1</w:t>
            </w:r>
          </w:p>
        </w:tc>
        <w:tc>
          <w:tcPr>
            <w:tcW w:w="1665" w:type="dxa"/>
            <w:tcBorders>
              <w:top w:val="nil"/>
              <w:bottom w:val="nil"/>
            </w:tcBorders>
            <w:shd w:val="clear" w:color="auto" w:fill="auto"/>
          </w:tcPr>
          <w:p w:rsidR="00C76ACF" w:rsidRPr="00697BCC" w:rsidRDefault="00C76ACF" w:rsidP="00372E06">
            <w:pPr>
              <w:spacing w:before="60" w:after="60"/>
              <w:jc w:val="center"/>
            </w:pPr>
            <w:r>
              <w:t>1</w:t>
            </w:r>
          </w:p>
        </w:tc>
      </w:tr>
      <w:tr w:rsidR="00C76ACF" w:rsidTr="00372E06">
        <w:tc>
          <w:tcPr>
            <w:tcW w:w="6204" w:type="dxa"/>
            <w:tcBorders>
              <w:top w:val="nil"/>
            </w:tcBorders>
            <w:shd w:val="clear" w:color="auto" w:fill="auto"/>
          </w:tcPr>
          <w:p w:rsidR="00C76ACF" w:rsidRPr="00697BCC" w:rsidRDefault="00C76ACF" w:rsidP="00372E06">
            <w:pPr>
              <w:spacing w:before="60"/>
              <w:ind w:left="1701"/>
              <w:jc w:val="both"/>
            </w:pPr>
            <w:r w:rsidRPr="00697BCC">
              <w:t>служба защиты животных и растений</w:t>
            </w:r>
          </w:p>
        </w:tc>
        <w:tc>
          <w:tcPr>
            <w:tcW w:w="1701" w:type="dxa"/>
            <w:tcBorders>
              <w:top w:val="nil"/>
            </w:tcBorders>
            <w:shd w:val="clear" w:color="auto" w:fill="auto"/>
          </w:tcPr>
          <w:p w:rsidR="00C76ACF" w:rsidRPr="00697BCC" w:rsidRDefault="00C76ACF" w:rsidP="00372E06">
            <w:pPr>
              <w:spacing w:before="60"/>
              <w:jc w:val="center"/>
            </w:pPr>
            <w:r w:rsidRPr="00697BCC">
              <w:t>1</w:t>
            </w:r>
          </w:p>
        </w:tc>
        <w:tc>
          <w:tcPr>
            <w:tcW w:w="1665" w:type="dxa"/>
            <w:tcBorders>
              <w:top w:val="nil"/>
            </w:tcBorders>
            <w:shd w:val="clear" w:color="auto" w:fill="auto"/>
          </w:tcPr>
          <w:p w:rsidR="00C76ACF" w:rsidRPr="00697BCC" w:rsidRDefault="00C76ACF" w:rsidP="00372E06">
            <w:pPr>
              <w:spacing w:before="60"/>
              <w:jc w:val="center"/>
            </w:pPr>
            <w:r>
              <w:t>1</w:t>
            </w:r>
          </w:p>
        </w:tc>
      </w:tr>
      <w:tr w:rsidR="00C76ACF" w:rsidTr="00372E06">
        <w:tc>
          <w:tcPr>
            <w:tcW w:w="6204" w:type="dxa"/>
            <w:tcBorders>
              <w:bottom w:val="single" w:sz="4" w:space="0" w:color="000000"/>
            </w:tcBorders>
            <w:shd w:val="clear" w:color="auto" w:fill="auto"/>
          </w:tcPr>
          <w:p w:rsidR="00C76ACF" w:rsidRPr="00697BCC" w:rsidRDefault="00C76ACF" w:rsidP="00372E06">
            <w:pPr>
              <w:jc w:val="both"/>
            </w:pPr>
            <w:r w:rsidRPr="00697BCC">
              <w:t>39. Оснащенность аварийно-спасательных служб, аварийно-спасательных формирований приборами и оборудованием, ед./% от расчетной потребности (по видам)</w:t>
            </w:r>
          </w:p>
        </w:tc>
        <w:tc>
          <w:tcPr>
            <w:tcW w:w="1701" w:type="dxa"/>
            <w:tcBorders>
              <w:bottom w:val="single" w:sz="4" w:space="0" w:color="000000"/>
            </w:tcBorders>
            <w:shd w:val="clear" w:color="auto" w:fill="auto"/>
          </w:tcPr>
          <w:p w:rsidR="00C76ACF" w:rsidRPr="00697BCC" w:rsidRDefault="00C76ACF" w:rsidP="00372E06">
            <w:pPr>
              <w:jc w:val="center"/>
            </w:pPr>
            <w:r w:rsidRPr="00697BCC">
              <w:t>0</w:t>
            </w:r>
          </w:p>
        </w:tc>
        <w:tc>
          <w:tcPr>
            <w:tcW w:w="1665" w:type="dxa"/>
            <w:tcBorders>
              <w:bottom w:val="single" w:sz="4" w:space="0" w:color="000000"/>
            </w:tcBorders>
            <w:shd w:val="clear" w:color="auto" w:fill="auto"/>
          </w:tcPr>
          <w:p w:rsidR="00C76ACF" w:rsidRPr="00697BCC" w:rsidRDefault="00C76ACF" w:rsidP="00372E06">
            <w:pPr>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40. Численность нештатных аварийно-спасательных формирований (по видам), чел./% от расчетной потребности</w:t>
            </w:r>
          </w:p>
        </w:tc>
        <w:tc>
          <w:tcPr>
            <w:tcW w:w="1701" w:type="dxa"/>
            <w:tcBorders>
              <w:bottom w:val="nil"/>
            </w:tcBorders>
            <w:shd w:val="clear" w:color="auto" w:fill="auto"/>
          </w:tcPr>
          <w:p w:rsidR="00C76ACF" w:rsidRPr="00697BCC" w:rsidRDefault="00C76ACF" w:rsidP="00372E06">
            <w:pPr>
              <w:jc w:val="center"/>
            </w:pPr>
          </w:p>
        </w:tc>
        <w:tc>
          <w:tcPr>
            <w:tcW w:w="1665" w:type="dxa"/>
            <w:tcBorders>
              <w:bottom w:val="nil"/>
            </w:tcBorders>
            <w:shd w:val="clear" w:color="auto" w:fill="auto"/>
          </w:tcPr>
          <w:p w:rsidR="00C76ACF" w:rsidRPr="00697BCC" w:rsidRDefault="00C76ACF" w:rsidP="00372E06">
            <w:pPr>
              <w:jc w:val="center"/>
            </w:pP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пожарно-спасательное звено</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5</w:t>
            </w:r>
          </w:p>
        </w:tc>
        <w:tc>
          <w:tcPr>
            <w:tcW w:w="1665" w:type="dxa"/>
            <w:tcBorders>
              <w:top w:val="nil"/>
              <w:bottom w:val="nil"/>
            </w:tcBorders>
            <w:shd w:val="clear" w:color="auto" w:fill="auto"/>
          </w:tcPr>
          <w:p w:rsidR="00C76ACF" w:rsidRPr="00697BCC" w:rsidRDefault="00C76ACF" w:rsidP="00372E06">
            <w:pPr>
              <w:spacing w:before="60" w:after="60"/>
              <w:jc w:val="center"/>
            </w:pPr>
            <w:r>
              <w:t>5</w:t>
            </w:r>
          </w:p>
        </w:tc>
      </w:tr>
      <w:tr w:rsidR="00C76ACF" w:rsidTr="00372E06">
        <w:tc>
          <w:tcPr>
            <w:tcW w:w="6204" w:type="dxa"/>
            <w:tcBorders>
              <w:top w:val="nil"/>
              <w:bottom w:val="nil"/>
            </w:tcBorders>
            <w:shd w:val="clear" w:color="auto" w:fill="auto"/>
          </w:tcPr>
          <w:p w:rsidR="00C76ACF" w:rsidRPr="00697BCC" w:rsidRDefault="00C76ACF" w:rsidP="00372E06">
            <w:pPr>
              <w:ind w:left="1701"/>
              <w:jc w:val="both"/>
            </w:pPr>
            <w:r w:rsidRPr="00697BCC">
              <w:t>звено по обслуживанию защитных сооружений</w:t>
            </w:r>
          </w:p>
        </w:tc>
        <w:tc>
          <w:tcPr>
            <w:tcW w:w="1701" w:type="dxa"/>
            <w:tcBorders>
              <w:top w:val="nil"/>
              <w:bottom w:val="nil"/>
            </w:tcBorders>
            <w:shd w:val="clear" w:color="auto" w:fill="auto"/>
          </w:tcPr>
          <w:p w:rsidR="00C76ACF" w:rsidRPr="00697BCC" w:rsidRDefault="00C76ACF" w:rsidP="00372E06">
            <w:pPr>
              <w:jc w:val="center"/>
            </w:pPr>
            <w:r w:rsidRPr="00697BCC">
              <w:t>0</w:t>
            </w:r>
          </w:p>
        </w:tc>
        <w:tc>
          <w:tcPr>
            <w:tcW w:w="1665" w:type="dxa"/>
            <w:tcBorders>
              <w:top w:val="nil"/>
              <w:bottom w:val="nil"/>
            </w:tcBorders>
            <w:shd w:val="clear" w:color="auto" w:fill="auto"/>
          </w:tcPr>
          <w:p w:rsidR="00C76ACF" w:rsidRPr="00697BCC" w:rsidRDefault="00C76ACF" w:rsidP="00372E06">
            <w:pPr>
              <w:jc w:val="center"/>
            </w:pPr>
            <w:r>
              <w:t>0</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санитарный пост</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nil"/>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nil"/>
              <w:bottom w:val="single" w:sz="4" w:space="0" w:color="000000"/>
            </w:tcBorders>
            <w:shd w:val="clear" w:color="auto" w:fill="auto"/>
          </w:tcPr>
          <w:p w:rsidR="00C76ACF" w:rsidRPr="00697BCC" w:rsidRDefault="00C76ACF" w:rsidP="00372E06">
            <w:pPr>
              <w:ind w:left="1701"/>
              <w:jc w:val="both"/>
            </w:pPr>
            <w:r w:rsidRPr="00697BCC">
              <w:t>пост радиационного, химического и биологического наблюдения</w:t>
            </w:r>
          </w:p>
        </w:tc>
        <w:tc>
          <w:tcPr>
            <w:tcW w:w="1701" w:type="dxa"/>
            <w:tcBorders>
              <w:top w:val="nil"/>
              <w:bottom w:val="single" w:sz="4" w:space="0" w:color="000000"/>
            </w:tcBorders>
            <w:shd w:val="clear" w:color="auto" w:fill="auto"/>
          </w:tcPr>
          <w:p w:rsidR="00C76ACF" w:rsidRPr="00697BCC" w:rsidRDefault="00C76ACF" w:rsidP="00372E06">
            <w:pPr>
              <w:jc w:val="center"/>
            </w:pPr>
            <w:r w:rsidRPr="00697BCC">
              <w:t>0</w:t>
            </w:r>
          </w:p>
        </w:tc>
        <w:tc>
          <w:tcPr>
            <w:tcW w:w="1665" w:type="dxa"/>
            <w:tcBorders>
              <w:top w:val="nil"/>
              <w:bottom w:val="single" w:sz="4" w:space="0" w:color="000000"/>
            </w:tcBorders>
            <w:shd w:val="clear" w:color="auto" w:fill="auto"/>
          </w:tcPr>
          <w:p w:rsidR="00C76ACF" w:rsidRPr="00697BCC" w:rsidRDefault="00C76ACF" w:rsidP="00372E06">
            <w:pPr>
              <w:jc w:val="center"/>
            </w:pPr>
            <w:r>
              <w:t>0</w:t>
            </w:r>
          </w:p>
        </w:tc>
      </w:tr>
      <w:tr w:rsidR="00C76ACF" w:rsidTr="00372E06">
        <w:tc>
          <w:tcPr>
            <w:tcW w:w="6204" w:type="dxa"/>
            <w:tcBorders>
              <w:bottom w:val="nil"/>
            </w:tcBorders>
            <w:shd w:val="clear" w:color="auto" w:fill="auto"/>
          </w:tcPr>
          <w:p w:rsidR="00C76ACF" w:rsidRPr="00697BCC" w:rsidRDefault="00C76ACF" w:rsidP="00372E06">
            <w:pPr>
              <w:jc w:val="both"/>
            </w:pPr>
            <w:r w:rsidRPr="00697BCC">
              <w:t>41. Оснащенность нештатных аварийно-спасательных формирований приборами и оборудованием, ед./% от расчетной потребности (по видам)</w:t>
            </w:r>
          </w:p>
        </w:tc>
        <w:tc>
          <w:tcPr>
            <w:tcW w:w="1701" w:type="dxa"/>
            <w:tcBorders>
              <w:bottom w:val="nil"/>
            </w:tcBorders>
            <w:shd w:val="clear" w:color="auto" w:fill="auto"/>
          </w:tcPr>
          <w:p w:rsidR="00C76ACF" w:rsidRPr="00697BCC" w:rsidRDefault="00C76ACF" w:rsidP="00372E06">
            <w:pPr>
              <w:jc w:val="center"/>
            </w:pPr>
            <w:r w:rsidRPr="00697BCC">
              <w:t>5</w:t>
            </w:r>
          </w:p>
        </w:tc>
        <w:tc>
          <w:tcPr>
            <w:tcW w:w="1665" w:type="dxa"/>
            <w:tcBorders>
              <w:bottom w:val="nil"/>
            </w:tcBorders>
            <w:shd w:val="clear" w:color="auto" w:fill="auto"/>
          </w:tcPr>
          <w:p w:rsidR="00C76ACF" w:rsidRPr="00697BCC" w:rsidRDefault="00C76ACF" w:rsidP="00372E06">
            <w:pPr>
              <w:jc w:val="center"/>
            </w:pPr>
            <w:r>
              <w:t>5</w:t>
            </w:r>
          </w:p>
        </w:tc>
      </w:tr>
      <w:tr w:rsidR="00C76ACF" w:rsidTr="00372E06">
        <w:tc>
          <w:tcPr>
            <w:tcW w:w="6204" w:type="dxa"/>
            <w:tcBorders>
              <w:top w:val="nil"/>
              <w:bottom w:val="nil"/>
            </w:tcBorders>
            <w:shd w:val="clear" w:color="auto" w:fill="auto"/>
          </w:tcPr>
          <w:p w:rsidR="00C76ACF" w:rsidRPr="00697BCC" w:rsidRDefault="00C76ACF" w:rsidP="00372E06">
            <w:pPr>
              <w:spacing w:before="60" w:after="60"/>
              <w:ind w:left="1701"/>
              <w:jc w:val="both"/>
            </w:pPr>
            <w:r w:rsidRPr="00697BCC">
              <w:t>СИЗ</w:t>
            </w:r>
          </w:p>
        </w:tc>
        <w:tc>
          <w:tcPr>
            <w:tcW w:w="1701" w:type="dxa"/>
            <w:tcBorders>
              <w:top w:val="nil"/>
              <w:bottom w:val="nil"/>
            </w:tcBorders>
            <w:shd w:val="clear" w:color="auto" w:fill="auto"/>
          </w:tcPr>
          <w:p w:rsidR="00C76ACF" w:rsidRPr="00697BCC" w:rsidRDefault="00C76ACF" w:rsidP="00372E06">
            <w:pPr>
              <w:spacing w:before="60" w:after="60"/>
              <w:jc w:val="center"/>
            </w:pPr>
            <w:r w:rsidRPr="00697BCC">
              <w:t>5</w:t>
            </w:r>
          </w:p>
        </w:tc>
        <w:tc>
          <w:tcPr>
            <w:tcW w:w="1665" w:type="dxa"/>
            <w:tcBorders>
              <w:top w:val="nil"/>
              <w:bottom w:val="nil"/>
            </w:tcBorders>
            <w:shd w:val="clear" w:color="auto" w:fill="auto"/>
          </w:tcPr>
          <w:p w:rsidR="00C76ACF" w:rsidRPr="00697BCC" w:rsidRDefault="00C76ACF" w:rsidP="00372E06">
            <w:pPr>
              <w:spacing w:before="60" w:after="60"/>
              <w:jc w:val="center"/>
            </w:pPr>
            <w:r>
              <w:t>5</w:t>
            </w:r>
          </w:p>
        </w:tc>
      </w:tr>
      <w:tr w:rsidR="00C76ACF" w:rsidTr="00372E06">
        <w:tc>
          <w:tcPr>
            <w:tcW w:w="6204" w:type="dxa"/>
            <w:tcBorders>
              <w:top w:val="nil"/>
              <w:bottom w:val="single" w:sz="4" w:space="0" w:color="auto"/>
            </w:tcBorders>
            <w:shd w:val="clear" w:color="auto" w:fill="auto"/>
          </w:tcPr>
          <w:p w:rsidR="00C76ACF" w:rsidRPr="00697BCC" w:rsidRDefault="00C76ACF" w:rsidP="00372E06">
            <w:pPr>
              <w:spacing w:before="60" w:after="60"/>
              <w:ind w:left="1701"/>
              <w:jc w:val="both"/>
            </w:pPr>
            <w:r w:rsidRPr="00697BCC">
              <w:t xml:space="preserve">приборы </w:t>
            </w:r>
            <w:proofErr w:type="spellStart"/>
            <w:r w:rsidRPr="00697BCC">
              <w:t>РХРиК</w:t>
            </w:r>
            <w:proofErr w:type="spellEnd"/>
          </w:p>
        </w:tc>
        <w:tc>
          <w:tcPr>
            <w:tcW w:w="1701" w:type="dxa"/>
            <w:tcBorders>
              <w:top w:val="nil"/>
              <w:bottom w:val="single" w:sz="4" w:space="0" w:color="auto"/>
            </w:tcBorders>
            <w:shd w:val="clear" w:color="auto" w:fill="auto"/>
          </w:tcPr>
          <w:p w:rsidR="00C76ACF" w:rsidRPr="00697BCC" w:rsidRDefault="00C76ACF" w:rsidP="00372E06">
            <w:pPr>
              <w:spacing w:before="60" w:after="60"/>
              <w:jc w:val="center"/>
            </w:pPr>
            <w:r w:rsidRPr="00697BCC">
              <w:t>0</w:t>
            </w:r>
          </w:p>
        </w:tc>
        <w:tc>
          <w:tcPr>
            <w:tcW w:w="1665" w:type="dxa"/>
            <w:tcBorders>
              <w:top w:val="nil"/>
              <w:bottom w:val="single" w:sz="4" w:space="0" w:color="auto"/>
            </w:tcBorders>
            <w:shd w:val="clear" w:color="auto" w:fill="auto"/>
          </w:tcPr>
          <w:p w:rsidR="00C76ACF" w:rsidRPr="00697BCC" w:rsidRDefault="00C76ACF" w:rsidP="00372E06">
            <w:pPr>
              <w:spacing w:before="60" w:after="60"/>
              <w:jc w:val="center"/>
            </w:pPr>
            <w:r>
              <w:t>0</w:t>
            </w:r>
          </w:p>
        </w:tc>
      </w:tr>
      <w:tr w:rsidR="00C76ACF" w:rsidTr="00372E06">
        <w:tc>
          <w:tcPr>
            <w:tcW w:w="6204" w:type="dxa"/>
            <w:tcBorders>
              <w:top w:val="single" w:sz="4" w:space="0" w:color="auto"/>
            </w:tcBorders>
            <w:shd w:val="clear" w:color="auto" w:fill="auto"/>
          </w:tcPr>
          <w:p w:rsidR="00C76ACF" w:rsidRPr="00697BCC" w:rsidRDefault="00C76ACF" w:rsidP="00372E06">
            <w:pPr>
              <w:spacing w:before="60" w:after="60"/>
              <w:ind w:left="1701"/>
              <w:jc w:val="both"/>
            </w:pPr>
            <w:r w:rsidRPr="00697BCC">
              <w:t>техника</w:t>
            </w:r>
          </w:p>
        </w:tc>
        <w:tc>
          <w:tcPr>
            <w:tcW w:w="1701" w:type="dxa"/>
            <w:tcBorders>
              <w:top w:val="single" w:sz="4" w:space="0" w:color="auto"/>
            </w:tcBorders>
            <w:shd w:val="clear" w:color="auto" w:fill="auto"/>
          </w:tcPr>
          <w:p w:rsidR="00C76ACF" w:rsidRPr="00697BCC" w:rsidRDefault="00C76ACF" w:rsidP="00372E06">
            <w:pPr>
              <w:spacing w:before="60" w:after="60"/>
              <w:jc w:val="center"/>
            </w:pPr>
            <w:r w:rsidRPr="00697BCC">
              <w:t>0</w:t>
            </w:r>
          </w:p>
        </w:tc>
        <w:tc>
          <w:tcPr>
            <w:tcW w:w="1665" w:type="dxa"/>
            <w:tcBorders>
              <w:top w:val="single" w:sz="4" w:space="0" w:color="auto"/>
            </w:tcBorders>
            <w:shd w:val="clear" w:color="auto" w:fill="auto"/>
          </w:tcPr>
          <w:p w:rsidR="00C76ACF" w:rsidRPr="00697BCC" w:rsidRDefault="00C76ACF" w:rsidP="00372E06">
            <w:pPr>
              <w:spacing w:before="60" w:after="60"/>
              <w:jc w:val="center"/>
            </w:pPr>
            <w:r>
              <w:t>0</w:t>
            </w:r>
          </w:p>
        </w:tc>
      </w:tr>
      <w:tr w:rsidR="00C76ACF" w:rsidTr="00372E06">
        <w:tc>
          <w:tcPr>
            <w:tcW w:w="6204" w:type="dxa"/>
            <w:shd w:val="clear" w:color="auto" w:fill="auto"/>
          </w:tcPr>
          <w:p w:rsidR="00C76ACF" w:rsidRPr="00697BCC" w:rsidRDefault="00C76ACF" w:rsidP="00372E06">
            <w:pPr>
              <w:jc w:val="both"/>
            </w:pPr>
            <w:r w:rsidRPr="00697BCC">
              <w:lastRenderedPageBreak/>
              <w:t>42. Фактическое количество пожарных депо, ед./% от общего количества пожарных депо, требующихся по нормам</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43. Количество пожарных депо, требующих реконструкции и капитального ремонта, ед./% от общего количества пожарных депо</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t>44. Количество пожарных депо, не укомплектованных необходимой техникой и оборудованием, ед./% от общего количества пожарных депо</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t>45. Количество пожарных депо, не укомплектованных личным составом в соответствии со штатным расписанием, ед./% от общего количества пожарных депо</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t>46. Количество пожарных депо, у которых соблюдается норматив радиуса выезда на тушение жилых зданий, ед./% от общего количества пожарных депо</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47. 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также основным показателям назначения пожарных автомобилей, ед./% от общего количества пожарных депо</w:t>
            </w:r>
          </w:p>
        </w:tc>
        <w:tc>
          <w:tcPr>
            <w:tcW w:w="1701" w:type="dxa"/>
            <w:shd w:val="clear" w:color="auto" w:fill="auto"/>
          </w:tcPr>
          <w:p w:rsidR="00C76ACF" w:rsidRPr="00697BCC" w:rsidRDefault="00C76ACF" w:rsidP="00372E06">
            <w:pPr>
              <w:jc w:val="center"/>
            </w:pPr>
            <w:r>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48. Численность личного состава аварийно-спасательных служб, аварийно-спасательных формирований, прошедшего аттестацию, чел./% от их общего количества</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rsidRPr="00697BCC">
              <w:t>0</w:t>
            </w:r>
          </w:p>
        </w:tc>
      </w:tr>
      <w:tr w:rsidR="00C76ACF" w:rsidTr="00372E06">
        <w:tc>
          <w:tcPr>
            <w:tcW w:w="6204" w:type="dxa"/>
            <w:shd w:val="clear" w:color="auto" w:fill="auto"/>
          </w:tcPr>
          <w:p w:rsidR="00C76ACF" w:rsidRPr="00697BCC" w:rsidRDefault="00C76ACF" w:rsidP="00372E06">
            <w:pPr>
              <w:jc w:val="both"/>
            </w:pPr>
            <w:r w:rsidRPr="00697BCC">
              <w:t xml:space="preserve">49. Численность руководящих работников предприятий, прошедших подготовку по вопросам гражданской обороны, предупреждения и ликвидации последствий чрезвычайных ситуаций, в </w:t>
            </w:r>
            <w:proofErr w:type="spellStart"/>
            <w:r w:rsidRPr="00697BCC">
              <w:t>т.ч</w:t>
            </w:r>
            <w:proofErr w:type="spellEnd"/>
            <w:r w:rsidRPr="00697BCC">
              <w:t>. руководителей объектов, расположенных в зонах вероятных чрезвычайных ситуаций, чел./% от их общего количества</w:t>
            </w:r>
          </w:p>
        </w:tc>
        <w:tc>
          <w:tcPr>
            <w:tcW w:w="1701" w:type="dxa"/>
            <w:shd w:val="clear" w:color="auto" w:fill="auto"/>
          </w:tcPr>
          <w:p w:rsidR="00C76ACF" w:rsidRPr="00697BCC" w:rsidRDefault="00C76ACF" w:rsidP="00372E06">
            <w:pPr>
              <w:jc w:val="center"/>
            </w:pPr>
            <w:r>
              <w:t>2</w:t>
            </w:r>
          </w:p>
        </w:tc>
        <w:tc>
          <w:tcPr>
            <w:tcW w:w="1665" w:type="dxa"/>
            <w:shd w:val="clear" w:color="auto" w:fill="auto"/>
          </w:tcPr>
          <w:p w:rsidR="00C76ACF" w:rsidRPr="00697BCC" w:rsidRDefault="00C76ACF" w:rsidP="00372E06">
            <w:pPr>
              <w:jc w:val="center"/>
            </w:pPr>
            <w:r>
              <w:t>2</w:t>
            </w:r>
          </w:p>
        </w:tc>
      </w:tr>
      <w:tr w:rsidR="00C76ACF" w:rsidTr="00372E06">
        <w:tc>
          <w:tcPr>
            <w:tcW w:w="6204" w:type="dxa"/>
            <w:shd w:val="clear" w:color="auto" w:fill="auto"/>
          </w:tcPr>
          <w:p w:rsidR="00C76ACF" w:rsidRPr="00697BCC" w:rsidRDefault="00C76ACF" w:rsidP="00372E06">
            <w:pPr>
              <w:jc w:val="both"/>
            </w:pPr>
            <w:r w:rsidRPr="00697BCC">
              <w:t xml:space="preserve">50. Численность персонала предприятий и организаций, который прошел обучение по вопросам гражданской обороны, предупреждения и ликвидации последствий чрезвычайных ситуаций, в </w:t>
            </w:r>
            <w:proofErr w:type="spellStart"/>
            <w:r w:rsidRPr="00697BCC">
              <w:t>т.ч</w:t>
            </w:r>
            <w:proofErr w:type="spellEnd"/>
            <w:r w:rsidRPr="00697BCC">
              <w:t>. предприятий и организаций, расположенных в зонах вероятных чрезвычайных ситуаций, чел./% от общего числа персонала предприятий и организаций, расположенных в зонах вероятных чрезвычайных ситуаций</w:t>
            </w:r>
          </w:p>
        </w:tc>
        <w:tc>
          <w:tcPr>
            <w:tcW w:w="1701" w:type="dxa"/>
            <w:shd w:val="clear" w:color="auto" w:fill="auto"/>
          </w:tcPr>
          <w:p w:rsidR="00C76ACF" w:rsidRPr="00697BCC" w:rsidRDefault="00C76ACF" w:rsidP="00372E06">
            <w:pPr>
              <w:jc w:val="center"/>
            </w:pPr>
            <w:r>
              <w:t>1</w:t>
            </w:r>
          </w:p>
        </w:tc>
        <w:tc>
          <w:tcPr>
            <w:tcW w:w="1665" w:type="dxa"/>
            <w:shd w:val="clear" w:color="auto" w:fill="auto"/>
          </w:tcPr>
          <w:p w:rsidR="00C76ACF" w:rsidRPr="00697BCC" w:rsidRDefault="00C76ACF" w:rsidP="00372E06">
            <w:pPr>
              <w:jc w:val="center"/>
            </w:pPr>
            <w:r>
              <w:t>1</w:t>
            </w:r>
          </w:p>
        </w:tc>
      </w:tr>
      <w:tr w:rsidR="00C76ACF" w:rsidTr="00372E06">
        <w:tc>
          <w:tcPr>
            <w:tcW w:w="6204" w:type="dxa"/>
            <w:shd w:val="clear" w:color="auto" w:fill="auto"/>
          </w:tcPr>
          <w:p w:rsidR="00C76ACF" w:rsidRPr="00697BCC" w:rsidRDefault="00C76ACF" w:rsidP="00372E06">
            <w:pPr>
              <w:jc w:val="both"/>
            </w:pPr>
            <w:r w:rsidRPr="00697BCC">
              <w:t xml:space="preserve">51. Численность населения, прошедшего обучение по вопросам гражданской обороны и правилам поведения в чрезвычайных ситуациях по месту жительства, в </w:t>
            </w:r>
            <w:proofErr w:type="spellStart"/>
            <w:r w:rsidRPr="00697BCC">
              <w:t>т.ч</w:t>
            </w:r>
            <w:proofErr w:type="spellEnd"/>
            <w:r w:rsidRPr="00697BCC">
              <w:t>. населения, проживающего в зонах вероятных чрезвычайных ситуаций, чел./% от общей численности населения, проживающего в зонах возможных чрезвычайных ситуаций</w:t>
            </w:r>
          </w:p>
        </w:tc>
        <w:tc>
          <w:tcPr>
            <w:tcW w:w="1701" w:type="dxa"/>
            <w:shd w:val="clear" w:color="auto" w:fill="auto"/>
          </w:tcPr>
          <w:p w:rsidR="00C76ACF" w:rsidRPr="00697BCC" w:rsidRDefault="00C76ACF" w:rsidP="00372E06">
            <w:pPr>
              <w:jc w:val="center"/>
            </w:pPr>
            <w:r>
              <w:t>50</w:t>
            </w:r>
          </w:p>
        </w:tc>
        <w:tc>
          <w:tcPr>
            <w:tcW w:w="1665" w:type="dxa"/>
            <w:shd w:val="clear" w:color="auto" w:fill="auto"/>
          </w:tcPr>
          <w:p w:rsidR="00C76ACF" w:rsidRPr="00697BCC" w:rsidRDefault="00C76ACF" w:rsidP="00372E06">
            <w:pPr>
              <w:jc w:val="center"/>
            </w:pPr>
            <w:r>
              <w:t>70</w:t>
            </w:r>
          </w:p>
        </w:tc>
      </w:tr>
      <w:tr w:rsidR="00C76ACF" w:rsidTr="00372E06">
        <w:tc>
          <w:tcPr>
            <w:tcW w:w="6204" w:type="dxa"/>
            <w:shd w:val="clear" w:color="auto" w:fill="auto"/>
          </w:tcPr>
          <w:p w:rsidR="00C76ACF" w:rsidRPr="00697BCC" w:rsidRDefault="00C76ACF" w:rsidP="00372E06">
            <w:pPr>
              <w:jc w:val="both"/>
            </w:pPr>
            <w:r w:rsidRPr="00697BCC">
              <w:t xml:space="preserve">52. Численность учащихся общеобразовательных учреждений, прошедших обучение по вопросам гражданской обороны и правилам поведения в </w:t>
            </w:r>
            <w:r w:rsidRPr="00697BCC">
              <w:lastRenderedPageBreak/>
              <w:t xml:space="preserve">чрезвычайных ситуациях, в </w:t>
            </w:r>
            <w:proofErr w:type="spellStart"/>
            <w:r w:rsidRPr="00697BCC">
              <w:t>т.ч</w:t>
            </w:r>
            <w:proofErr w:type="spellEnd"/>
            <w:r w:rsidRPr="00697BCC">
              <w:t>. учреждений, расположенных в зонах вероятных чрезвычайных ситуаций, чел./% от общего числа учащихся</w:t>
            </w:r>
          </w:p>
        </w:tc>
        <w:tc>
          <w:tcPr>
            <w:tcW w:w="1701" w:type="dxa"/>
            <w:shd w:val="clear" w:color="auto" w:fill="auto"/>
          </w:tcPr>
          <w:p w:rsidR="00C76ACF" w:rsidRPr="00697BCC" w:rsidRDefault="00C76ACF" w:rsidP="00372E06">
            <w:pPr>
              <w:jc w:val="center"/>
            </w:pPr>
            <w:r>
              <w:lastRenderedPageBreak/>
              <w:t>0</w:t>
            </w:r>
          </w:p>
        </w:tc>
        <w:tc>
          <w:tcPr>
            <w:tcW w:w="1665" w:type="dxa"/>
            <w:shd w:val="clear" w:color="auto" w:fill="auto"/>
          </w:tcPr>
          <w:p w:rsidR="00C76ACF" w:rsidRPr="00697BCC" w:rsidRDefault="00C76ACF" w:rsidP="00372E06">
            <w:pPr>
              <w:jc w:val="center"/>
            </w:pPr>
            <w:r>
              <w:t>0</w:t>
            </w:r>
          </w:p>
        </w:tc>
      </w:tr>
      <w:tr w:rsidR="00C76ACF" w:rsidTr="00372E06">
        <w:tc>
          <w:tcPr>
            <w:tcW w:w="6204" w:type="dxa"/>
            <w:shd w:val="clear" w:color="auto" w:fill="auto"/>
          </w:tcPr>
          <w:p w:rsidR="00C76ACF" w:rsidRPr="00697BCC" w:rsidRDefault="00C76ACF" w:rsidP="00372E06">
            <w:pPr>
              <w:jc w:val="both"/>
            </w:pPr>
            <w:r w:rsidRPr="00697BCC">
              <w:t>53. Количество организаций-исполнителей работ по восстановлению территорий, пострадавших от чрезвычайных ситуаций и стихийных бедствий (перечень организаций-исполнителей работ определяется планом действий по предупреждению и ликвидации чрезвычайных ситуаций муниципального образования)</w:t>
            </w:r>
          </w:p>
        </w:tc>
        <w:tc>
          <w:tcPr>
            <w:tcW w:w="1701" w:type="dxa"/>
            <w:shd w:val="clear" w:color="auto" w:fill="auto"/>
          </w:tcPr>
          <w:p w:rsidR="00C76ACF" w:rsidRPr="00697BCC" w:rsidRDefault="00C76ACF" w:rsidP="00372E06">
            <w:pPr>
              <w:jc w:val="center"/>
            </w:pPr>
            <w:r w:rsidRPr="00697BCC">
              <w:t>0</w:t>
            </w:r>
          </w:p>
        </w:tc>
        <w:tc>
          <w:tcPr>
            <w:tcW w:w="1665" w:type="dxa"/>
            <w:shd w:val="clear" w:color="auto" w:fill="auto"/>
          </w:tcPr>
          <w:p w:rsidR="00C76ACF" w:rsidRPr="00697BCC" w:rsidRDefault="00C76ACF" w:rsidP="00372E06">
            <w:pPr>
              <w:jc w:val="center"/>
            </w:pPr>
            <w:r>
              <w:t>0</w:t>
            </w:r>
          </w:p>
        </w:tc>
      </w:tr>
    </w:tbl>
    <w:p w:rsidR="00C76ACF" w:rsidRPr="00373760" w:rsidRDefault="00C76ACF" w:rsidP="00C76ACF">
      <w:pPr>
        <w:jc w:val="center"/>
      </w:pPr>
    </w:p>
    <w:p w:rsidR="00C76ACF" w:rsidRPr="00B36460" w:rsidRDefault="00C76ACF" w:rsidP="00C76ACF">
      <w:pPr>
        <w:jc w:val="center"/>
      </w:pPr>
    </w:p>
    <w:p w:rsidR="00C76ACF" w:rsidRDefault="00C76ACF" w:rsidP="00C76ACF"/>
    <w:p w:rsidR="007B1FC6" w:rsidRPr="008D3B85" w:rsidRDefault="007B1FC6" w:rsidP="00C76ACF">
      <w:pPr>
        <w:jc w:val="both"/>
        <w:rPr>
          <w:sz w:val="28"/>
          <w:szCs w:val="28"/>
        </w:rPr>
      </w:pPr>
    </w:p>
    <w:sectPr w:rsidR="007B1FC6" w:rsidRPr="008D3B85" w:rsidSect="000A33F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BD" w:rsidRDefault="00B265BD">
      <w:r>
        <w:separator/>
      </w:r>
    </w:p>
  </w:endnote>
  <w:endnote w:type="continuationSeparator" w:id="0">
    <w:p w:rsidR="00B265BD" w:rsidRDefault="00B2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BD" w:rsidRDefault="00B265BD">
      <w:r>
        <w:separator/>
      </w:r>
    </w:p>
  </w:footnote>
  <w:footnote w:type="continuationSeparator" w:id="0">
    <w:p w:rsidR="00B265BD" w:rsidRDefault="00B2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1C" w:rsidRDefault="00C76ACF">
    <w:pPr>
      <w:pStyle w:val="af2"/>
      <w:jc w:val="center"/>
    </w:pPr>
    <w:r w:rsidRPr="00AE44BD">
      <w:rPr>
        <w:rFonts w:ascii="Times New Roman" w:hAnsi="Times New Roman"/>
        <w:sz w:val="20"/>
        <w:szCs w:val="20"/>
      </w:rPr>
      <w:fldChar w:fldCharType="begin"/>
    </w:r>
    <w:r w:rsidRPr="00AE44BD">
      <w:rPr>
        <w:rFonts w:ascii="Times New Roman" w:hAnsi="Times New Roman"/>
        <w:sz w:val="20"/>
        <w:szCs w:val="20"/>
      </w:rPr>
      <w:instrText xml:space="preserve"> PAGE   \* MERGEFORMAT </w:instrText>
    </w:r>
    <w:r w:rsidRPr="00AE44BD">
      <w:rPr>
        <w:rFonts w:ascii="Times New Roman" w:hAnsi="Times New Roman"/>
        <w:sz w:val="20"/>
        <w:szCs w:val="20"/>
      </w:rPr>
      <w:fldChar w:fldCharType="separate"/>
    </w:r>
    <w:r w:rsidR="00F91864">
      <w:rPr>
        <w:rFonts w:ascii="Times New Roman" w:hAnsi="Times New Roman"/>
        <w:noProof/>
        <w:sz w:val="20"/>
        <w:szCs w:val="20"/>
      </w:rPr>
      <w:t>21</w:t>
    </w:r>
    <w:r w:rsidRPr="00AE44BD">
      <w:rPr>
        <w:rFonts w:ascii="Times New Roman" w:hAnsi="Times New Roman"/>
        <w:sz w:val="20"/>
        <w:szCs w:val="20"/>
      </w:rPr>
      <w:fldChar w:fldCharType="end"/>
    </w:r>
  </w:p>
  <w:p w:rsidR="00D7661C" w:rsidRDefault="00B265B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kern w:val="1"/>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457F09"/>
    <w:multiLevelType w:val="hybridMultilevel"/>
    <w:tmpl w:val="D3608E54"/>
    <w:lvl w:ilvl="0" w:tplc="01602E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264718A"/>
    <w:multiLevelType w:val="hybridMultilevel"/>
    <w:tmpl w:val="008EA21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7045B8E"/>
    <w:multiLevelType w:val="hybridMultilevel"/>
    <w:tmpl w:val="AAD8A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FE7BB0"/>
    <w:multiLevelType w:val="hybridMultilevel"/>
    <w:tmpl w:val="B896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A81815"/>
    <w:multiLevelType w:val="hybridMultilevel"/>
    <w:tmpl w:val="2A40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3B"/>
    <w:rsid w:val="000A33F8"/>
    <w:rsid w:val="00132631"/>
    <w:rsid w:val="00140EA2"/>
    <w:rsid w:val="002A1598"/>
    <w:rsid w:val="002C2CF8"/>
    <w:rsid w:val="002C39C7"/>
    <w:rsid w:val="002C6A03"/>
    <w:rsid w:val="003827ED"/>
    <w:rsid w:val="00393F47"/>
    <w:rsid w:val="003B196C"/>
    <w:rsid w:val="00402043"/>
    <w:rsid w:val="00486832"/>
    <w:rsid w:val="00532118"/>
    <w:rsid w:val="00565801"/>
    <w:rsid w:val="00595AFA"/>
    <w:rsid w:val="005A14C4"/>
    <w:rsid w:val="006736CA"/>
    <w:rsid w:val="006D07DD"/>
    <w:rsid w:val="006D1C7E"/>
    <w:rsid w:val="007372DC"/>
    <w:rsid w:val="00757E06"/>
    <w:rsid w:val="00797F51"/>
    <w:rsid w:val="007A18F9"/>
    <w:rsid w:val="007B1FC6"/>
    <w:rsid w:val="007D097F"/>
    <w:rsid w:val="007E383B"/>
    <w:rsid w:val="00811DF4"/>
    <w:rsid w:val="008631BB"/>
    <w:rsid w:val="00864683"/>
    <w:rsid w:val="008914BF"/>
    <w:rsid w:val="008D3B85"/>
    <w:rsid w:val="009206F6"/>
    <w:rsid w:val="00974F31"/>
    <w:rsid w:val="009B04FA"/>
    <w:rsid w:val="00A16EEE"/>
    <w:rsid w:val="00AE2596"/>
    <w:rsid w:val="00AE70A9"/>
    <w:rsid w:val="00B019B2"/>
    <w:rsid w:val="00B265BD"/>
    <w:rsid w:val="00C71EF0"/>
    <w:rsid w:val="00C76ACF"/>
    <w:rsid w:val="00D331F1"/>
    <w:rsid w:val="00D52DF1"/>
    <w:rsid w:val="00D570B6"/>
    <w:rsid w:val="00D65AA8"/>
    <w:rsid w:val="00E22332"/>
    <w:rsid w:val="00EA224D"/>
    <w:rsid w:val="00EC7316"/>
    <w:rsid w:val="00F665A5"/>
    <w:rsid w:val="00F91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20F4AF-A224-4587-B348-8469AB56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3B"/>
    <w:rPr>
      <w:sz w:val="24"/>
      <w:szCs w:val="24"/>
    </w:rPr>
  </w:style>
  <w:style w:type="paragraph" w:styleId="1">
    <w:name w:val="heading 1"/>
    <w:basedOn w:val="a"/>
    <w:next w:val="a"/>
    <w:link w:val="10"/>
    <w:qFormat/>
    <w:rsid w:val="007E383B"/>
    <w:pPr>
      <w:keepNext/>
      <w:ind w:right="-529"/>
      <w:outlineLvl w:val="0"/>
    </w:pPr>
    <w:rPr>
      <w:rFonts w:eastAsia="Arial Unicode MS"/>
      <w:b/>
      <w:bCs/>
      <w:sz w:val="36"/>
    </w:rPr>
  </w:style>
  <w:style w:type="paragraph" w:styleId="2">
    <w:name w:val="heading 2"/>
    <w:basedOn w:val="a"/>
    <w:next w:val="a"/>
    <w:link w:val="20"/>
    <w:qFormat/>
    <w:rsid w:val="007E383B"/>
    <w:pPr>
      <w:keepNext/>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5AA8"/>
    <w:rPr>
      <w:rFonts w:eastAsia="Arial Unicode MS"/>
      <w:b/>
      <w:bCs/>
      <w:sz w:val="36"/>
      <w:szCs w:val="24"/>
    </w:rPr>
  </w:style>
  <w:style w:type="character" w:customStyle="1" w:styleId="20">
    <w:name w:val="Заголовок 2 Знак"/>
    <w:link w:val="2"/>
    <w:rsid w:val="00D65AA8"/>
    <w:rPr>
      <w:rFonts w:eastAsia="Arial Unicode MS"/>
      <w:sz w:val="28"/>
      <w:szCs w:val="24"/>
    </w:rPr>
  </w:style>
  <w:style w:type="paragraph" w:styleId="a3">
    <w:name w:val="Normal (Web)"/>
    <w:basedOn w:val="a"/>
    <w:rsid w:val="00D65AA8"/>
    <w:pPr>
      <w:spacing w:before="100" w:beforeAutospacing="1" w:after="100" w:afterAutospacing="1"/>
    </w:pPr>
  </w:style>
  <w:style w:type="character" w:styleId="a4">
    <w:name w:val="Strong"/>
    <w:qFormat/>
    <w:rsid w:val="00D65AA8"/>
    <w:rPr>
      <w:b/>
      <w:bCs/>
    </w:rPr>
  </w:style>
  <w:style w:type="paragraph" w:styleId="a5">
    <w:name w:val="Balloon Text"/>
    <w:basedOn w:val="a"/>
    <w:link w:val="a6"/>
    <w:uiPriority w:val="99"/>
    <w:rsid w:val="00140EA2"/>
    <w:rPr>
      <w:rFonts w:ascii="Tahoma" w:hAnsi="Tahoma" w:cs="Tahoma"/>
      <w:sz w:val="16"/>
      <w:szCs w:val="16"/>
    </w:rPr>
  </w:style>
  <w:style w:type="character" w:customStyle="1" w:styleId="a6">
    <w:name w:val="Текст выноски Знак"/>
    <w:basedOn w:val="a0"/>
    <w:link w:val="a5"/>
    <w:uiPriority w:val="99"/>
    <w:rsid w:val="00140EA2"/>
    <w:rPr>
      <w:rFonts w:ascii="Tahoma" w:hAnsi="Tahoma" w:cs="Tahoma"/>
      <w:sz w:val="16"/>
      <w:szCs w:val="16"/>
    </w:rPr>
  </w:style>
  <w:style w:type="paragraph" w:styleId="a7">
    <w:name w:val="No Spacing"/>
    <w:qFormat/>
    <w:rsid w:val="008D3B85"/>
    <w:pPr>
      <w:suppressAutoHyphens/>
    </w:pPr>
    <w:rPr>
      <w:rFonts w:ascii="Calibri" w:eastAsia="Calibri" w:hAnsi="Calibri" w:cs="Calibri"/>
      <w:kern w:val="1"/>
      <w:sz w:val="22"/>
      <w:szCs w:val="22"/>
      <w:lang w:eastAsia="ar-SA"/>
    </w:rPr>
  </w:style>
  <w:style w:type="character" w:styleId="a8">
    <w:name w:val="Hyperlink"/>
    <w:basedOn w:val="a0"/>
    <w:unhideWhenUsed/>
    <w:rsid w:val="008D3B85"/>
    <w:rPr>
      <w:color w:val="0000FF"/>
      <w:u w:val="single"/>
    </w:rPr>
  </w:style>
  <w:style w:type="paragraph" w:styleId="a9">
    <w:name w:val="Body Text Indent"/>
    <w:aliases w:val="Основной текст с отступом Знак1, Знак1,Знак1"/>
    <w:basedOn w:val="a"/>
    <w:link w:val="21"/>
    <w:rsid w:val="00D52DF1"/>
    <w:pPr>
      <w:spacing w:line="360" w:lineRule="auto"/>
      <w:ind w:firstLine="720"/>
      <w:jc w:val="both"/>
    </w:pPr>
    <w:rPr>
      <w:szCs w:val="20"/>
    </w:rPr>
  </w:style>
  <w:style w:type="character" w:customStyle="1" w:styleId="aa">
    <w:name w:val="Основной текст с отступом Знак"/>
    <w:basedOn w:val="a0"/>
    <w:rsid w:val="00D52DF1"/>
    <w:rPr>
      <w:sz w:val="24"/>
      <w:szCs w:val="24"/>
    </w:rPr>
  </w:style>
  <w:style w:type="character" w:customStyle="1" w:styleId="21">
    <w:name w:val="Основной текст с отступом Знак2"/>
    <w:aliases w:val="Основной текст с отступом Знак1 Знак, Знак1 Знак,Знак1 Знак"/>
    <w:link w:val="a9"/>
    <w:rsid w:val="00D52DF1"/>
    <w:rPr>
      <w:sz w:val="24"/>
    </w:rPr>
  </w:style>
  <w:style w:type="table" w:styleId="ab">
    <w:name w:val="Table Grid"/>
    <w:basedOn w:val="a1"/>
    <w:uiPriority w:val="59"/>
    <w:rsid w:val="00C76A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C76ACF"/>
    <w:rPr>
      <w:rFonts w:ascii="Times New Roman" w:hAnsi="Times New Roman" w:cs="Times New Roman"/>
      <w:sz w:val="28"/>
      <w:szCs w:val="28"/>
    </w:rPr>
  </w:style>
  <w:style w:type="character" w:customStyle="1" w:styleId="WW8Num1z1">
    <w:name w:val="WW8Num1z1"/>
    <w:rsid w:val="00C76ACF"/>
  </w:style>
  <w:style w:type="character" w:customStyle="1" w:styleId="WW8Num1z2">
    <w:name w:val="WW8Num1z2"/>
    <w:rsid w:val="00C76ACF"/>
  </w:style>
  <w:style w:type="character" w:customStyle="1" w:styleId="WW8Num1z3">
    <w:name w:val="WW8Num1z3"/>
    <w:rsid w:val="00C76ACF"/>
  </w:style>
  <w:style w:type="character" w:customStyle="1" w:styleId="WW8Num1z4">
    <w:name w:val="WW8Num1z4"/>
    <w:rsid w:val="00C76ACF"/>
    <w:rPr>
      <w:sz w:val="20"/>
      <w:szCs w:val="20"/>
    </w:rPr>
  </w:style>
  <w:style w:type="character" w:customStyle="1" w:styleId="WW8Num1z5">
    <w:name w:val="WW8Num1z5"/>
    <w:rsid w:val="00C76ACF"/>
  </w:style>
  <w:style w:type="character" w:customStyle="1" w:styleId="WW8Num1z6">
    <w:name w:val="WW8Num1z6"/>
    <w:rsid w:val="00C76ACF"/>
  </w:style>
  <w:style w:type="character" w:customStyle="1" w:styleId="WW8Num1z7">
    <w:name w:val="WW8Num1z7"/>
    <w:rsid w:val="00C76ACF"/>
  </w:style>
  <w:style w:type="character" w:customStyle="1" w:styleId="WW8Num1z8">
    <w:name w:val="WW8Num1z8"/>
    <w:rsid w:val="00C76ACF"/>
  </w:style>
  <w:style w:type="character" w:customStyle="1" w:styleId="WW8Num2z0">
    <w:name w:val="WW8Num2z0"/>
    <w:rsid w:val="00C76ACF"/>
    <w:rPr>
      <w:rFonts w:ascii="Symbol" w:eastAsia="Times New Roman" w:hAnsi="Symbol" w:cs="Symbol" w:hint="default"/>
      <w:kern w:val="1"/>
      <w:sz w:val="20"/>
      <w:szCs w:val="24"/>
    </w:rPr>
  </w:style>
  <w:style w:type="character" w:customStyle="1" w:styleId="WW8Num2z1">
    <w:name w:val="WW8Num2z1"/>
    <w:rsid w:val="00C76ACF"/>
    <w:rPr>
      <w:rFonts w:ascii="Courier New" w:hAnsi="Courier New" w:cs="Courier New" w:hint="default"/>
      <w:sz w:val="20"/>
    </w:rPr>
  </w:style>
  <w:style w:type="character" w:customStyle="1" w:styleId="WW8Num2z2">
    <w:name w:val="WW8Num2z2"/>
    <w:rsid w:val="00C76ACF"/>
    <w:rPr>
      <w:rFonts w:ascii="Wingdings" w:hAnsi="Wingdings" w:cs="Wingdings" w:hint="default"/>
      <w:sz w:val="20"/>
    </w:rPr>
  </w:style>
  <w:style w:type="character" w:customStyle="1" w:styleId="11">
    <w:name w:val="Основной шрифт абзаца1"/>
    <w:rsid w:val="00C76ACF"/>
  </w:style>
  <w:style w:type="character" w:customStyle="1" w:styleId="HTML">
    <w:name w:val="Стандартный HTML Знак"/>
    <w:rsid w:val="00C76ACF"/>
    <w:rPr>
      <w:rFonts w:ascii="Courier New" w:hAnsi="Courier New" w:cs="Courier New"/>
      <w:lang w:val="x-none"/>
    </w:rPr>
  </w:style>
  <w:style w:type="paragraph" w:customStyle="1" w:styleId="ac">
    <w:name w:val="Заголовок"/>
    <w:basedOn w:val="a"/>
    <w:next w:val="ad"/>
    <w:rsid w:val="00C76ACF"/>
    <w:pPr>
      <w:keepNext/>
      <w:suppressAutoHyphens/>
      <w:spacing w:before="240" w:after="120" w:line="276" w:lineRule="auto"/>
    </w:pPr>
    <w:rPr>
      <w:rFonts w:ascii="Arial" w:eastAsia="Microsoft YaHei" w:hAnsi="Arial" w:cs="Mangal"/>
      <w:kern w:val="1"/>
      <w:sz w:val="28"/>
      <w:szCs w:val="28"/>
      <w:lang w:eastAsia="ar-SA"/>
    </w:rPr>
  </w:style>
  <w:style w:type="paragraph" w:styleId="ad">
    <w:name w:val="Body Text"/>
    <w:basedOn w:val="a"/>
    <w:link w:val="ae"/>
    <w:rsid w:val="00C76ACF"/>
    <w:pPr>
      <w:suppressAutoHyphens/>
      <w:spacing w:after="120" w:line="276" w:lineRule="auto"/>
    </w:pPr>
    <w:rPr>
      <w:rFonts w:ascii="Calibri" w:eastAsia="Calibri" w:hAnsi="Calibri" w:cs="Calibri"/>
      <w:kern w:val="1"/>
      <w:sz w:val="22"/>
      <w:szCs w:val="22"/>
      <w:lang w:eastAsia="ar-SA"/>
    </w:rPr>
  </w:style>
  <w:style w:type="character" w:customStyle="1" w:styleId="ae">
    <w:name w:val="Основной текст Знак"/>
    <w:basedOn w:val="a0"/>
    <w:link w:val="ad"/>
    <w:rsid w:val="00C76ACF"/>
    <w:rPr>
      <w:rFonts w:ascii="Calibri" w:eastAsia="Calibri" w:hAnsi="Calibri" w:cs="Calibri"/>
      <w:kern w:val="1"/>
      <w:sz w:val="22"/>
      <w:szCs w:val="22"/>
      <w:lang w:eastAsia="ar-SA"/>
    </w:rPr>
  </w:style>
  <w:style w:type="paragraph" w:styleId="af">
    <w:name w:val="List"/>
    <w:basedOn w:val="ad"/>
    <w:rsid w:val="00C76ACF"/>
    <w:rPr>
      <w:rFonts w:cs="Mangal"/>
    </w:rPr>
  </w:style>
  <w:style w:type="paragraph" w:customStyle="1" w:styleId="12">
    <w:name w:val="Название1"/>
    <w:basedOn w:val="a"/>
    <w:rsid w:val="00C76ACF"/>
    <w:pPr>
      <w:suppressLineNumbers/>
      <w:suppressAutoHyphens/>
      <w:spacing w:before="120" w:after="120" w:line="276" w:lineRule="auto"/>
    </w:pPr>
    <w:rPr>
      <w:rFonts w:ascii="Calibri" w:eastAsia="Calibri" w:hAnsi="Calibri" w:cs="Mangal"/>
      <w:i/>
      <w:iCs/>
      <w:kern w:val="1"/>
      <w:lang w:eastAsia="ar-SA"/>
    </w:rPr>
  </w:style>
  <w:style w:type="paragraph" w:customStyle="1" w:styleId="13">
    <w:name w:val="Указатель1"/>
    <w:basedOn w:val="a"/>
    <w:rsid w:val="00C76ACF"/>
    <w:pPr>
      <w:suppressLineNumbers/>
      <w:suppressAutoHyphens/>
      <w:spacing w:after="200" w:line="276" w:lineRule="auto"/>
    </w:pPr>
    <w:rPr>
      <w:rFonts w:ascii="Calibri" w:eastAsia="Calibri" w:hAnsi="Calibri" w:cs="Mangal"/>
      <w:kern w:val="1"/>
      <w:sz w:val="22"/>
      <w:szCs w:val="22"/>
      <w:lang w:eastAsia="ar-SA"/>
    </w:rPr>
  </w:style>
  <w:style w:type="paragraph" w:customStyle="1" w:styleId="ConsPlusTitle">
    <w:name w:val="ConsPlusTitle"/>
    <w:rsid w:val="00C76ACF"/>
    <w:pPr>
      <w:widowControl w:val="0"/>
      <w:suppressAutoHyphens/>
      <w:autoSpaceDE w:val="0"/>
    </w:pPr>
    <w:rPr>
      <w:rFonts w:ascii="Calibri" w:hAnsi="Calibri" w:cs="Calibri"/>
      <w:b/>
      <w:sz w:val="22"/>
      <w:lang w:eastAsia="ar-SA"/>
    </w:rPr>
  </w:style>
  <w:style w:type="paragraph" w:customStyle="1" w:styleId="WW-">
    <w:name w:val="WW-Базовый"/>
    <w:rsid w:val="00C76ACF"/>
    <w:pPr>
      <w:suppressAutoHyphens/>
      <w:spacing w:after="200" w:line="276" w:lineRule="auto"/>
    </w:pPr>
    <w:rPr>
      <w:rFonts w:ascii="Calibri" w:hAnsi="Calibri" w:cs="Calibri"/>
      <w:color w:val="00000A"/>
      <w:sz w:val="22"/>
      <w:szCs w:val="22"/>
      <w:lang w:eastAsia="ar-SA"/>
    </w:rPr>
  </w:style>
  <w:style w:type="paragraph" w:styleId="HTML0">
    <w:name w:val="HTML Preformatted"/>
    <w:basedOn w:val="a"/>
    <w:link w:val="HTML1"/>
    <w:rsid w:val="00C7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val="x-none" w:eastAsia="ar-SA"/>
    </w:rPr>
  </w:style>
  <w:style w:type="character" w:customStyle="1" w:styleId="HTML1">
    <w:name w:val="Стандартный HTML Знак1"/>
    <w:basedOn w:val="a0"/>
    <w:link w:val="HTML0"/>
    <w:rsid w:val="00C76ACF"/>
    <w:rPr>
      <w:rFonts w:ascii="Courier New" w:hAnsi="Courier New"/>
      <w:kern w:val="1"/>
      <w:lang w:val="x-none" w:eastAsia="ar-SA"/>
    </w:rPr>
  </w:style>
  <w:style w:type="paragraph" w:customStyle="1" w:styleId="af0">
    <w:name w:val="Содержимое таблицы"/>
    <w:basedOn w:val="a"/>
    <w:rsid w:val="00C76ACF"/>
    <w:pPr>
      <w:suppressLineNumbers/>
      <w:suppressAutoHyphens/>
      <w:spacing w:after="200" w:line="276" w:lineRule="auto"/>
    </w:pPr>
    <w:rPr>
      <w:rFonts w:ascii="Calibri" w:eastAsia="Calibri" w:hAnsi="Calibri" w:cs="Calibri"/>
      <w:kern w:val="1"/>
      <w:sz w:val="22"/>
      <w:szCs w:val="22"/>
      <w:lang w:eastAsia="ar-SA"/>
    </w:rPr>
  </w:style>
  <w:style w:type="paragraph" w:customStyle="1" w:styleId="af1">
    <w:name w:val="Заголовок таблицы"/>
    <w:basedOn w:val="af0"/>
    <w:rsid w:val="00C76ACF"/>
    <w:pPr>
      <w:jc w:val="center"/>
    </w:pPr>
    <w:rPr>
      <w:b/>
      <w:bCs/>
    </w:rPr>
  </w:style>
  <w:style w:type="paragraph" w:customStyle="1" w:styleId="Standard">
    <w:name w:val="Standard"/>
    <w:rsid w:val="00C76ACF"/>
    <w:pPr>
      <w:widowControl w:val="0"/>
      <w:suppressAutoHyphens/>
      <w:autoSpaceDN w:val="0"/>
    </w:pPr>
    <w:rPr>
      <w:rFonts w:eastAsia="Andale Sans UI" w:cs="Tahoma"/>
      <w:kern w:val="3"/>
      <w:sz w:val="24"/>
      <w:szCs w:val="24"/>
      <w:lang w:val="de-DE" w:eastAsia="ja-JP" w:bidi="fa-IR"/>
    </w:rPr>
  </w:style>
  <w:style w:type="paragraph" w:styleId="af2">
    <w:name w:val="header"/>
    <w:basedOn w:val="a"/>
    <w:link w:val="af3"/>
    <w:uiPriority w:val="99"/>
    <w:unhideWhenUsed/>
    <w:rsid w:val="00C76ACF"/>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C76ACF"/>
    <w:rPr>
      <w:rFonts w:ascii="Calibri" w:eastAsia="Calibri" w:hAnsi="Calibri"/>
      <w:sz w:val="22"/>
      <w:szCs w:val="22"/>
      <w:lang w:eastAsia="en-US"/>
    </w:rPr>
  </w:style>
  <w:style w:type="paragraph" w:styleId="af4">
    <w:name w:val="footer"/>
    <w:basedOn w:val="a"/>
    <w:link w:val="af5"/>
    <w:uiPriority w:val="99"/>
    <w:semiHidden/>
    <w:unhideWhenUsed/>
    <w:rsid w:val="00C76ACF"/>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semiHidden/>
    <w:rsid w:val="00C76ACF"/>
    <w:rPr>
      <w:rFonts w:ascii="Calibri" w:eastAsia="Calibri" w:hAnsi="Calibri"/>
      <w:sz w:val="22"/>
      <w:szCs w:val="22"/>
      <w:lang w:eastAsia="en-US"/>
    </w:rPr>
  </w:style>
  <w:style w:type="paragraph" w:styleId="af6">
    <w:name w:val="List Paragraph"/>
    <w:basedOn w:val="a"/>
    <w:uiPriority w:val="34"/>
    <w:qFormat/>
    <w:rsid w:val="00C76AC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8254-012A-41ED-AE31-811D9B95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6943</Words>
  <Characters>39581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vv</Company>
  <LinksUpToDate>false</LinksUpToDate>
  <CharactersWithSpaces>46432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Ведищева</dc:creator>
  <cp:lastModifiedBy>Елена Владимировна</cp:lastModifiedBy>
  <cp:revision>2</cp:revision>
  <cp:lastPrinted>2018-03-20T06:46:00Z</cp:lastPrinted>
  <dcterms:created xsi:type="dcterms:W3CDTF">2019-02-18T08:29:00Z</dcterms:created>
  <dcterms:modified xsi:type="dcterms:W3CDTF">2019-02-18T08:29:00Z</dcterms:modified>
</cp:coreProperties>
</file>