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9" w:rsidRDefault="00D808A9" w:rsidP="00D808A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-291465</wp:posOffset>
            </wp:positionV>
            <wp:extent cx="914400" cy="988060"/>
            <wp:effectExtent l="0" t="0" r="0" b="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8A9" w:rsidRDefault="00D808A9" w:rsidP="00D808A9">
      <w:pPr>
        <w:rPr>
          <w:b/>
        </w:rPr>
      </w:pPr>
      <w:r>
        <w:rPr>
          <w:sz w:val="28"/>
          <w:szCs w:val="28"/>
        </w:rPr>
        <w:t xml:space="preserve">             </w:t>
      </w:r>
      <w:r>
        <w:t xml:space="preserve"> </w:t>
      </w:r>
    </w:p>
    <w:p w:rsid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Администрация </w:t>
      </w:r>
    </w:p>
    <w:p w:rsid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>муниципального образования</w:t>
      </w:r>
    </w:p>
    <w:p w:rsid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>«Нежновское сельское поселение»</w:t>
      </w:r>
    </w:p>
    <w:p w:rsid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образования </w:t>
      </w:r>
    </w:p>
    <w:p w:rsid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«Кингисеппский муниципальный район» </w:t>
      </w:r>
    </w:p>
    <w:p w:rsidR="00D808A9" w:rsidRPr="00D808A9" w:rsidRDefault="00D808A9" w:rsidP="00D808A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808A9">
        <w:rPr>
          <w:rFonts w:ascii="Times New Roman" w:hAnsi="Times New Roman" w:cs="Times New Roman"/>
          <w:color w:val="000000"/>
          <w:spacing w:val="-11"/>
          <w:sz w:val="28"/>
          <w:szCs w:val="28"/>
        </w:rPr>
        <w:t>Ленинградской области</w:t>
      </w:r>
    </w:p>
    <w:p w:rsidR="00D808A9" w:rsidRPr="00D808A9" w:rsidRDefault="00D808A9" w:rsidP="00D80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9C4" w:rsidRPr="00513145" w:rsidRDefault="00D269C4" w:rsidP="00D269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3145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269C4" w:rsidRPr="00DC4AFF" w:rsidRDefault="00D269C4" w:rsidP="00D2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C4" w:rsidRPr="00DC4AFF" w:rsidRDefault="00D269C4" w:rsidP="00D2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9C4" w:rsidRPr="00513145" w:rsidRDefault="00D269C4" w:rsidP="00D269C4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</w:pP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</w:t>
      </w:r>
      <w:r w:rsidR="007C0F0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06.03</w:t>
      </w:r>
      <w:r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.</w:t>
      </w:r>
      <w:r w:rsidRPr="00513145">
        <w:rPr>
          <w:rFonts w:ascii="Times New Roman" w:eastAsia="MS PMincho" w:hAnsi="Times New Roman"/>
          <w:kern w:val="3"/>
          <w:sz w:val="28"/>
          <w:szCs w:val="28"/>
          <w:lang w:val="de-DE" w:eastAsia="ja-JP" w:bidi="fa-IR"/>
        </w:rPr>
        <w:t>201</w:t>
      </w:r>
      <w:r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9</w:t>
      </w: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г.</w:t>
      </w:r>
      <w:r w:rsidRPr="00513145">
        <w:rPr>
          <w:rFonts w:ascii="Times New Roman" w:eastAsia="MS PMincho" w:hAnsi="Times New Roman"/>
          <w:kern w:val="3"/>
          <w:sz w:val="28"/>
          <w:szCs w:val="28"/>
          <w:lang w:val="de-DE" w:eastAsia="ja-JP" w:bidi="fa-IR"/>
        </w:rPr>
        <w:t xml:space="preserve"> </w:t>
      </w:r>
      <w:r w:rsidR="007C0F0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                                             </w:t>
      </w:r>
      <w:r w:rsidRPr="00513145">
        <w:rPr>
          <w:rFonts w:ascii="Times New Roman" w:eastAsia="MS PMincho" w:hAnsi="Times New Roman"/>
          <w:kern w:val="3"/>
          <w:sz w:val="28"/>
          <w:szCs w:val="28"/>
          <w:lang w:val="de-DE" w:eastAsia="ja-JP" w:bidi="fa-IR"/>
        </w:rPr>
        <w:t xml:space="preserve">№ </w:t>
      </w:r>
      <w:r w:rsidR="007C0F0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>17</w:t>
      </w:r>
      <w:r w:rsidRPr="00513145">
        <w:rPr>
          <w:rFonts w:ascii="Times New Roman" w:eastAsia="MS PMincho" w:hAnsi="Times New Roman"/>
          <w:kern w:val="3"/>
          <w:sz w:val="28"/>
          <w:szCs w:val="28"/>
          <w:lang w:eastAsia="ja-JP" w:bidi="fa-IR"/>
        </w:rPr>
        <w:t xml:space="preserve"> </w:t>
      </w:r>
    </w:p>
    <w:p w:rsidR="00D808A9" w:rsidRPr="00D808A9" w:rsidRDefault="00D808A9" w:rsidP="00D8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9C4" w:rsidRPr="00DC4AFF" w:rsidRDefault="00D269C4" w:rsidP="00D269C4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AFF">
        <w:rPr>
          <w:rFonts w:ascii="Times New Roman" w:eastAsia="Times New Roman" w:hAnsi="Times New Roman" w:cs="Times New Roman"/>
          <w:sz w:val="24"/>
          <w:szCs w:val="24"/>
        </w:rPr>
        <w:t>Об утверждении Стандарт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4AFF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1602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клубных формирований и формирований самодеятельного народного творчества»</w:t>
      </w:r>
    </w:p>
    <w:p w:rsidR="00D269C4" w:rsidRPr="00DC4AFF" w:rsidRDefault="00D269C4" w:rsidP="00D269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9C4" w:rsidRPr="00DC4AFF" w:rsidRDefault="00D269C4" w:rsidP="00D269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года N 210-ФЗ «Об организации предоставления государственных и муниципальных услуг», ст. 69.2 Бюджетного кодекса Российской Федерации,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>м П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равительств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от 29 декабря 2017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 758-р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б утверждении регионального перечня (классификатора)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государственных (муниципальных) услуг 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на основании</w:t>
      </w:r>
      <w:r w:rsidRPr="00D3175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Pr="00D3175E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«Нежновское сельское поселение» 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МО «Кингисеппский муниципальный район», администрация</w:t>
      </w:r>
    </w:p>
    <w:p w:rsidR="00D269C4" w:rsidRPr="00DC4AFF" w:rsidRDefault="00D269C4" w:rsidP="00D26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69C4" w:rsidRPr="00DC4AFF" w:rsidRDefault="00D269C4" w:rsidP="00D26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DC4AFF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т:</w:t>
      </w:r>
    </w:p>
    <w:p w:rsidR="00D269C4" w:rsidRPr="00DC4AFF" w:rsidRDefault="00D269C4" w:rsidP="00D269C4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69C4" w:rsidRPr="00DC4AFF" w:rsidRDefault="00D269C4" w:rsidP="00D269C4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F770EC">
        <w:rPr>
          <w:rFonts w:ascii="Times New Roman" w:eastAsia="Times New Roman" w:hAnsi="Times New Roman" w:cs="Times New Roman"/>
          <w:sz w:val="28"/>
          <w:szCs w:val="28"/>
        </w:rPr>
        <w:t xml:space="preserve">Стандарт качества 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41602A">
        <w:rPr>
          <w:rFonts w:ascii="Times New Roman" w:eastAsia="Times New Roman" w:hAnsi="Times New Roman" w:cs="Times New Roman"/>
          <w:sz w:val="28"/>
          <w:szCs w:val="28"/>
        </w:rPr>
        <w:t>рганизации деятельности клубных формирований и формирований самодеятельного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 w:rsidR="00EE41A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9C4" w:rsidRDefault="00D269C4" w:rsidP="00D269C4">
      <w:pPr>
        <w:numPr>
          <w:ilvl w:val="0"/>
          <w:numId w:val="1"/>
        </w:numPr>
        <w:suppressAutoHyphens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альном сайте администрации МО «Нежновское сельское поселение</w:t>
      </w:r>
      <w:r w:rsidRPr="00DC4AFF">
        <w:rPr>
          <w:rFonts w:ascii="Times New Roman" w:eastAsia="Times New Roman" w:hAnsi="Times New Roman" w:cs="Times New Roman"/>
          <w:sz w:val="28"/>
          <w:szCs w:val="28"/>
        </w:rPr>
        <w:t>» в сети Интернет.</w:t>
      </w:r>
    </w:p>
    <w:p w:rsidR="00D269C4" w:rsidRPr="002D3E44" w:rsidRDefault="00D269C4" w:rsidP="00D269C4">
      <w:pPr>
        <w:pStyle w:val="a6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</w:t>
      </w:r>
      <w:r w:rsidRPr="002D3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9C4" w:rsidRDefault="00D269C4" w:rsidP="00D269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8A9" w:rsidRPr="00D808A9" w:rsidRDefault="00D808A9" w:rsidP="00D2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A9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269C4" w:rsidRDefault="00D808A9" w:rsidP="00D26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A9">
        <w:rPr>
          <w:rFonts w:ascii="Times New Roman" w:hAnsi="Times New Roman" w:cs="Times New Roman"/>
          <w:sz w:val="28"/>
          <w:szCs w:val="28"/>
        </w:rPr>
        <w:t xml:space="preserve">«Нежновское сельское </w:t>
      </w:r>
      <w:proofErr w:type="gramStart"/>
      <w:r w:rsidRPr="00D808A9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D808A9">
        <w:rPr>
          <w:rFonts w:ascii="Times New Roman" w:hAnsi="Times New Roman" w:cs="Times New Roman"/>
          <w:sz w:val="28"/>
          <w:szCs w:val="28"/>
        </w:rPr>
        <w:t xml:space="preserve">                                      А.С. Жадан</w:t>
      </w:r>
    </w:p>
    <w:p w:rsidR="00D269C4" w:rsidRDefault="00D26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 xml:space="preserve">от </w:t>
      </w:r>
      <w:r w:rsidR="007C0F05">
        <w:rPr>
          <w:rFonts w:ascii="Times New Roman" w:hAnsi="Times New Roman" w:cs="Times New Roman"/>
          <w:sz w:val="20"/>
          <w:szCs w:val="20"/>
        </w:rPr>
        <w:t>06.03.2019</w:t>
      </w:r>
      <w:r w:rsidRPr="002E298E">
        <w:rPr>
          <w:rFonts w:ascii="Times New Roman" w:hAnsi="Times New Roman" w:cs="Times New Roman"/>
          <w:sz w:val="20"/>
          <w:szCs w:val="20"/>
        </w:rPr>
        <w:t xml:space="preserve"> № </w:t>
      </w:r>
      <w:r w:rsidR="007C0F05"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</w:p>
    <w:p w:rsidR="002E298E" w:rsidRDefault="004E0550" w:rsidP="004E0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5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4E0550" w:rsidRPr="0041602A" w:rsidRDefault="002E298E" w:rsidP="002E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02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41602A" w:rsidRPr="0041602A">
        <w:rPr>
          <w:rFonts w:ascii="Times New Roman" w:hAnsi="Times New Roman" w:cs="Times New Roman"/>
          <w:sz w:val="28"/>
          <w:szCs w:val="28"/>
        </w:rPr>
        <w:t>«О</w:t>
      </w:r>
      <w:r w:rsidR="0041602A" w:rsidRPr="0041602A">
        <w:rPr>
          <w:rFonts w:ascii="Times New Roman" w:eastAsia="Times New Roman" w:hAnsi="Times New Roman" w:cs="Times New Roman"/>
          <w:sz w:val="28"/>
          <w:szCs w:val="28"/>
        </w:rPr>
        <w:t>рганизация</w:t>
      </w:r>
      <w:r w:rsidR="004E0550" w:rsidRPr="0041602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клубных формирований и формирований самодеятельного народного творчества»</w:t>
      </w:r>
    </w:p>
    <w:p w:rsidR="002E298E" w:rsidRPr="002E298E" w:rsidRDefault="002E298E" w:rsidP="002E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550" w:rsidRPr="002E298E" w:rsidRDefault="004E0550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9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550" w:rsidRPr="009A71A5" w:rsidRDefault="004E0550" w:rsidP="002E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1.1. Разработчик стандарта.</w:t>
      </w:r>
    </w:p>
    <w:p w:rsidR="004E0550" w:rsidRPr="009A71A5" w:rsidRDefault="004E0550" w:rsidP="002E2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1A5">
        <w:rPr>
          <w:rFonts w:ascii="Times New Roman" w:hAnsi="Times New Roman" w:cs="Times New Roman"/>
          <w:sz w:val="28"/>
          <w:szCs w:val="28"/>
        </w:rPr>
        <w:t>Разработчиками стандарта являются:</w:t>
      </w:r>
    </w:p>
    <w:p w:rsidR="004E0550" w:rsidRPr="009A71A5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550" w:rsidRPr="009A71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3863">
        <w:rPr>
          <w:rFonts w:ascii="Times New Roman" w:hAnsi="Times New Roman" w:cs="Times New Roman"/>
          <w:sz w:val="28"/>
          <w:szCs w:val="28"/>
        </w:rPr>
        <w:t xml:space="preserve">МО «Нежновское сельское поселение» </w:t>
      </w:r>
      <w:r w:rsidR="004E0550" w:rsidRPr="009A71A5">
        <w:rPr>
          <w:rFonts w:ascii="Times New Roman" w:hAnsi="Times New Roman" w:cs="Times New Roman"/>
          <w:sz w:val="28"/>
          <w:szCs w:val="28"/>
        </w:rPr>
        <w:t>МО «Кингисеппский муниципальный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0550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0550" w:rsidRPr="009A71A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13863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4E0550">
        <w:rPr>
          <w:rFonts w:ascii="Times New Roman" w:hAnsi="Times New Roman" w:cs="Times New Roman"/>
          <w:sz w:val="28"/>
          <w:szCs w:val="28"/>
        </w:rPr>
        <w:t>учреждение культуры «</w:t>
      </w:r>
      <w:r w:rsidR="00913863">
        <w:rPr>
          <w:rFonts w:ascii="Times New Roman" w:hAnsi="Times New Roman" w:cs="Times New Roman"/>
          <w:sz w:val="28"/>
          <w:szCs w:val="28"/>
        </w:rPr>
        <w:t>Нежновский ку</w:t>
      </w:r>
      <w:r w:rsidR="004E0550">
        <w:rPr>
          <w:rFonts w:ascii="Times New Roman" w:hAnsi="Times New Roman" w:cs="Times New Roman"/>
          <w:sz w:val="28"/>
          <w:szCs w:val="28"/>
        </w:rPr>
        <w:t>льтурно-досуговый комплекс»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98E" w:rsidRPr="002E298E" w:rsidRDefault="002E298E" w:rsidP="002E29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085C" w:rsidRPr="0053023B" w:rsidRDefault="00B6085C" w:rsidP="00B608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1.2. Область применения стандарта.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Настоящий стандарт распространяется на услугу: «Организация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», предоставляемую населению </w:t>
      </w:r>
      <w:r w:rsidR="00ED46A8">
        <w:rPr>
          <w:rFonts w:ascii="Times New Roman" w:hAnsi="Times New Roman" w:cs="Times New Roman"/>
          <w:sz w:val="26"/>
          <w:szCs w:val="26"/>
        </w:rPr>
        <w:t>МО «</w:t>
      </w:r>
      <w:r w:rsidR="00BD6459">
        <w:rPr>
          <w:rFonts w:ascii="Times New Roman" w:hAnsi="Times New Roman" w:cs="Times New Roman"/>
          <w:sz w:val="26"/>
          <w:szCs w:val="26"/>
        </w:rPr>
        <w:t xml:space="preserve">Нежновского </w:t>
      </w:r>
      <w:r w:rsidR="00ED46A8">
        <w:rPr>
          <w:rFonts w:ascii="Times New Roman" w:hAnsi="Times New Roman" w:cs="Times New Roman"/>
          <w:sz w:val="26"/>
          <w:szCs w:val="26"/>
        </w:rPr>
        <w:t xml:space="preserve">сельского образования» </w:t>
      </w:r>
      <w:r w:rsidRPr="0053023B">
        <w:rPr>
          <w:rFonts w:ascii="Times New Roman" w:hAnsi="Times New Roman" w:cs="Times New Roman"/>
          <w:sz w:val="26"/>
          <w:szCs w:val="26"/>
        </w:rPr>
        <w:t>Муниципальным казенным учреждением культуры «</w:t>
      </w:r>
      <w:r w:rsidR="00ED46A8">
        <w:rPr>
          <w:rFonts w:ascii="Times New Roman" w:hAnsi="Times New Roman" w:cs="Times New Roman"/>
          <w:sz w:val="26"/>
          <w:szCs w:val="26"/>
        </w:rPr>
        <w:t>Нежновский</w:t>
      </w:r>
      <w:r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культурно-досуговый центр» (далее – Учреждение, Исполнитель), финансируемую за счет средств бюджета МО «</w:t>
      </w:r>
      <w:r w:rsidR="00ED46A8">
        <w:rPr>
          <w:rFonts w:ascii="Times New Roman" w:hAnsi="Times New Roman" w:cs="Times New Roman"/>
          <w:sz w:val="26"/>
          <w:szCs w:val="26"/>
        </w:rPr>
        <w:t>Нежновское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сельское поселение» и устанавливает основные требования, определяющие качество предоставления услуги в области организации досуга населения.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1.3. Наименование услуги: «Организация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» (далее – Услуга).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1.4. Услугу предоставляет Муниципальное казенное учреждение культуры «</w:t>
      </w:r>
      <w:r w:rsidR="00A33AD4">
        <w:rPr>
          <w:rFonts w:ascii="Times New Roman" w:hAnsi="Times New Roman" w:cs="Times New Roman"/>
          <w:sz w:val="26"/>
          <w:szCs w:val="26"/>
        </w:rPr>
        <w:t xml:space="preserve">Нежновский </w:t>
      </w:r>
      <w:r w:rsidRPr="0053023B">
        <w:rPr>
          <w:rFonts w:ascii="Times New Roman" w:hAnsi="Times New Roman" w:cs="Times New Roman"/>
          <w:sz w:val="26"/>
          <w:szCs w:val="26"/>
        </w:rPr>
        <w:t>культурно-досуговый центр».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Сокращенное наименование: МКУК «</w:t>
      </w:r>
      <w:r w:rsidR="00A33AD4">
        <w:rPr>
          <w:rFonts w:ascii="Times New Roman" w:hAnsi="Times New Roman" w:cs="Times New Roman"/>
          <w:sz w:val="26"/>
          <w:szCs w:val="26"/>
        </w:rPr>
        <w:t>Нежновский</w:t>
      </w:r>
      <w:r w:rsidRPr="0053023B">
        <w:rPr>
          <w:rFonts w:ascii="Times New Roman" w:hAnsi="Times New Roman" w:cs="Times New Roman"/>
          <w:sz w:val="26"/>
          <w:szCs w:val="26"/>
        </w:rPr>
        <w:t xml:space="preserve"> КДЦ».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Юридический адрес и место нахождения: 1884</w:t>
      </w:r>
      <w:r w:rsidR="00A33AD4">
        <w:rPr>
          <w:rFonts w:ascii="Times New Roman" w:hAnsi="Times New Roman" w:cs="Times New Roman"/>
          <w:sz w:val="26"/>
          <w:szCs w:val="26"/>
        </w:rPr>
        <w:t>65</w:t>
      </w:r>
      <w:r w:rsidRPr="0053023B">
        <w:rPr>
          <w:rFonts w:ascii="Times New Roman" w:hAnsi="Times New Roman" w:cs="Times New Roman"/>
          <w:sz w:val="26"/>
          <w:szCs w:val="26"/>
        </w:rPr>
        <w:t xml:space="preserve">, Ленинградская область, Кингисеппский </w:t>
      </w:r>
      <w:proofErr w:type="gramStart"/>
      <w:r w:rsidRPr="0053023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айон,  деревня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3AD4">
        <w:rPr>
          <w:rFonts w:ascii="Times New Roman" w:hAnsi="Times New Roman" w:cs="Times New Roman"/>
          <w:sz w:val="26"/>
          <w:szCs w:val="26"/>
        </w:rPr>
        <w:t>Нежново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3023B">
        <w:rPr>
          <w:rFonts w:ascii="Times New Roman" w:hAnsi="Times New Roman" w:cs="Times New Roman"/>
          <w:sz w:val="26"/>
          <w:szCs w:val="26"/>
        </w:rPr>
        <w:t xml:space="preserve"> д.13</w:t>
      </w:r>
      <w:r w:rsidR="00A33AD4">
        <w:rPr>
          <w:rFonts w:ascii="Times New Roman" w:hAnsi="Times New Roman" w:cs="Times New Roman"/>
          <w:sz w:val="26"/>
          <w:szCs w:val="26"/>
        </w:rPr>
        <w:t>А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Телефоны: 8 (81375)</w:t>
      </w:r>
      <w:r w:rsidR="00A33AD4">
        <w:rPr>
          <w:rFonts w:ascii="Times New Roman" w:hAnsi="Times New Roman" w:cs="Times New Roman"/>
          <w:sz w:val="26"/>
          <w:szCs w:val="26"/>
        </w:rPr>
        <w:t>66-134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B6085C" w:rsidRPr="00A33AD4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Электронная почта:</w:t>
      </w:r>
      <w:r w:rsidR="00A33AD4">
        <w:rPr>
          <w:rFonts w:ascii="Times New Roman" w:hAnsi="Times New Roman" w:cs="Times New Roman"/>
          <w:sz w:val="26"/>
          <w:szCs w:val="26"/>
        </w:rPr>
        <w:t xml:space="preserve"> 9627192640</w:t>
      </w:r>
      <w:r w:rsidR="00A33AD4" w:rsidRPr="00A33AD4">
        <w:rPr>
          <w:rFonts w:ascii="Times New Roman" w:hAnsi="Times New Roman" w:cs="Times New Roman"/>
          <w:sz w:val="26"/>
          <w:szCs w:val="26"/>
        </w:rPr>
        <w:t>@</w:t>
      </w:r>
      <w:r w:rsidR="00A33AD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33AD4" w:rsidRPr="00A33AD4">
        <w:rPr>
          <w:rFonts w:ascii="Times New Roman" w:hAnsi="Times New Roman" w:cs="Times New Roman"/>
          <w:sz w:val="26"/>
          <w:szCs w:val="26"/>
        </w:rPr>
        <w:t>.</w:t>
      </w:r>
      <w:r w:rsidR="00A33AD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33AD4">
        <w:rPr>
          <w:rFonts w:ascii="Times New Roman" w:hAnsi="Times New Roman" w:cs="Times New Roman"/>
          <w:sz w:val="26"/>
          <w:szCs w:val="26"/>
        </w:rPr>
        <w:t>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Сведения о местонахождении и графике Исполнителя Услуги:</w:t>
      </w:r>
    </w:p>
    <w:p w:rsidR="00B6085C" w:rsidRPr="0053023B" w:rsidRDefault="00A261BF" w:rsidP="00B6085C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Нежновский сельский клуб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д. </w:t>
      </w:r>
      <w:r w:rsidR="00A261BF">
        <w:rPr>
          <w:rFonts w:ascii="Times New Roman" w:hAnsi="Times New Roman" w:cs="Times New Roman"/>
          <w:sz w:val="26"/>
          <w:szCs w:val="26"/>
        </w:rPr>
        <w:t>Нежново</w:t>
      </w:r>
      <w:r w:rsidRPr="0053023B">
        <w:rPr>
          <w:rFonts w:ascii="Times New Roman" w:hAnsi="Times New Roman" w:cs="Times New Roman"/>
          <w:sz w:val="26"/>
          <w:szCs w:val="26"/>
        </w:rPr>
        <w:t>, д.13</w:t>
      </w:r>
      <w:r w:rsidR="00A261BF">
        <w:rPr>
          <w:rFonts w:ascii="Times New Roman" w:hAnsi="Times New Roman" w:cs="Times New Roman"/>
          <w:sz w:val="26"/>
          <w:szCs w:val="26"/>
        </w:rPr>
        <w:t>А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B6085C" w:rsidRPr="00BF0F72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72">
        <w:rPr>
          <w:rFonts w:ascii="Times New Roman" w:hAnsi="Times New Roman" w:cs="Times New Roman"/>
          <w:sz w:val="26"/>
          <w:szCs w:val="26"/>
        </w:rPr>
        <w:t xml:space="preserve">Часы работы </w:t>
      </w:r>
      <w:r w:rsidR="00057FE2" w:rsidRPr="00BF0F72">
        <w:rPr>
          <w:rFonts w:ascii="Times New Roman" w:hAnsi="Times New Roman" w:cs="Times New Roman"/>
          <w:sz w:val="26"/>
          <w:szCs w:val="26"/>
        </w:rPr>
        <w:t>–</w:t>
      </w:r>
      <w:r w:rsidRPr="00BF0F72">
        <w:rPr>
          <w:rFonts w:ascii="Times New Roman" w:hAnsi="Times New Roman" w:cs="Times New Roman"/>
          <w:sz w:val="26"/>
          <w:szCs w:val="26"/>
        </w:rPr>
        <w:t xml:space="preserve"> </w:t>
      </w:r>
      <w:r w:rsidR="00057FE2" w:rsidRPr="00BF0F72">
        <w:rPr>
          <w:rFonts w:ascii="Times New Roman" w:hAnsi="Times New Roman" w:cs="Times New Roman"/>
          <w:sz w:val="26"/>
          <w:szCs w:val="26"/>
        </w:rPr>
        <w:t xml:space="preserve">Понедельник, вторник, четверг, пятница </w:t>
      </w:r>
      <w:r w:rsidRPr="00BF0F72">
        <w:rPr>
          <w:rFonts w:ascii="Times New Roman" w:hAnsi="Times New Roman" w:cs="Times New Roman"/>
          <w:sz w:val="26"/>
          <w:szCs w:val="26"/>
        </w:rPr>
        <w:t>с 1</w:t>
      </w:r>
      <w:r w:rsidR="00057FE2" w:rsidRPr="00BF0F72">
        <w:rPr>
          <w:rFonts w:ascii="Times New Roman" w:hAnsi="Times New Roman" w:cs="Times New Roman"/>
          <w:sz w:val="26"/>
          <w:szCs w:val="26"/>
        </w:rPr>
        <w:t>2</w:t>
      </w:r>
      <w:r w:rsidRPr="00BF0F72">
        <w:rPr>
          <w:rFonts w:ascii="Times New Roman" w:hAnsi="Times New Roman" w:cs="Times New Roman"/>
          <w:sz w:val="26"/>
          <w:szCs w:val="26"/>
        </w:rPr>
        <w:t>-00 до 1</w:t>
      </w:r>
      <w:r w:rsidR="006C3017" w:rsidRPr="00BF0F72">
        <w:rPr>
          <w:rFonts w:ascii="Times New Roman" w:hAnsi="Times New Roman" w:cs="Times New Roman"/>
          <w:sz w:val="26"/>
          <w:szCs w:val="26"/>
        </w:rPr>
        <w:t>8</w:t>
      </w:r>
      <w:r w:rsidRPr="00BF0F72">
        <w:rPr>
          <w:rFonts w:ascii="Times New Roman" w:hAnsi="Times New Roman" w:cs="Times New Roman"/>
          <w:sz w:val="26"/>
          <w:szCs w:val="26"/>
        </w:rPr>
        <w:t>-00ч.</w:t>
      </w:r>
    </w:p>
    <w:p w:rsidR="00057FE2" w:rsidRPr="00BF0F72" w:rsidRDefault="00057FE2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F0F72" w:rsidRPr="00BF0F72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F0F72">
        <w:rPr>
          <w:rFonts w:ascii="Times New Roman" w:hAnsi="Times New Roman" w:cs="Times New Roman"/>
          <w:sz w:val="26"/>
          <w:szCs w:val="26"/>
        </w:rPr>
        <w:t>Среда</w:t>
      </w:r>
      <w:r w:rsidR="00BF0F72" w:rsidRPr="00BF0F72">
        <w:rPr>
          <w:rFonts w:ascii="Times New Roman" w:hAnsi="Times New Roman" w:cs="Times New Roman"/>
          <w:sz w:val="26"/>
          <w:szCs w:val="26"/>
        </w:rPr>
        <w:t>, Суббота</w:t>
      </w:r>
      <w:r w:rsidRPr="00BF0F72">
        <w:rPr>
          <w:rFonts w:ascii="Times New Roman" w:hAnsi="Times New Roman" w:cs="Times New Roman"/>
          <w:sz w:val="26"/>
          <w:szCs w:val="26"/>
        </w:rPr>
        <w:t xml:space="preserve"> – с 12-00 до 16-00ч. </w:t>
      </w:r>
    </w:p>
    <w:p w:rsidR="00B6085C" w:rsidRPr="0053023B" w:rsidRDefault="00BF0F72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0F7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6085C" w:rsidRPr="00BF0F72">
        <w:rPr>
          <w:rFonts w:ascii="Times New Roman" w:hAnsi="Times New Roman" w:cs="Times New Roman"/>
          <w:sz w:val="26"/>
          <w:szCs w:val="26"/>
        </w:rPr>
        <w:t>Выходн</w:t>
      </w:r>
      <w:r w:rsidR="004B6E6D" w:rsidRPr="00BF0F72">
        <w:rPr>
          <w:rFonts w:ascii="Times New Roman" w:hAnsi="Times New Roman" w:cs="Times New Roman"/>
          <w:sz w:val="26"/>
          <w:szCs w:val="26"/>
        </w:rPr>
        <w:t xml:space="preserve">ой </w:t>
      </w:r>
      <w:r w:rsidR="00B6085C" w:rsidRPr="00BF0F72">
        <w:rPr>
          <w:rFonts w:ascii="Times New Roman" w:hAnsi="Times New Roman" w:cs="Times New Roman"/>
          <w:sz w:val="26"/>
          <w:szCs w:val="26"/>
        </w:rPr>
        <w:t>д</w:t>
      </w:r>
      <w:r w:rsidR="004B6E6D" w:rsidRPr="00BF0F72">
        <w:rPr>
          <w:rFonts w:ascii="Times New Roman" w:hAnsi="Times New Roman" w:cs="Times New Roman"/>
          <w:sz w:val="26"/>
          <w:szCs w:val="26"/>
        </w:rPr>
        <w:t>е</w:t>
      </w:r>
      <w:r w:rsidR="00B6085C" w:rsidRPr="00BF0F72">
        <w:rPr>
          <w:rFonts w:ascii="Times New Roman" w:hAnsi="Times New Roman" w:cs="Times New Roman"/>
          <w:sz w:val="26"/>
          <w:szCs w:val="26"/>
        </w:rPr>
        <w:t>н</w:t>
      </w:r>
      <w:r w:rsidR="004B6E6D" w:rsidRPr="00BF0F72">
        <w:rPr>
          <w:rFonts w:ascii="Times New Roman" w:hAnsi="Times New Roman" w:cs="Times New Roman"/>
          <w:sz w:val="26"/>
          <w:szCs w:val="26"/>
        </w:rPr>
        <w:t>ь</w:t>
      </w:r>
      <w:r w:rsidR="00B6085C" w:rsidRPr="00BF0F72">
        <w:rPr>
          <w:rFonts w:ascii="Times New Roman" w:hAnsi="Times New Roman" w:cs="Times New Roman"/>
          <w:sz w:val="26"/>
          <w:szCs w:val="26"/>
        </w:rPr>
        <w:t xml:space="preserve"> –  воскресенье.</w:t>
      </w: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тел.:8 (81375) </w:t>
      </w:r>
      <w:r w:rsidR="006714E0">
        <w:rPr>
          <w:rFonts w:ascii="Times New Roman" w:hAnsi="Times New Roman" w:cs="Times New Roman"/>
          <w:sz w:val="26"/>
          <w:szCs w:val="26"/>
        </w:rPr>
        <w:t>66-134</w:t>
      </w:r>
      <w:r w:rsidRPr="0053023B">
        <w:rPr>
          <w:rFonts w:ascii="Times New Roman" w:hAnsi="Times New Roman" w:cs="Times New Roman"/>
          <w:sz w:val="26"/>
          <w:szCs w:val="26"/>
        </w:rPr>
        <w:t xml:space="preserve">; Электронная почта- </w:t>
      </w:r>
      <w:r w:rsidR="006714E0">
        <w:rPr>
          <w:rFonts w:ascii="Times New Roman" w:hAnsi="Times New Roman" w:cs="Times New Roman"/>
          <w:sz w:val="26"/>
          <w:szCs w:val="26"/>
        </w:rPr>
        <w:t>9627192640</w:t>
      </w:r>
      <w:r w:rsidR="006714E0" w:rsidRPr="00A33AD4">
        <w:rPr>
          <w:rFonts w:ascii="Times New Roman" w:hAnsi="Times New Roman" w:cs="Times New Roman"/>
          <w:sz w:val="26"/>
          <w:szCs w:val="26"/>
        </w:rPr>
        <w:t>@</w:t>
      </w:r>
      <w:r w:rsidR="006714E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714E0" w:rsidRPr="00A33AD4">
        <w:rPr>
          <w:rFonts w:ascii="Times New Roman" w:hAnsi="Times New Roman" w:cs="Times New Roman"/>
          <w:sz w:val="26"/>
          <w:szCs w:val="26"/>
        </w:rPr>
        <w:t>.</w:t>
      </w:r>
      <w:r w:rsidR="006714E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2021AE" w:rsidRDefault="005C6E65" w:rsidP="00B6085C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Нежновская</w:t>
      </w:r>
      <w:r w:rsidR="00B6085C" w:rsidRPr="002021AE">
        <w:rPr>
          <w:rFonts w:ascii="Times New Roman" w:hAnsi="Times New Roman"/>
          <w:b/>
          <w:sz w:val="26"/>
          <w:szCs w:val="26"/>
        </w:rPr>
        <w:t xml:space="preserve"> сельская библиотека </w:t>
      </w:r>
    </w:p>
    <w:p w:rsidR="005C6E65" w:rsidRPr="005C6E65" w:rsidRDefault="005C6E65" w:rsidP="005C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E65">
        <w:rPr>
          <w:rFonts w:ascii="Times New Roman" w:hAnsi="Times New Roman" w:cs="Times New Roman"/>
          <w:sz w:val="26"/>
          <w:szCs w:val="26"/>
        </w:rPr>
        <w:t>д. Нежново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6E65" w:rsidRPr="005C6E65" w:rsidRDefault="005C6E65" w:rsidP="005C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E65">
        <w:rPr>
          <w:rFonts w:ascii="Times New Roman" w:hAnsi="Times New Roman" w:cs="Times New Roman"/>
          <w:sz w:val="26"/>
          <w:szCs w:val="26"/>
        </w:rPr>
        <w:t>Часы работы - с 1</w:t>
      </w:r>
      <w:r>
        <w:rPr>
          <w:rFonts w:ascii="Times New Roman" w:hAnsi="Times New Roman" w:cs="Times New Roman"/>
          <w:sz w:val="26"/>
          <w:szCs w:val="26"/>
        </w:rPr>
        <w:t>3-00 до 17</w:t>
      </w:r>
      <w:r w:rsidRPr="005C6E65">
        <w:rPr>
          <w:rFonts w:ascii="Times New Roman" w:hAnsi="Times New Roman" w:cs="Times New Roman"/>
          <w:sz w:val="26"/>
          <w:szCs w:val="26"/>
        </w:rPr>
        <w:t>-00ч.</w:t>
      </w:r>
    </w:p>
    <w:p w:rsidR="005C6E65" w:rsidRPr="005C6E65" w:rsidRDefault="005C6E65" w:rsidP="005C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E65">
        <w:rPr>
          <w:rFonts w:ascii="Times New Roman" w:hAnsi="Times New Roman" w:cs="Times New Roman"/>
          <w:sz w:val="26"/>
          <w:szCs w:val="26"/>
        </w:rPr>
        <w:t>Выходные дни –  воскресенье, понедельник.</w:t>
      </w:r>
    </w:p>
    <w:p w:rsidR="005C6E65" w:rsidRPr="005C6E65" w:rsidRDefault="005C6E65" w:rsidP="005C6E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6E65">
        <w:rPr>
          <w:rFonts w:ascii="Times New Roman" w:hAnsi="Times New Roman" w:cs="Times New Roman"/>
          <w:sz w:val="26"/>
          <w:szCs w:val="26"/>
        </w:rPr>
        <w:t>тел.:8 (81375) 66-1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5C6E65">
        <w:rPr>
          <w:rFonts w:ascii="Times New Roman" w:hAnsi="Times New Roman" w:cs="Times New Roman"/>
          <w:sz w:val="26"/>
          <w:szCs w:val="26"/>
        </w:rPr>
        <w:t>; Электронная почта- 9627192640@</w:t>
      </w:r>
      <w:r w:rsidRPr="005C6E6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C6E65">
        <w:rPr>
          <w:rFonts w:ascii="Times New Roman" w:hAnsi="Times New Roman" w:cs="Times New Roman"/>
          <w:sz w:val="26"/>
          <w:szCs w:val="26"/>
        </w:rPr>
        <w:t>.</w:t>
      </w:r>
      <w:r w:rsidRPr="005C6E6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5C6E65">
        <w:rPr>
          <w:rFonts w:ascii="Times New Roman" w:hAnsi="Times New Roman" w:cs="Times New Roman"/>
          <w:sz w:val="26"/>
          <w:szCs w:val="26"/>
        </w:rPr>
        <w:t>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F72" w:rsidRDefault="00BF0F72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1.5. Порядок получения информации по вопросам оказания Услуги: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наименование вышестоящего органа исполнительной власти;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наименование учреждения, предоставляющего муниципальную услугу;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о дате, времени начала мероприятия;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телефон для справок и консультаций.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1.6. Информирование потребителей Услуги осуществляется: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через сайт Учреждения в сети «Интернет»</w:t>
      </w:r>
      <w:r w:rsidR="006912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посредством размещения информации на информационных стендах </w:t>
      </w:r>
      <w:r w:rsidR="0069127F">
        <w:rPr>
          <w:rFonts w:ascii="Times New Roman" w:eastAsia="Times New Roman" w:hAnsi="Times New Roman" w:cs="Times New Roman"/>
          <w:sz w:val="26"/>
          <w:szCs w:val="26"/>
        </w:rPr>
        <w:t>в здании (помещении)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посредством информационной рассылки по электронной почте;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на основании письменного запроса, отправленного по электронной почте;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по телефону;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6) при личном посещении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</w:t>
      </w:r>
      <w:r w:rsidR="00BA79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через средства массовой информации (</w:t>
      </w:r>
      <w:r w:rsidR="00035ED1" w:rsidRPr="0053023B">
        <w:rPr>
          <w:rFonts w:ascii="Times New Roman" w:eastAsia="Times New Roman" w:hAnsi="Times New Roman" w:cs="Times New Roman"/>
          <w:sz w:val="26"/>
          <w:szCs w:val="26"/>
        </w:rPr>
        <w:t>радио, телевидение, периодическая печать, информационные порталы сети «Интернет»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) и посредством различных форм рекламы (афиши на рекламных стендах, баннеры, печатная рекламная продукция).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1.7. На сайте Учреждения в сети «Интернет» размещается следующая информация: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полное наименование Учреждения, почтовый и электронный адреса;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местонахождение и маршрут проезда к зданию, где располагается Учреждение;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режим работы Учреждения (изменения в режиме работы Учреждения);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фамилия, имя, отчество руководителя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5) структура Учреждения, с указанием названия структурных подразделений </w:t>
      </w:r>
    </w:p>
    <w:p w:rsidR="00B6085C" w:rsidRPr="0053023B" w:rsidRDefault="0094367D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B6085C" w:rsidRPr="0053023B">
        <w:rPr>
          <w:rFonts w:ascii="Times New Roman" w:eastAsia="Times New Roman" w:hAnsi="Times New Roman" w:cs="Times New Roman"/>
          <w:sz w:val="26"/>
          <w:szCs w:val="26"/>
        </w:rPr>
        <w:t>чреждений;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6) контактные телефоны (номер справочного телефона, номера телефонов руководителя учреждения);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стандарт качества предоставления муниципальной услуги;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8) перечень предоставляемых Учреждением муниципальных услуг, в том числе платных (с указанием стоимости);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9) о проводимых мероприятиях.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1.8. На информационных стендах в здании (помещении) Учреждения размещается следующая информация: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месторасположение, график работы Учреждения, контактные телефоны, адреса интернет-сайта и электронной почты исполнителя Услуги;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краткое описание порядка оказания Услуги (в текстовом виде и в виде блок-схемы);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перечень документов, необходимых для оказания Услуги;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графики работы всех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, утвержденные руководителем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-прейскурант цен на оказание платных услуг;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информация о возможности влияния потребителя на качество Услуги;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информация о возможности оценки качества Услуги потребителем;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иная информация.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Текст материалов печатается удобным для чтения шрифтом, без исправлений, наиболее важные места выделяются полужирным шрифтом либо подчёркиваются. 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Схема расположения помещений должна быть на видном месте в общедоступной зоне.</w:t>
      </w:r>
    </w:p>
    <w:p w:rsidR="00C46D2F" w:rsidRDefault="00C46D2F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53023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Посредством информационной рассылки по электронной почте до потребителя доводится следующая информация: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об Учреждении, его ресурсах;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 предоставляемых Учреждением услугах;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режим работы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1.10. На основании письменного или электронного обращения </w:t>
      </w:r>
      <w:proofErr w:type="gramStart"/>
      <w:r w:rsidRPr="0053023B">
        <w:rPr>
          <w:rFonts w:ascii="Times New Roman" w:eastAsia="Times New Roman" w:hAnsi="Times New Roman" w:cs="Times New Roman"/>
          <w:sz w:val="26"/>
          <w:szCs w:val="26"/>
        </w:rPr>
        <w:t>предоставляется  информация</w:t>
      </w:r>
      <w:proofErr w:type="gramEnd"/>
      <w:r w:rsidRPr="0053023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об Учреждении, его ресурсах;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 предоставляемых Учреждением муниципальных услугах;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режим работы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обращение направляется почтой в адрес заявителя в срок, не превышающий 30 дней с момента поступления письменного обращения.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1.11. Информирование о порядке предоставления муниципальной услуги по телефону осуществляется в соответствии с графиком работы Учреждения, двумя способами: посредством справочного телефона и непосредственно должностными лицами, предоставляющими муниципальную услугу. Время ожидания консультации по телефону не должно превышать 10 минут.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1.11.1.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1.11.2.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1.12. Информацию о порядке предоставления муниципальной услуги можно получить у дежурного консультанта и (или) непосредственно должностного лица, предоставляющего муниципальную услугу при непосредственном посещении Учреждения. Время ожидания заявителем получения информации не должно превышать 10 минут с момента обращения. При ответах на телефонные звонки и устные обращения, должностные лица Учреждения должны в вежливой и доступной форме дать исчерпывающие ответы на все возникающие у заявителя вопросы,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lastRenderedPageBreak/>
        <w:t>связанные с предоставлением муниципальной услуги.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1.13.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об Учреждении, его ресурсах;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об услугах и работах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режим работы Учреждения;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1.14. Учреждение должно проинформировать потребителя обо всех изменениях при оказании Услуги не позднее, чем за 3 дня до таких изменений.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1.15. Термины и определения, используемые в настоящем Стандарте:</w:t>
      </w: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услуга, оказываемая Муниципальным казенным учреждени</w:t>
      </w:r>
      <w:r w:rsidR="008174C5">
        <w:rPr>
          <w:rFonts w:ascii="Times New Roman" w:hAnsi="Times New Roman" w:cs="Times New Roman"/>
          <w:sz w:val="26"/>
          <w:szCs w:val="26"/>
        </w:rPr>
        <w:t xml:space="preserve">ем </w:t>
      </w:r>
      <w:r w:rsidRPr="0053023B">
        <w:rPr>
          <w:rFonts w:ascii="Times New Roman" w:hAnsi="Times New Roman" w:cs="Times New Roman"/>
          <w:sz w:val="26"/>
          <w:szCs w:val="26"/>
        </w:rPr>
        <w:t>культуры «</w:t>
      </w:r>
      <w:r w:rsidR="008174C5">
        <w:rPr>
          <w:rFonts w:ascii="Times New Roman" w:hAnsi="Times New Roman" w:cs="Times New Roman"/>
          <w:sz w:val="26"/>
          <w:szCs w:val="26"/>
        </w:rPr>
        <w:t>Нежновский культурно-досуговый центр</w:t>
      </w:r>
      <w:r w:rsidRPr="0053023B">
        <w:rPr>
          <w:rFonts w:ascii="Times New Roman" w:hAnsi="Times New Roman" w:cs="Times New Roman"/>
          <w:sz w:val="26"/>
          <w:szCs w:val="26"/>
        </w:rPr>
        <w:t>» в качестве основного вида деятельности, на предоставление услуги в области организации досуга населения;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 предоставления муниципальных услуг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организации досуга населения;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качество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совокупность характеристик услуги, определяющих ее способность удовлетворять установленные или предполагаемые потребности потребителя;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клубное формирование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</w:t>
      </w:r>
    </w:p>
    <w:p w:rsidR="00B6085C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</w:t>
      </w:r>
      <w:r w:rsidRPr="0053023B">
        <w:rPr>
          <w:rFonts w:ascii="Times New Roman" w:hAnsi="Times New Roman" w:cs="Times New Roman"/>
          <w:sz w:val="26"/>
          <w:szCs w:val="26"/>
        </w:rPr>
        <w:lastRenderedPageBreak/>
        <w:t xml:space="preserve">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учреждения; </w:t>
      </w:r>
    </w:p>
    <w:p w:rsidR="00CF486E" w:rsidRPr="0053023B" w:rsidRDefault="00CF486E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клуб по интересам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культурных ценностей;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кружок</w:t>
      </w:r>
      <w:r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занятий, во главе кружка стоит руководитель кружка, значительно превосходящий участников по подготовке;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любительское объединение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 Любительское (самодеятельное) творчество – уникальное социально-культурное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народное творчество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(народное искусство, фольклор) –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Для народного творчества характерны слитность эстетической и утилитарной функций, сочетание образного мышления и технической изобретательности; 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контроль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деятельность по определению значений показателей качества услуги (процесса оказания услуги);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оценка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количественное или качественное определение степени соответствия показателя качества услуги (процесса оказания услуги) установленным требованиям;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показатель качества услуги (обслуживания)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количественная характеристика одного или нескольких свойств услуги (обслуживания), составляющих ее (его) качество;</w:t>
      </w: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потребитель услуг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физическое или юридическое лицо, имеющее намерение заказать, приобрести, получить или заказывающие, приобретающие, получающие услуги учреждений культурно-досугового типа для личных, семейных, домашних и иных нужд;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получатели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жители </w:t>
      </w:r>
      <w:r w:rsidR="00CF486E">
        <w:rPr>
          <w:rFonts w:ascii="Times New Roman" w:hAnsi="Times New Roman" w:cs="Times New Roman"/>
          <w:sz w:val="26"/>
          <w:szCs w:val="26"/>
        </w:rPr>
        <w:t>Нежновского сельского поселения</w:t>
      </w:r>
      <w:r w:rsidRPr="0053023B">
        <w:rPr>
          <w:rFonts w:ascii="Times New Roman" w:hAnsi="Times New Roman" w:cs="Times New Roman"/>
          <w:sz w:val="26"/>
          <w:szCs w:val="26"/>
        </w:rPr>
        <w:t>, имеющее желание и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организация (учреждение) культурно-досугового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организация независимо от организационно-правовой формы и формы собственности, основная деятельность которой направлена на предоставление населению и организациям разнообразных услуг культурного-досугового,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ремесел; 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работа организации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деятельность организации культурно-досугового типа, результаты которой имеют материальное выражение и могут быть реализованы для удовлетворения потребностей потребителей;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услуга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потребителя;</w:t>
      </w:r>
    </w:p>
    <w:p w:rsidR="00CF486E" w:rsidRPr="0053023B" w:rsidRDefault="00CF486E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ресурсы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средства, запасы, возможности, источники чего-либо.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1.16. Содержание Услуги: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1) обеспечение жителей услугами творческих самодеятельных коллективов, студий, клубов;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2) сохранение и развитие самодеятельного народного творчества, поддержка клубных формирований;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3) 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любительским художественным творчеством;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4) проведение творческих отчетов, концертов, выставок, конкурсов, соревнований, показательных и открытых занятий, творческих лабораторий, мастер-классов и др.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1.17. В составе муниципальной услуги</w:t>
      </w:r>
      <w:r w:rsidR="00072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выделяются следующие направления деятельности: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 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-организация работы клубных формирований по различным жанрам и направлениям.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1.18. Перечень нормативных правовых актов, регулирующих предоставление муниципальной услуги: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 N 51-ФЗ;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от 31.07.1998 N 145-ФЗ;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Федеральный закон от 07.02.1992 N 2300-1 "О защите прав потребителей";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02.05.2006 N 59-ФЗ "О порядке рассмотрения обращений граждан Российской Федерации";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27.07.2010 N 210-ФЗ "Об организации предоставления государственных и муниципальных услуг";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Закон РФ от 09.10.1992 N 3612-1 "Основы законодательства Российской Федерации о культуре";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27.07.2006 N 149-ФЗ "Об информации, информационных технологиях и о защите информации";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Федеральный закон от 21 декабря 1994 года № 69-ФЗ «О пожарной безопасности»;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ноября 1995 года № 181-ФЗ «О социальной защите инвалидов в Российской Федерации»;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июля 1998 года № 124-ФЗ «Об основных гарантиях прав ребенка в Российской Федерации»;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-Федеральный Закон от 30 марта 1999 года № 52-ФЗ «О </w:t>
      </w:r>
      <w:proofErr w:type="spellStart"/>
      <w:r w:rsidRPr="0053023B">
        <w:rPr>
          <w:rFonts w:ascii="Times New Roman" w:eastAsia="Times New Roman" w:hAnsi="Times New Roman" w:cs="Times New Roman"/>
          <w:sz w:val="26"/>
          <w:szCs w:val="26"/>
        </w:rPr>
        <w:t>санитарно</w:t>
      </w:r>
      <w:proofErr w:type="spellEnd"/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- эпидемиологическом благополучии населения»;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22 июля 2008 года № 123-ФЗ «Технический регламент о требованиях пожарной безопасности»;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декабря 2009 года № 384-ФЗ «Технический регламент о безопасности зданий»;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 Национальный стандарт РФ ГОСТ Р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Государственный стандарт РФ ГОСТ Р ИСО 9001-2011 "Системы менеджмента качества. Требования" (приказ Госстандарта РФ </w:t>
      </w:r>
      <w:hyperlink r:id="rId6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22.12.2011 N 1575-ст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Р ИСО 9004-2010 "Системы менеджмента качества. Рекомендации по улучшению деятельности" (приказ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РФ </w:t>
      </w:r>
      <w:hyperlink r:id="rId7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23.11.2010 N 501-ст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25.04.2012 № 390 «О противопожарном режиме»;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-Распоряжение Правительства Российской Федерации от 03.07.1996 № 1063-р «О социальных нормативах и нормах»;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 (Правила пожарной безопасности для учреждений культуры Российской Федерации (ВППБ 13-01-94);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-Письмо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Устав МО «</w:t>
      </w:r>
      <w:r w:rsidR="00844D96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Устав Муниципального казенного учреждения культуры «</w:t>
      </w:r>
      <w:r w:rsidR="00844D96">
        <w:rPr>
          <w:rFonts w:ascii="Times New Roman" w:hAnsi="Times New Roman" w:cs="Times New Roman"/>
          <w:sz w:val="26"/>
          <w:szCs w:val="26"/>
        </w:rPr>
        <w:t>Нежновский</w:t>
      </w:r>
      <w:r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культурно-досуговый центр»;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иные нормативные правовые акты, относящиеся к оказанию настоящей муниципальной услуги.</w:t>
      </w: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3023B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1.19. Категории потребителей муниципальной услуги: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61"/>
        <w:gridCol w:w="67"/>
        <w:gridCol w:w="5906"/>
      </w:tblGrid>
      <w:tr w:rsidR="00B6085C" w:rsidRPr="00281ABC" w:rsidTr="00BD645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Категория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 Федерации, Ленинградской области, Кингисеппского муниципального района</w:t>
            </w:r>
          </w:p>
        </w:tc>
      </w:tr>
      <w:tr w:rsidR="00B6085C" w:rsidRPr="00281ABC" w:rsidTr="00BD645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85C" w:rsidRPr="009A71A5" w:rsidTr="00BD6459">
        <w:trPr>
          <w:trHeight w:val="7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B6085C" w:rsidRPr="009A71A5" w:rsidTr="00BD645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14 лет (дети)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6085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-Закон РФ от 09.10.1992 N 3612-1 «Основы законодательства Российской Федерации о культуре»;</w:t>
            </w:r>
          </w:p>
          <w:p w:rsidR="00B6085C" w:rsidRPr="00281ABC" w:rsidRDefault="00B6085C" w:rsidP="00BD6459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принципах организации местного самоуправления"</w:t>
              </w:r>
            </w:hyperlink>
            <w:r w:rsidRPr="00281A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BC">
              <w:rPr>
                <w:sz w:val="24"/>
                <w:szCs w:val="24"/>
              </w:rPr>
              <w:t xml:space="preserve">- </w:t>
            </w:r>
            <w:hyperlink r:id="rId9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"О социальной защите инвалидов в РФ"</w:t>
              </w:r>
            </w:hyperlink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3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года № 124-ФЗ «Об основных гарантиях прав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5C" w:rsidRPr="009A71A5" w:rsidTr="00BD645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до 24 (юношество)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6085C" w:rsidRPr="009A71A5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5C" w:rsidRPr="009A71A5" w:rsidTr="00BD6459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B6085C" w:rsidRPr="009A71A5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85C" w:rsidRPr="009A71A5" w:rsidTr="00BD6459">
        <w:trPr>
          <w:trHeight w:val="12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85C" w:rsidRPr="00281ABC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Посетители с ограниченными возможностями здоровья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085C" w:rsidRPr="009A71A5" w:rsidRDefault="00B6085C" w:rsidP="00BD6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85C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85C" w:rsidRPr="0053023B" w:rsidRDefault="00B6085C" w:rsidP="00B60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муниципальной услуги 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2.1. Оказание Услуги включает в себя следующие процедуры: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прием заявления и документов, регистрация заявления;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проведение занятий в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клубных формированиях и формированиях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согласно расписанию.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2.2. Перечень документов, необходимых для зачисления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, приведен в приложении № 1 к Стандарту.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От имени заявителя заявление о зачислении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(далее - заявление) может подать его законный представитель или представитель, действующий в силу полномочий, основанных на доверенности. От имени несовершеннолетнего заявление подает его законный представитель.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2.3. Требование предоставления от заявителя иных документов, информации или осуществления действий, не предусмотренных нормативно-правовыми актами Российской Федерации, регулирующими отношения, возникающие в связи с оказанием Услуги, и настоящим Стандартом не допускается. 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2.4. Прием заявителей для консультирования, приема заявлений и документов, необходимых для оказания Услуги, осуществляется в Учреждении.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2.5. Заявление на оказание Услуги заполняется заявителем (уполномоченным лицом) ручным или машинописным способом.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2.6. Заявление регистрируется в день поступления.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2.7. Перечень оснований для отказа в приеме документов, необходимых для оказания Услуги: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превышение предельной наполняемости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клубного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(очередность включения заявителей соответствует очередности подачи заявлений);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lastRenderedPageBreak/>
        <w:t>- заявитель не представил документы, указанные в приложении № 1 к Стандарту;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обратился в Учреждение в не приемное время;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в заявлении отсутствуют сведения, необходимые для зачисления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(форма заявления приведена в приложениях №№ 2, 3 к Стандарту);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текст заявления или его части не поддаются прочтению;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подчистки, приписки, зачеркнутые слова и иные исправления;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B6085C" w:rsidRPr="0053023B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сведения, указанные в подлинниках документов, не соответствуют сведениям, указанным в заявлении;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отсутствует надлежащим образом оформленная доверенность, в случае обращения от имени заявителя его представителя;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несоответствие представленных документов требованиям законодательства Российской Федерации;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алкогольное, токсическое, наркотическое опьянение заявителя или его законного представителя.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2.8. Способом информирования заявителя о результате рассмотрения заявления является вручение уведомления об отказе в зачислении в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Pr="005C0B13">
        <w:rPr>
          <w:rFonts w:ascii="Times New Roman" w:hAnsi="Times New Roman" w:cs="Times New Roman"/>
          <w:sz w:val="26"/>
          <w:szCs w:val="26"/>
        </w:rPr>
        <w:t xml:space="preserve"> (приложение № 4 к Стандарту). О зачислении Заявителю сообщается в устной форме. В случае необходимости Заявителю, по дополнительному ходатайству, может быть предоставлена копия (выписка) из приказа о зачислении в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Pr="005C0B13">
        <w:rPr>
          <w:rFonts w:ascii="Times New Roman" w:hAnsi="Times New Roman" w:cs="Times New Roman"/>
          <w:sz w:val="26"/>
          <w:szCs w:val="26"/>
        </w:rPr>
        <w:t>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2.9. Срок рассмотрения: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максимальный срок рассмотрения заявления о зачислении в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составляет 10 календарных дней с момента регистрации в Учреждении заявления;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срок направления заявителю уведомления об отказе в зачислении в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Pr="005C0B13">
        <w:rPr>
          <w:rFonts w:ascii="Times New Roman" w:hAnsi="Times New Roman" w:cs="Times New Roman"/>
          <w:sz w:val="26"/>
          <w:szCs w:val="26"/>
        </w:rPr>
        <w:t xml:space="preserve"> - не позднее дня, следующего за днем принятия соответствующего решения.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2.10. Все граждане, поступающие в Учреждение, родители (законные представители) ребёнка должны быть ознакомлены с Уставом </w:t>
      </w:r>
      <w:proofErr w:type="gramStart"/>
      <w:r w:rsidRPr="005C0B13">
        <w:rPr>
          <w:rFonts w:ascii="Times New Roman" w:hAnsi="Times New Roman" w:cs="Times New Roman"/>
          <w:sz w:val="26"/>
          <w:szCs w:val="26"/>
        </w:rPr>
        <w:t>Учреждения,  Инструкцией</w:t>
      </w:r>
      <w:proofErr w:type="gramEnd"/>
      <w:r w:rsidRPr="005C0B13">
        <w:rPr>
          <w:rFonts w:ascii="Times New Roman" w:hAnsi="Times New Roman" w:cs="Times New Roman"/>
          <w:sz w:val="26"/>
          <w:szCs w:val="26"/>
        </w:rPr>
        <w:t xml:space="preserve"> по технике безопасности занимающихся во время  занятий,  и с другими документами, регламентирующими деятельность Учреждения, а так же настоящим Стандартом. 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2.11. Предоставление качественного проведения занятий в Учреждении регламентируется </w:t>
      </w:r>
      <w:proofErr w:type="gramStart"/>
      <w:r w:rsidRPr="005C0B13">
        <w:rPr>
          <w:rFonts w:ascii="Times New Roman" w:hAnsi="Times New Roman" w:cs="Times New Roman"/>
          <w:sz w:val="26"/>
          <w:szCs w:val="26"/>
        </w:rPr>
        <w:t>соблюдением  следующих</w:t>
      </w:r>
      <w:proofErr w:type="gramEnd"/>
      <w:r w:rsidRPr="005C0B13">
        <w:rPr>
          <w:rFonts w:ascii="Times New Roman" w:hAnsi="Times New Roman" w:cs="Times New Roman"/>
          <w:sz w:val="26"/>
          <w:szCs w:val="26"/>
        </w:rPr>
        <w:t xml:space="preserve"> документов и инструкций: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инструкции по правилам техники безопасности;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инструкции по работе персонала (должностные инструкции);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C0B13">
        <w:rPr>
          <w:rFonts w:ascii="Times New Roman" w:hAnsi="Times New Roman" w:cs="Times New Roman"/>
          <w:sz w:val="26"/>
          <w:szCs w:val="26"/>
        </w:rPr>
        <w:t>инструкции  по</w:t>
      </w:r>
      <w:proofErr w:type="gramEnd"/>
      <w:r w:rsidRPr="005C0B13">
        <w:rPr>
          <w:rFonts w:ascii="Times New Roman" w:hAnsi="Times New Roman" w:cs="Times New Roman"/>
          <w:sz w:val="26"/>
          <w:szCs w:val="26"/>
        </w:rPr>
        <w:t xml:space="preserve"> охране труда;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правила внутреннего трудового распорядка;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- расписание занятий;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правила посещения занимающихся в Учреждении.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2.12. Мероприятия, проводимые в рамках оказания Услуги, должны начинаться не ранее 09.00 и заканчиваться не позднее 22.00 часов. Мероприятия для детей и детских коллективов должны проводиться в дневное время.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2.13. Для обеспечения безопасности посетителей возрастной ценз на свободное посещение отдельных мероприятий может быть увеличен по решению руководства Учреждения. В этом случае сотрудники Учреждения, отвечающие за допуск на посещение мероприятий, вправе потребовать у посетителей документ, подтверждающий возраст ребенка. Дети до 7 лет без сопровождения взрослых к посещению Учреждения не допускаются.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2.14. Объявленные в программе мероприятия по работе с коллективами должны быть проведены независимо от количества присутствующих посетителей.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2.15. Продолжительность мероприятий в рамках выполнения муниципальной услуги (например, репетиций) с коллективами устанавливается руководителем клубного формирования по согласованию с директором Учреждения.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Работа для проведения репетиций и выступлений коллектива может осуществляться как в стационарном режиме на базе Учреждения, а также и вне стационара.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2.16. Замена мероприятий по работе с коллективами в графике планируемого плана Услуги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2.17. Проведение информационно-разъяснительной, методической работы по вопросам оказания муниципальной услуги с коллективами</w:t>
      </w:r>
      <w:r w:rsidR="000449D6">
        <w:rPr>
          <w:rFonts w:ascii="Times New Roman" w:hAnsi="Times New Roman" w:cs="Times New Roman"/>
          <w:sz w:val="26"/>
          <w:szCs w:val="26"/>
        </w:rPr>
        <w:t xml:space="preserve"> </w:t>
      </w:r>
      <w:r w:rsidRPr="005C0B13">
        <w:rPr>
          <w:rFonts w:ascii="Times New Roman" w:hAnsi="Times New Roman" w:cs="Times New Roman"/>
          <w:sz w:val="26"/>
          <w:szCs w:val="26"/>
        </w:rPr>
        <w:t>осуществляется посредством: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 - консультирования заявителя специалистами Учреждения по телефону, в ходе личного приема или в письменном виде;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2.18. Предоставление муниципальной услуги осуществляется на бесплатной основе. </w:t>
      </w:r>
      <w:r w:rsidRPr="005C0B13">
        <w:rPr>
          <w:rFonts w:ascii="Times New Roman" w:hAnsi="Times New Roman" w:cs="Times New Roman"/>
          <w:sz w:val="26"/>
          <w:szCs w:val="26"/>
        </w:rPr>
        <w:t>Учреждение вправе оказывать Услуги сверх установленного Учредителем объема на платной основе.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2.19. В соответствии с действующим законодательством Учреждению при оказании Услуги не требуется наличие лицензии.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2.20. Потребителю может быть отказано в предоставлении </w:t>
      </w:r>
      <w:proofErr w:type="gramStart"/>
      <w:r w:rsidRPr="005C0B13">
        <w:rPr>
          <w:rFonts w:ascii="Times New Roman" w:eastAsia="Times New Roman" w:hAnsi="Times New Roman" w:cs="Times New Roman"/>
          <w:sz w:val="26"/>
          <w:szCs w:val="26"/>
        </w:rPr>
        <w:t>муниципальной  услуги</w:t>
      </w:r>
      <w:proofErr w:type="gramEnd"/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в следующих случаях: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1) если потребитель находится в состоянии алкогольного, наркотического или токсического опьянения;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2) обращение за предоставлением </w:t>
      </w:r>
      <w:proofErr w:type="gramStart"/>
      <w:r w:rsidRPr="005C0B13">
        <w:rPr>
          <w:rFonts w:ascii="Times New Roman" w:eastAsia="Times New Roman" w:hAnsi="Times New Roman" w:cs="Times New Roman"/>
          <w:sz w:val="26"/>
          <w:szCs w:val="26"/>
        </w:rPr>
        <w:t>муниципальной  услуги</w:t>
      </w:r>
      <w:proofErr w:type="gramEnd"/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в часы и дни, в которые Учреждение закрыто для посетителей;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3) несоответствие сферы деятельности Учреждения запросу потребителя;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lastRenderedPageBreak/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2.21. Основания для исключения участника из клубного формирования или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формирования самодеятельного народного творчества</w:t>
      </w:r>
      <w:r w:rsidRPr="005C0B13">
        <w:rPr>
          <w:rFonts w:ascii="Times New Roman" w:hAnsi="Times New Roman" w:cs="Times New Roman"/>
          <w:sz w:val="26"/>
          <w:szCs w:val="26"/>
        </w:rPr>
        <w:t>: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появление на занятиях в состоянии какого-либо опьянения;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нарушение установленных Учреждением правил поведения;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систематический пропуск занятий без уважительных причин.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2.22. Результатом предоставления муниципальной услуги </w:t>
      </w:r>
      <w:r w:rsidRPr="005C0B13">
        <w:rPr>
          <w:rFonts w:ascii="Times New Roman" w:hAnsi="Times New Roman" w:cs="Times New Roman"/>
          <w:sz w:val="26"/>
          <w:szCs w:val="26"/>
        </w:rPr>
        <w:t xml:space="preserve">является повышение творческого уровня самодеятельных коллективов за счет работы с данными коллективами; рост количества клубных формирований или их стабильное количество в отчетном году по сравнению с предыдущим годом.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B13">
        <w:rPr>
          <w:rFonts w:ascii="Times New Roman" w:hAnsi="Times New Roman" w:cs="Times New Roman"/>
          <w:b/>
          <w:sz w:val="26"/>
          <w:szCs w:val="26"/>
        </w:rPr>
        <w:t>3. Требования к материально-техническому обеспечению предоставления муниципальной услуги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3.1. Здание (помещения) должны быть обеспечены средствами коммунально-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бытового обслуживания, средствами связи, системой простых и понятных указателей и знаковой навигации.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3.2. Здание (помещения) должны быть оборудованы системами охранно-пожарной сигнализации,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3.3. Здание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муниципальной услуги (запыленности, загрязненности, шума, вибрации, излучения, повышенных или пониженных температуры и влажности воздуха и иного) в соответствии с нормативно-технической документацией (государственными стандартами, санитарными правилами и нормами, строительными нормами и правилами, иными нормами).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3.4. На территории, прилегающей к зданию, в котором оказывается Услуга,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3.5.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3.6.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3.7. Содержание территории Учреждения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требованиями действующих норм и правил.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4A5898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B6085C" w:rsidRPr="005C0B13">
        <w:rPr>
          <w:rFonts w:ascii="Times New Roman" w:hAnsi="Times New Roman" w:cs="Times New Roman"/>
          <w:sz w:val="26"/>
          <w:szCs w:val="26"/>
        </w:rPr>
        <w:t>. При необходимости инвалиду предоставляется помощник из числа работников Учреждения для преодоления барьеров, возникающих при оказании Услуги наравне с другими гражданами.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</w:t>
      </w:r>
      <w:r w:rsidR="00BD5CBC">
        <w:rPr>
          <w:rFonts w:ascii="Times New Roman" w:hAnsi="Times New Roman" w:cs="Times New Roman"/>
          <w:sz w:val="26"/>
          <w:szCs w:val="26"/>
        </w:rPr>
        <w:t>9</w:t>
      </w:r>
      <w:r w:rsidRPr="005C0B13">
        <w:rPr>
          <w:rFonts w:ascii="Times New Roman" w:hAnsi="Times New Roman" w:cs="Times New Roman"/>
          <w:sz w:val="26"/>
          <w:szCs w:val="26"/>
        </w:rPr>
        <w:t xml:space="preserve">. Вход в помещение и места ожидания содержат информацию о контактных номерах телефонов для вызова работника, ответственного за сопровождение инвалида.       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3.1</w:t>
      </w:r>
      <w:r w:rsidR="00BD5CBC">
        <w:rPr>
          <w:rFonts w:ascii="Times New Roman" w:hAnsi="Times New Roman" w:cs="Times New Roman"/>
          <w:sz w:val="26"/>
          <w:szCs w:val="26"/>
        </w:rPr>
        <w:t>0</w:t>
      </w:r>
      <w:r w:rsidRPr="005C0B13">
        <w:rPr>
          <w:rFonts w:ascii="Times New Roman" w:hAnsi="Times New Roman" w:cs="Times New Roman"/>
          <w:sz w:val="26"/>
          <w:szCs w:val="26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3.1</w:t>
      </w:r>
      <w:r w:rsidR="00BD5CBC">
        <w:rPr>
          <w:rFonts w:ascii="Times New Roman" w:hAnsi="Times New Roman" w:cs="Times New Roman"/>
          <w:sz w:val="26"/>
          <w:szCs w:val="26"/>
        </w:rPr>
        <w:t>1</w:t>
      </w:r>
      <w:r w:rsidRPr="005C0B13">
        <w:rPr>
          <w:rFonts w:ascii="Times New Roman" w:hAnsi="Times New Roman" w:cs="Times New Roman"/>
          <w:sz w:val="26"/>
          <w:szCs w:val="26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оказания Услуги, канцелярскими принадлежностями, а также информационные стенды, содержащие актуальную и исчерпывающую информацию, необходимую для оказания Услуги, и информацию о часах приема заявлений.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E71A2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. В Учреждении должны быть следующие помещения и</w:t>
      </w:r>
      <w:r w:rsidR="00BD5CBC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функциональные зоны, предназначенные для пользователей: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-гардеробн</w:t>
      </w:r>
      <w:r w:rsidR="00BD5CBC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5CBC">
        <w:rPr>
          <w:rFonts w:ascii="Times New Roman" w:eastAsia="Times New Roman" w:hAnsi="Times New Roman" w:cs="Times New Roman"/>
          <w:sz w:val="26"/>
          <w:szCs w:val="26"/>
        </w:rPr>
        <w:t>зона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для посетителей;</w:t>
      </w:r>
    </w:p>
    <w:p w:rsidR="00B6085C" w:rsidRPr="005C0B13" w:rsidRDefault="00E71A22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6085C" w:rsidRPr="005C0B13">
        <w:rPr>
          <w:rFonts w:ascii="Times New Roman" w:eastAsia="Times New Roman" w:hAnsi="Times New Roman" w:cs="Times New Roman"/>
          <w:sz w:val="26"/>
          <w:szCs w:val="26"/>
        </w:rPr>
        <w:t>концертный зал;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-туалетные комнаты для посетителей, соответствующие санитарно-техническим требованиям;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-другие помещения и функциональные зоны, необходимые для предоставления муниципальной услуги в полном объеме и надлежащего качества.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4254A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.</w:t>
      </w:r>
      <w:r w:rsidR="00E71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Санузлы и туалетные комнаты (раздельные для мужчин и женщин) должны быть доступными для посетителей. В течение времени предоставления муниципальной услуги Учреждением туалетные комнаты должны закрываться на уборку и санитарную обработку на период не более 10 минут подряд.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4254A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муниципальной услуги.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071FA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. Для качественного предоставления муниципальной услуги Учреждение должно быть оснащено: </w:t>
      </w:r>
      <w:proofErr w:type="spellStart"/>
      <w:r w:rsidRPr="005C0B13">
        <w:rPr>
          <w:rFonts w:ascii="Times New Roman" w:eastAsia="Times New Roman" w:hAnsi="Times New Roman" w:cs="Times New Roman"/>
          <w:sz w:val="26"/>
          <w:szCs w:val="26"/>
        </w:rPr>
        <w:t>звукотехническим</w:t>
      </w:r>
      <w:proofErr w:type="spellEnd"/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оборудованием, компьютерной техникой, средствами копирования документов, презентационным оборудованием, средствами телефонной, электронной связи, пожарной и охранной сигнализации.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предоставляемой муниципальной услуги соответствующих видов.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lastRenderedPageBreak/>
        <w:t>Для качественного предоставления муниципальной услуги Учреждению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>4. Требования к законности и безопасности предоставления муниципальной</w:t>
      </w:r>
      <w:r w:rsidR="009B5AD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4.1. Учреждение, предоставляющее муниципальную услугу, должно обеспечить: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- принятие внутренних документов, регламентирующих порядок предоставления </w:t>
      </w:r>
      <w:proofErr w:type="gramStart"/>
      <w:r w:rsidRPr="005C0B13">
        <w:rPr>
          <w:rFonts w:ascii="Times New Roman" w:eastAsia="Times New Roman" w:hAnsi="Times New Roman" w:cs="Times New Roman"/>
          <w:sz w:val="26"/>
          <w:szCs w:val="26"/>
        </w:rPr>
        <w:t>муниципальной  услуги</w:t>
      </w:r>
      <w:proofErr w:type="gramEnd"/>
      <w:r w:rsidRPr="005C0B13">
        <w:rPr>
          <w:rFonts w:ascii="Times New Roman" w:eastAsia="Times New Roman" w:hAnsi="Times New Roman" w:cs="Times New Roman"/>
          <w:sz w:val="26"/>
          <w:szCs w:val="26"/>
        </w:rPr>
        <w:t>, в случаях, установленных законодательством.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>5. Требования к доступности муниципальной услуги</w:t>
      </w:r>
      <w:r w:rsidR="00AE1D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>для потребителей</w:t>
      </w: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5.1. Здание (помещение) Учреждения должно располагаться с учетом территориальной (в том числе транспортной) доступности. Прилегающая к входу территория должна содержаться в порядке. В зимнее время подходы к зданию очищаются от снега и льда.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5.</w:t>
      </w:r>
      <w:r w:rsidR="00AE1D5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. Помещения Учреждения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5.</w:t>
      </w:r>
      <w:r w:rsidR="00E503B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. Режим работы Учреждения,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Учреждением по согласованию с Учредителем. Учреждение должно проинформировать пользователей об изменениях в режиме своей работы не позднее чем за </w:t>
      </w:r>
      <w:r w:rsidR="00E503B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E503B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 до таких изменений.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E503B9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B6085C" w:rsidRPr="005C0B13">
        <w:rPr>
          <w:rFonts w:ascii="Times New Roman" w:eastAsia="Times New Roman" w:hAnsi="Times New Roman" w:cs="Times New Roman"/>
          <w:sz w:val="26"/>
          <w:szCs w:val="26"/>
        </w:rPr>
        <w:t>. 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 xml:space="preserve">6. Требования к кадровому обеспечению исполнителя муниципальной услуги </w:t>
      </w: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6.1. Учреждение должно располагать необходимым количеством специалистов, требуемым для предоставления муниципальной услуги в полном объеме. Структура и штатное расписание Учреждения устанавливаются с учетом объемов и сложности предоставляемых муниципальных услуг.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Порядок комплектования персонала Учреждения регламентируется его Уставом. Предоставление Услуги осуществляют следующие виды персонала: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 - адми</w:t>
      </w:r>
      <w:r w:rsidR="004B151F">
        <w:rPr>
          <w:rFonts w:ascii="Times New Roman" w:hAnsi="Times New Roman" w:cs="Times New Roman"/>
          <w:sz w:val="26"/>
          <w:szCs w:val="26"/>
        </w:rPr>
        <w:t>нистративный персонал (директор</w:t>
      </w:r>
      <w:r w:rsidRPr="005C0B13">
        <w:rPr>
          <w:rFonts w:ascii="Times New Roman" w:hAnsi="Times New Roman" w:cs="Times New Roman"/>
          <w:sz w:val="26"/>
          <w:szCs w:val="26"/>
        </w:rPr>
        <w:t>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 - специалисты (методист,</w:t>
      </w:r>
      <w:r w:rsidR="004B151F">
        <w:rPr>
          <w:rFonts w:ascii="Times New Roman" w:hAnsi="Times New Roman" w:cs="Times New Roman"/>
          <w:sz w:val="26"/>
          <w:szCs w:val="26"/>
        </w:rPr>
        <w:t xml:space="preserve"> библиотекарь</w:t>
      </w:r>
      <w:r w:rsidRPr="005C0B13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Все специалисты Учреждения должны быть аттестованы в установленном порядке. По результатам аттестации творческим работникам присваиваются </w:t>
      </w:r>
      <w:r w:rsidRPr="005C0B13">
        <w:rPr>
          <w:rFonts w:ascii="Times New Roman" w:hAnsi="Times New Roman" w:cs="Times New Roman"/>
          <w:sz w:val="26"/>
          <w:szCs w:val="26"/>
        </w:rPr>
        <w:lastRenderedPageBreak/>
        <w:t xml:space="preserve">разряды, соответствующие определенному уровню квалификации.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 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 xml:space="preserve">6.2. В профессиональной деятельности работники относятся к потребителям с уважением, обязаны оказывать всю необходимую помощь в выполнении их запросов, </w:t>
      </w:r>
      <w:r w:rsidR="00C03AE4">
        <w:rPr>
          <w:rFonts w:ascii="Times New Roman" w:eastAsia="Times New Roman" w:hAnsi="Times New Roman" w:cs="Times New Roman"/>
          <w:sz w:val="26"/>
          <w:szCs w:val="26"/>
        </w:rPr>
        <w:t xml:space="preserve">связанных с оказанием муниципальной услуги, </w:t>
      </w:r>
      <w:r w:rsidRPr="005C0B13">
        <w:rPr>
          <w:rFonts w:ascii="Times New Roman" w:eastAsia="Times New Roman" w:hAnsi="Times New Roman" w:cs="Times New Roman"/>
          <w:sz w:val="26"/>
          <w:szCs w:val="26"/>
        </w:rPr>
        <w:t>выглядеть опрятно и аккуратно.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6.3. В Учреждении создаются условия для повышения квалификации работников.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6.4. Учреждение обеспечивает работникам комфортные условия труда и предоставляет необходимые материалы и оборудование для предоставления ими муниципальной услуги.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6.5. При оказании Услуги работники Учреждения должны проявлять к населению максимальную вежливость, внимание, терпение.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B13">
        <w:rPr>
          <w:rFonts w:ascii="Times New Roman" w:hAnsi="Times New Roman" w:cs="Times New Roman"/>
          <w:b/>
          <w:sz w:val="26"/>
          <w:szCs w:val="26"/>
        </w:rPr>
        <w:t xml:space="preserve">7. Порядок подачи, регистрации и рассмотрения жалоб на недостаточные доступность и качество муниципальной услуги, несоблюдение Стандарта качества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7.1. Жалобы на нарушение настоящего Стандарта потребителями Услуги могут направляться как непосредственно в Учреждение, оказывающее Услугу, так и Учредителю.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Организация рассмотрения обращений жителей </w:t>
      </w:r>
      <w:r w:rsidR="001C78B0" w:rsidRPr="005C0B1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C78B0">
        <w:rPr>
          <w:rFonts w:ascii="Times New Roman" w:hAnsi="Times New Roman" w:cs="Times New Roman"/>
          <w:sz w:val="26"/>
          <w:szCs w:val="26"/>
        </w:rPr>
        <w:t xml:space="preserve"> Нежновского сельского поселения </w:t>
      </w:r>
      <w:r w:rsidRPr="005C0B13">
        <w:rPr>
          <w:rFonts w:ascii="Times New Roman" w:hAnsi="Times New Roman" w:cs="Times New Roman"/>
          <w:sz w:val="26"/>
          <w:szCs w:val="26"/>
        </w:rPr>
        <w:t xml:space="preserve"> по вопросам предоставления Услуги осуществляется в соответствии с </w:t>
      </w:r>
      <w:hyperlink r:id="rId10" w:history="1">
        <w:r w:rsidRPr="005C0B1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5C0B13">
        <w:rPr>
          <w:rFonts w:ascii="Times New Roman" w:hAnsi="Times New Roman" w:cs="Times New Roman"/>
          <w:sz w:val="26"/>
          <w:szCs w:val="26"/>
        </w:rPr>
        <w:t>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7.2. Заявители (потребители) могут сообщить в администрацию МО «</w:t>
      </w:r>
      <w:r w:rsidR="001C78B0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о нарушении своих прав и законных интересов, противоправных решениях, действиях (бездействии) сотрудников, участвующих в предоставлении Услуги, нарушении настоящего Стандарта.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7.3. Заявители имеют право на обжалование решений, принятых в ходе предоставления Услуги, действий или бездействия сотрудников Учреждения в вышестоящий орган или в судебном порядке. Решения, действия (бездействие) сотрудников Учреждения могут быть обжалованы в администрации МО «</w:t>
      </w:r>
      <w:r w:rsidR="00E150EF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Потребители могут обжаловать действия (бездействие) должностных лиц, специалистов: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Администрации МО «</w:t>
      </w:r>
      <w:r w:rsidR="00E150EF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- главе МО «</w:t>
      </w:r>
      <w:r w:rsidR="00E150EF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- Учреждения – главе администрации МО «</w:t>
      </w:r>
      <w:r w:rsidR="00E150EF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Ленинградской области.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Жалобы и заявления на нарушение или неполное исполнение настоящего Стандарта подлежат обязательной регистрации. Жалоба может быть составлена в свободной форме или по прилагаемой форме (Приложение 5)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7.5. Личный прием физических лиц и представителей юридических лиц проводится руководителем Учреждения или должностными лицами Учредителя.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7.6. 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7.7. Указание на нарушение требований Стандарта сотруднику Учреждения, оказывающего Услугу: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7.7.1. При выявлении нарушения требований, установленных настоящим Стандартом, заявитель вправе указать на это сотруднику Учреждения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7.7.2. При невозможности, отказе или неспособности сотрудника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Обжалование в форме указания на нарушение требований Стандарта сотруднику Учреждения не является обязательным для использования иных, предусмотренных настоящим Стандартом, способов обжалования.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7.8. Жалоба на нарушение требований Стандарта руководителю Учреждения, оказывающего Услугу.</w:t>
      </w:r>
    </w:p>
    <w:p w:rsidR="001C488A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7.8.1.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7.8.2. Обращение заявителя с жалобой к руководителю (или заместителю руководителя) Учреждения может быть осуществлено не позднее 10 дней после установления заявителем факта нарушения требований Стандарта.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7.8.3. Руководитель (или заместитель руководителя) Учреждения при приеме жалобы заявителя может совершить одно из следующих действий: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б) аргументировано отказать заявителю в удовлетворении его требований.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7.8.4. Руководитель (или заместитель руководителя) Учреждения может отказать заявителю в удовлетворении его требований в случае: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а) несоответствия предъявляемых требований требованиям настоящего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б) при установлении факта безосновательности жалобы заявителя;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в) при несоблюдении заявителем срока для обращения с жалобой к руководителю Учреждения.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7.8.5. При рассмотрении жалобы заявителя руководитель (или заместитель руководителя) Учреждения должен совершить следующие действия: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а) провести служебное расследование с целью установления фактов нарушения требований Стандарта, обозначенных заявителем, и ответственных за</w:t>
      </w:r>
      <w:r w:rsidR="001C488A">
        <w:rPr>
          <w:rFonts w:ascii="Times New Roman" w:hAnsi="Times New Roman" w:cs="Times New Roman"/>
          <w:sz w:val="26"/>
          <w:szCs w:val="26"/>
        </w:rPr>
        <w:t xml:space="preserve"> </w:t>
      </w:r>
      <w:r w:rsidRPr="005C0B13">
        <w:rPr>
          <w:rFonts w:ascii="Times New Roman" w:hAnsi="Times New Roman" w:cs="Times New Roman"/>
          <w:sz w:val="26"/>
          <w:szCs w:val="26"/>
        </w:rPr>
        <w:t>это сотрудников;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б) устранить установленные нарушения требований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в) применить дисциплинарные взыскания к сотрудникам, ответственным за допущенные нарушения требований Стандарта, в соответствии с пунктом 7.13. настоящего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г) направить на имя заявителя официальный ответ, содержащий информацию о принятых мерах, в том числе: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об устранении зафиксированных в жалобе нарушений (с перечислением устраненных нарушений);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об отказе в удовлетворении требований заявителя с аргументацией отказа.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Установление факта нарушения требований Стандарта силами Учреждения не влечет применения к руководителю Учреждения мер ответственности, указанных в пункте 8.13 настоящего Стандарта.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7.9. Порядок осуществления проверочных действий в случае подачи жалобы на нарушение требований Стандарта в администрацию МО «</w:t>
      </w:r>
      <w:r w:rsidR="001C488A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на имя главы администрации.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7.9.1. При выявлении нарушения требований, установленных настоящим Стандартом, заявитель может обратиться с жалобой на допущенное нарушение в администрацию </w:t>
      </w:r>
      <w:r w:rsidR="0012534F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сельского поселения на имя главы администрации.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7.9.2. Администрация МО «</w:t>
      </w:r>
      <w:r w:rsidR="00A35E6D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для осуществления проверочных действий по содержанию поданной жалобы вправе: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 xml:space="preserve">- поручить руководителю муниципального учреждения, жалоба на которое была подана заявителем, установить факт нарушения отдельных требований Стандарта и выявить ответственных за это сотрудников. 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7.9.3. Администрация МО «</w:t>
      </w:r>
      <w:r w:rsidR="00A35E6D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может не осуществлять действия, указанные в п.7.9.2, в следующих случаях: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предоставление заявителем заведомо ложных сведений;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подача жалобы позднее 10 дней со дня, в который заявителем было установлено нарушение требований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содержание жалобы не относится к требованиям настоящего Стандарта.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7.10. В сроки, установленные федеральным законом для рассмотрения обращений граждан, администрация МО «</w:t>
      </w:r>
      <w:r w:rsidR="00A35E6D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направляет на имя заявителя официальное письмо, содержащее следующую информацию: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предпринятые действия и меры в части выявления и устранения допущенных нарушений, и результаты данных действий;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принятые меры ответственности в отношении отдельных должностных лиц Учреждения и отдельных сотрудников данной организации (в случае осуществления проверочных действий силами Учреждения);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принесение от администрации МО «</w:t>
      </w:r>
      <w:r w:rsidR="00A35E6D">
        <w:rPr>
          <w:rFonts w:ascii="Times New Roman" w:hAnsi="Times New Roman" w:cs="Times New Roman"/>
          <w:sz w:val="26"/>
          <w:szCs w:val="26"/>
        </w:rPr>
        <w:t>Нежновское</w:t>
      </w:r>
      <w:r w:rsidRPr="005C0B13">
        <w:rPr>
          <w:rFonts w:ascii="Times New Roman" w:hAnsi="Times New Roman" w:cs="Times New Roman"/>
          <w:sz w:val="26"/>
          <w:szCs w:val="26"/>
        </w:rPr>
        <w:t xml:space="preserve"> сельское поселение» 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Обращение заявителя не подлежит рассмотрению в следующих случаях: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если текст письменного обращения не поддается прочтению.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связи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Письменный ответ, содержащий результаты рассмотрения обращения, направляется заявителю по почте.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Продолжительность рассмотрения обращений не должна превышать 30 дней с момента получения обращения.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7.12. В суде могут быть обжалованы решения, действия (бездействие), в результате которых нарушены права и свободы заявителя.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7.13. Ответственность за нарушение требований Стандарта: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7.13.1. Директор Учреждения обязан: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обеспечить доведение и разъяснение настоящего Стандарта до всех работников Учреждения;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четко определить полномочия, ответственность и взаимодействие всего персонала Учреждения, осуществляющего предоставление Услуги и контроль качества предоставляемой Услуги;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организовать внутренний контроль за соблюдением Стандарта;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обеспечить выработку предложений по совершенствованию процедуры оказания Услуги.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Стандарта к сотрудникам Учреждения устанавливаются руководителем Учреждения в соответствии с требованиями настоящего Стандарта.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7.13.3. Учреждение обязано исполнять обеспечение процесса оказания Услуги в соответствии с требованиями Стандарта.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7.13.4. Меры ответственности к руководителю Учреждения, допустившего нарушение отдельных требований настоящего Стандарта, должны быть установлены в размере, не меньшем чем: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за 1 нарушение Учреждением требований Стандарта в течение года - замечание;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за 2 нарушения Учреждением требований Стандарта в течение шести месяцев - выговор;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за 3 нарушения Учреждением требований Стандарта в течение шести месяцев - выговор;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за однократное в течение года невыполнение рекомендаций, указанных в актах проверки Учредителя, по устранению нарушений требований Стандарта в установленные сроки - замечание;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- за повторное в течение года невыполнение рекомендаций, указанных в актах проверки Учредителя, по устранению нарушений требований Стандарта, в установленные сроки - выговор.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В случае систематического неисполнения (5 раз и более) настоящего Стандарта качества деятельность Учреждения может быть приостановлена, а руководитель Учреждения по решению Учр</w:t>
      </w:r>
      <w:r w:rsidR="00A92BE7">
        <w:rPr>
          <w:rFonts w:ascii="Times New Roman" w:hAnsi="Times New Roman" w:cs="Times New Roman"/>
          <w:sz w:val="26"/>
          <w:szCs w:val="26"/>
        </w:rPr>
        <w:t>едителя подлежит заслушиванию.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0B13">
        <w:rPr>
          <w:rFonts w:ascii="Times New Roman" w:hAnsi="Times New Roman" w:cs="Times New Roman"/>
          <w:b/>
          <w:sz w:val="26"/>
          <w:szCs w:val="26"/>
        </w:rPr>
        <w:t>8. Формы контроля</w:t>
      </w:r>
    </w:p>
    <w:p w:rsidR="00B6085C" w:rsidRPr="005C0B13" w:rsidRDefault="00B6085C" w:rsidP="00B608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lastRenderedPageBreak/>
        <w:t>8.1. Контроль за соблюдением и исполнением ответственными должностными лицами Стандарта и иных нормативных правовых актов, устанавливающих требования к оказанию Услуги, а также принятием решений ответственными лицами осуществляет директор Учреждения.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8.2. Контроль осуществляется путем проведения проверок полноты и качества оказания Услуги, соблюдения работниками административных процедур и правовых актов Российской Федерации и Ленинградской области.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8.3. В целях осуществления контроля за полнотой и качеством оказания Услуги проводятся плановые и внеплановые проверки.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Плановые проверки оказания Услуги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оказанием Услуги (комплексные проверки), или отдельный вопрос, связанный с оказанием Услуги (тематические проверки). Проверка также может проводиться по конкретной жалобе заявителя.</w:t>
      </w:r>
    </w:p>
    <w:p w:rsidR="00B6085C" w:rsidRPr="005C0B13" w:rsidRDefault="00B6085C" w:rsidP="00B60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0B13">
        <w:rPr>
          <w:rFonts w:ascii="Times New Roman" w:hAnsi="Times New Roman" w:cs="Times New Roman"/>
          <w:sz w:val="26"/>
          <w:szCs w:val="26"/>
        </w:rPr>
        <w:t>Внеплановые проверки оказания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оказанию Услуги. 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оказания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 xml:space="preserve">9. Учет мнения потребителей муниципальной услуги </w:t>
      </w:r>
    </w:p>
    <w:p w:rsidR="00B6085C" w:rsidRPr="005C0B13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9.1. Мнение потребителей муниципальной услуги об уровне качества и доступности муниципальной услуги определяется: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1) по результатам проведения мониторинга качества предоставления муниципальной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2) по результатам рассмотрения письменных предложений, заявлений или жалоб потребителей муниципальной услуги.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sz w:val="26"/>
          <w:szCs w:val="26"/>
        </w:rPr>
        <w:t>9.2. Мнение потребителей муниципальной услуги изучается, анализируется и используется при проведении оценки доступности и качества муниципальной услуги.</w:t>
      </w:r>
    </w:p>
    <w:p w:rsidR="00B6085C" w:rsidRPr="005C0B13" w:rsidRDefault="00B6085C" w:rsidP="00B608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085C" w:rsidRDefault="00B6085C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>10. Показатели, характеризующие качеств</w:t>
      </w:r>
      <w:r w:rsidR="00622C44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предоставления муниципальной </w:t>
      </w:r>
      <w:r w:rsidRPr="005C0B13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</w:t>
      </w:r>
    </w:p>
    <w:p w:rsidR="00A475DA" w:rsidRDefault="00A475DA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 xml:space="preserve">10.1. Показателем качества выполнения муниципальной услуги является темп роста количества клубных формирований или их стабильное количество в отчетном году </w:t>
      </w:r>
      <w:r w:rsidRPr="00A475DA">
        <w:rPr>
          <w:rFonts w:ascii="Times New Roman" w:eastAsia="Times New Roman" w:hAnsi="Times New Roman" w:cs="Times New Roman"/>
          <w:sz w:val="26"/>
          <w:szCs w:val="26"/>
        </w:rPr>
        <w:lastRenderedPageBreak/>
        <w:t>по сравнению с предыдущим годом (процентов), который высчитывается по формуле: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КФ (</w:t>
      </w:r>
      <w:proofErr w:type="spellStart"/>
      <w:r w:rsidRPr="00A475DA">
        <w:rPr>
          <w:rFonts w:ascii="Times New Roman" w:eastAsia="Times New Roman" w:hAnsi="Times New Roman" w:cs="Times New Roman"/>
          <w:sz w:val="26"/>
          <w:szCs w:val="26"/>
        </w:rPr>
        <w:t>отч</w:t>
      </w:r>
      <w:proofErr w:type="spellEnd"/>
      <w:r w:rsidRPr="00A475DA">
        <w:rPr>
          <w:rFonts w:ascii="Times New Roman" w:eastAsia="Times New Roman" w:hAnsi="Times New Roman" w:cs="Times New Roman"/>
          <w:sz w:val="26"/>
          <w:szCs w:val="26"/>
        </w:rPr>
        <w:t>.) / КФ (</w:t>
      </w:r>
      <w:proofErr w:type="spellStart"/>
      <w:r w:rsidRPr="00A475DA">
        <w:rPr>
          <w:rFonts w:ascii="Times New Roman" w:eastAsia="Times New Roman" w:hAnsi="Times New Roman" w:cs="Times New Roman"/>
          <w:sz w:val="26"/>
          <w:szCs w:val="26"/>
        </w:rPr>
        <w:t>предш</w:t>
      </w:r>
      <w:proofErr w:type="spellEnd"/>
      <w:r w:rsidRPr="00A475DA">
        <w:rPr>
          <w:rFonts w:ascii="Times New Roman" w:eastAsia="Times New Roman" w:hAnsi="Times New Roman" w:cs="Times New Roman"/>
          <w:sz w:val="26"/>
          <w:szCs w:val="26"/>
        </w:rPr>
        <w:t>.) х 100 - 100,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где: КФ (</w:t>
      </w:r>
      <w:proofErr w:type="spellStart"/>
      <w:r w:rsidRPr="00A475DA">
        <w:rPr>
          <w:rFonts w:ascii="Times New Roman" w:eastAsia="Times New Roman" w:hAnsi="Times New Roman" w:cs="Times New Roman"/>
          <w:sz w:val="26"/>
          <w:szCs w:val="26"/>
        </w:rPr>
        <w:t>отч</w:t>
      </w:r>
      <w:proofErr w:type="spellEnd"/>
      <w:r w:rsidRPr="00A475DA">
        <w:rPr>
          <w:rFonts w:ascii="Times New Roman" w:eastAsia="Times New Roman" w:hAnsi="Times New Roman" w:cs="Times New Roman"/>
          <w:sz w:val="26"/>
          <w:szCs w:val="26"/>
        </w:rPr>
        <w:t>.) – количество клубных формирований в отчетном году;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 xml:space="preserve">        КФ (</w:t>
      </w:r>
      <w:proofErr w:type="spellStart"/>
      <w:r w:rsidRPr="00A475DA">
        <w:rPr>
          <w:rFonts w:ascii="Times New Roman" w:eastAsia="Times New Roman" w:hAnsi="Times New Roman" w:cs="Times New Roman"/>
          <w:sz w:val="26"/>
          <w:szCs w:val="26"/>
        </w:rPr>
        <w:t>предш</w:t>
      </w:r>
      <w:proofErr w:type="spellEnd"/>
      <w:r w:rsidRPr="00A475DA">
        <w:rPr>
          <w:rFonts w:ascii="Times New Roman" w:eastAsia="Times New Roman" w:hAnsi="Times New Roman" w:cs="Times New Roman"/>
          <w:sz w:val="26"/>
          <w:szCs w:val="26"/>
        </w:rPr>
        <w:t xml:space="preserve">.) – количество клубных формирований в </w:t>
      </w:r>
      <w:proofErr w:type="gramStart"/>
      <w:r w:rsidRPr="00A475DA">
        <w:rPr>
          <w:rFonts w:ascii="Times New Roman" w:eastAsia="Times New Roman" w:hAnsi="Times New Roman" w:cs="Times New Roman"/>
          <w:sz w:val="26"/>
          <w:szCs w:val="26"/>
        </w:rPr>
        <w:t>предшествующем  отчетному</w:t>
      </w:r>
      <w:proofErr w:type="gramEnd"/>
      <w:r w:rsidRPr="00A475DA">
        <w:rPr>
          <w:rFonts w:ascii="Times New Roman" w:eastAsia="Times New Roman" w:hAnsi="Times New Roman" w:cs="Times New Roman"/>
          <w:sz w:val="26"/>
          <w:szCs w:val="26"/>
        </w:rPr>
        <w:t xml:space="preserve"> году. 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10.2. К показателям доступности и качества оказания Услуги также относятся: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 xml:space="preserve"> - укомплектованность кадрами; 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- доля сотрудников Учреждения, повысившего квалификацию;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-доступность оказания муниципальной услуги для потребителя;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- материально-техническое обеспечение;</w:t>
      </w:r>
    </w:p>
    <w:p w:rsidR="00A475DA" w:rsidRPr="00A475DA" w:rsidRDefault="00A475DA" w:rsidP="00A4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75DA">
        <w:rPr>
          <w:rFonts w:ascii="Times New Roman" w:eastAsia="Times New Roman" w:hAnsi="Times New Roman" w:cs="Times New Roman"/>
          <w:sz w:val="26"/>
          <w:szCs w:val="26"/>
        </w:rPr>
        <w:t>-отсутствие обоснованных жалоб потребителей муниципальной услуги на действия сотрудников Учреждения.</w:t>
      </w:r>
    </w:p>
    <w:p w:rsidR="00A475DA" w:rsidRDefault="00A475DA" w:rsidP="00B6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75DA" w:rsidRDefault="00A475D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085C" w:rsidRPr="00341802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B6085C" w:rsidRPr="00341802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  <w:r w:rsidRPr="00341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D5E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зачисления в </w:t>
      </w:r>
      <w:r w:rsidRPr="006B2D5E">
        <w:rPr>
          <w:rFonts w:ascii="Times New Roman" w:eastAsia="Times New Roman" w:hAnsi="Times New Roman" w:cs="Times New Roman"/>
          <w:sz w:val="28"/>
          <w:szCs w:val="28"/>
        </w:rPr>
        <w:t>клубные формирования или формирования самодеятельного народного творчества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3226"/>
      </w:tblGrid>
      <w:tr w:rsidR="00B6085C" w:rsidTr="00BD6459">
        <w:trPr>
          <w:trHeight w:val="930"/>
        </w:trPr>
        <w:tc>
          <w:tcPr>
            <w:tcW w:w="4537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 (или)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представляемого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3226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085C" w:rsidRPr="00EC445C" w:rsidTr="00BD6459">
        <w:tc>
          <w:tcPr>
            <w:tcW w:w="4537" w:type="dxa"/>
          </w:tcPr>
          <w:p w:rsidR="00B6085C" w:rsidRPr="00EC445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6085C" w:rsidRPr="00EC445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B6085C" w:rsidRPr="00EC445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6085C" w:rsidRPr="00EC445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85C" w:rsidTr="00BD6459">
        <w:trPr>
          <w:trHeight w:val="918"/>
        </w:trPr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зачислении в группу,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занимающуюся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оказания Услуги 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 3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85C" w:rsidTr="00BD6459">
        <w:trPr>
          <w:trHeight w:val="665"/>
        </w:trPr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удостоверяющие личность заявителя, из числа следующих: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личного хранения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85C" w:rsidTr="00BD6459"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гражданина Российской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Для граждан Российской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85C" w:rsidTr="00BD6459">
        <w:trPr>
          <w:trHeight w:val="1130"/>
        </w:trPr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Российской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Федерации, военный билет,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 моряка*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Default="00B6085C" w:rsidP="00BD64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085C" w:rsidTr="00BD6459"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на временное проживание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либо вид на жительство в Российской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Default="00B6085C" w:rsidP="00BD64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085C" w:rsidTr="00BD6459"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органа опеки и попечительства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опеки или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попечительства*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85C" w:rsidRDefault="00B6085C" w:rsidP="00BD64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подтверждает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законность представления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прав детей и представляется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 детей-сирот,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детей, оставшихся без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родителей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85C" w:rsidTr="00BD6459">
        <w:trPr>
          <w:trHeight w:val="570"/>
        </w:trPr>
        <w:tc>
          <w:tcPr>
            <w:tcW w:w="4537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B6085C" w:rsidRPr="00654E9C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6085C" w:rsidTr="00BD6459">
        <w:tc>
          <w:tcPr>
            <w:tcW w:w="4537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</w:t>
            </w:r>
          </w:p>
          <w:p w:rsidR="00B6085C" w:rsidRPr="00620BF9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p w:rsidR="00B6085C" w:rsidRPr="00BB1B51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B6085C" w:rsidRPr="00620BF9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частью заявления</w:t>
            </w:r>
          </w:p>
          <w:p w:rsidR="00B6085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085C" w:rsidTr="00BD6459">
        <w:trPr>
          <w:trHeight w:val="654"/>
        </w:trPr>
        <w:tc>
          <w:tcPr>
            <w:tcW w:w="9889" w:type="dxa"/>
            <w:gridSpan w:val="3"/>
          </w:tcPr>
          <w:p w:rsidR="00B6085C" w:rsidRDefault="00B6085C" w:rsidP="00BD6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* Документ включен в перечень документов, представляемых заявителем, утвержденный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6 статьи 7 Федерального закона от 27.0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7.2010 № 210-ФЗ «Об организации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государственных и муниципальных услуг».</w:t>
            </w:r>
          </w:p>
        </w:tc>
      </w:tr>
    </w:tbl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A04DC" w:rsidRDefault="006A04D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085C" w:rsidRPr="00341802" w:rsidRDefault="00B6085C" w:rsidP="006A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:rsidR="00B6085C" w:rsidRPr="00341802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B6085C" w:rsidRPr="00E154C0" w:rsidRDefault="00B6085C" w:rsidP="006A0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A04DC">
        <w:rPr>
          <w:rFonts w:ascii="Times New Roman" w:hAnsi="Times New Roman" w:cs="Times New Roman"/>
          <w:bCs/>
          <w:sz w:val="24"/>
          <w:szCs w:val="24"/>
        </w:rPr>
        <w:t>Нежновский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04DC">
        <w:rPr>
          <w:rFonts w:ascii="Times New Roman" w:hAnsi="Times New Roman" w:cs="Times New Roman"/>
          <w:bCs/>
          <w:sz w:val="24"/>
          <w:szCs w:val="24"/>
        </w:rPr>
        <w:t>культурно – досуговый центр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от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B6085C" w:rsidRPr="006A04D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6A04DC">
        <w:rPr>
          <w:rFonts w:ascii="Times New Roman" w:hAnsi="Times New Roman" w:cs="Times New Roman"/>
          <w:bCs/>
          <w:sz w:val="16"/>
          <w:szCs w:val="16"/>
        </w:rPr>
        <w:t>Ф.И.О.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6085C" w:rsidRPr="00E154C0" w:rsidRDefault="00B6085C" w:rsidP="006A04D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</w:t>
      </w:r>
      <w:r w:rsidRPr="00E154C0">
        <w:rPr>
          <w:rFonts w:ascii="Times New Roman" w:hAnsi="Times New Roman" w:cs="Times New Roman"/>
          <w:bCs/>
          <w:sz w:val="24"/>
          <w:szCs w:val="24"/>
        </w:rPr>
        <w:t>ата рождения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6A04DC">
        <w:rPr>
          <w:rFonts w:ascii="Times New Roman" w:hAnsi="Times New Roman" w:cs="Times New Roman"/>
          <w:bCs/>
          <w:sz w:val="24"/>
          <w:szCs w:val="24"/>
        </w:rPr>
        <w:t>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меня в 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клубное формирование или формирование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(работы, учёбы), должность_______________________________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Гарантирую явку на занятия, мероприятия в соответствии с требованиями руководителя и правилами участия.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_____________ 20 ___года                         _______________________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B6085C" w:rsidRPr="002C0A09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«</w:t>
      </w:r>
      <w:r w:rsidR="00D27504" w:rsidRPr="002C0A09">
        <w:rPr>
          <w:rFonts w:ascii="Times-Roman" w:hAnsi="Times-Roman" w:cs="Times-Roman"/>
          <w:color w:val="000000"/>
          <w:sz w:val="24"/>
          <w:szCs w:val="24"/>
        </w:rPr>
        <w:t>Нежновский КДЦ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» (далее – Учреждение)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моих персональных данных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 </w:t>
      </w:r>
      <w:r w:rsidR="00D27504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в группах социальной сети «</w:t>
      </w:r>
      <w:proofErr w:type="spellStart"/>
      <w:r w:rsidRPr="002C0A09">
        <w:rPr>
          <w:rFonts w:ascii="Times-Roman" w:hAnsi="Times-Roman" w:cs="Times-Roman"/>
          <w:color w:val="000000"/>
          <w:sz w:val="24"/>
          <w:szCs w:val="24"/>
        </w:rPr>
        <w:t>ВКонтакте</w:t>
      </w:r>
      <w:proofErr w:type="spellEnd"/>
      <w:r w:rsidRPr="002C0A09">
        <w:rPr>
          <w:rFonts w:ascii="Times-Roman" w:hAnsi="Times-Roman" w:cs="Times-Roman"/>
          <w:color w:val="000000"/>
          <w:sz w:val="24"/>
          <w:szCs w:val="24"/>
        </w:rPr>
        <w:t>»: «</w:t>
      </w:r>
      <w:r w:rsidR="00D27504" w:rsidRPr="002C0A09">
        <w:rPr>
          <w:rFonts w:ascii="Times-Roman" w:hAnsi="Times-Roman" w:cs="Times-Roman"/>
          <w:color w:val="000000"/>
          <w:sz w:val="24"/>
          <w:szCs w:val="24"/>
        </w:rPr>
        <w:t>Нежновский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D27504" w:rsidRPr="002C0A09">
        <w:rPr>
          <w:rFonts w:ascii="Times-Roman" w:hAnsi="Times-Roman" w:cs="Times-Roman"/>
          <w:color w:val="000000"/>
          <w:sz w:val="24"/>
          <w:szCs w:val="24"/>
        </w:rPr>
        <w:t xml:space="preserve">клуб», </w:t>
      </w:r>
      <w:r w:rsidR="002C0A09" w:rsidRPr="002C0A09">
        <w:rPr>
          <w:rFonts w:ascii="Times-Roman" w:hAnsi="Times-Roman" w:cs="Times-Roman"/>
          <w:color w:val="000000"/>
          <w:sz w:val="24"/>
          <w:szCs w:val="24"/>
        </w:rPr>
        <w:t>Администрация МО "Нежновское сельское поселение"; на официальном сайте Администрации</w:t>
      </w:r>
      <w:r w:rsidR="00FA1C8F">
        <w:rPr>
          <w:rFonts w:cs="Times-Roman"/>
          <w:color w:val="000000"/>
          <w:sz w:val="24"/>
          <w:szCs w:val="24"/>
        </w:rPr>
        <w:t xml:space="preserve"> - </w:t>
      </w:r>
      <w:r w:rsidR="002C0A09" w:rsidRPr="002C0A09">
        <w:rPr>
          <w:rFonts w:ascii="Times-Roman" w:hAnsi="Times-Roman" w:cs="Times-Roman"/>
          <w:color w:val="000000"/>
          <w:sz w:val="24"/>
          <w:szCs w:val="24"/>
        </w:rPr>
        <w:t>www.nezhnovo.ru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; размещения на стендах учреждения, в отчетах и презентациях учреждения. </w:t>
      </w:r>
    </w:p>
    <w:p w:rsidR="00B6085C" w:rsidRPr="002C0A09" w:rsidRDefault="00B6085C" w:rsidP="002C0A0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B6085C" w:rsidRPr="00390A52" w:rsidRDefault="00B6085C" w:rsidP="00B6085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Настоящее согласие действует со дня его подписания и до</w:t>
      </w:r>
      <w:r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4C0">
        <w:rPr>
          <w:rFonts w:ascii="Times New Roman" w:hAnsi="Times New Roman" w:cs="Times New Roman"/>
          <w:bCs/>
          <w:sz w:val="24"/>
          <w:szCs w:val="24"/>
        </w:rPr>
        <w:t>«_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_____________ 20 ___года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</w:t>
      </w:r>
      <w:proofErr w:type="gramStart"/>
      <w:r w:rsidRPr="006B2D5E">
        <w:rPr>
          <w:rFonts w:ascii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4DC" w:rsidRDefault="006A04D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</w:t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B6085C" w:rsidRPr="00E154C0" w:rsidRDefault="00FA1C8F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B6085C" w:rsidRPr="00E154C0">
        <w:rPr>
          <w:rFonts w:ascii="Times New Roman" w:hAnsi="Times New Roman" w:cs="Times New Roman"/>
          <w:bCs/>
          <w:sz w:val="24"/>
          <w:szCs w:val="24"/>
        </w:rPr>
        <w:t>для законных представителей несовершеннолетних участников)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t xml:space="preserve"> </w:t>
      </w:r>
      <w:r w:rsidRPr="000E15EA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6A04DC">
        <w:rPr>
          <w:rFonts w:ascii="Times New Roman" w:hAnsi="Times New Roman" w:cs="Times New Roman"/>
          <w:bCs/>
          <w:sz w:val="24"/>
          <w:szCs w:val="24"/>
        </w:rPr>
        <w:t>Нежновский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культурно – досуговый центр»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0E15E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моего сына (дочь)______________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B6085C" w:rsidRPr="000E15EA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фамилия, имя, отчество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Дата рождения______________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Адрес проживания______________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учебы____________________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в 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Гарантирую явку сына (дочери) на занятия, мероприятия в соответствии с требованиями руководителя и правилами участия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клубном </w:t>
      </w:r>
      <w:r w:rsidRPr="00E154C0">
        <w:rPr>
          <w:rFonts w:ascii="Times New Roman" w:hAnsi="Times New Roman" w:cs="Times New Roman"/>
          <w:bCs/>
          <w:sz w:val="24"/>
          <w:szCs w:val="24"/>
        </w:rPr>
        <w:t>формировании.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_____________ 20 ___года                         _______________________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C8F" w:rsidRPr="002C0A09" w:rsidRDefault="00FA1C8F" w:rsidP="00FA1C8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«Нежновский КДЦ» (далее – Учреждение)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моих персональных данных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 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>в группах социальной сети «</w:t>
      </w:r>
      <w:proofErr w:type="spellStart"/>
      <w:r w:rsidRPr="002C0A09">
        <w:rPr>
          <w:rFonts w:ascii="Times-Roman" w:hAnsi="Times-Roman" w:cs="Times-Roman"/>
          <w:color w:val="000000"/>
          <w:sz w:val="24"/>
          <w:szCs w:val="24"/>
        </w:rPr>
        <w:t>ВКонтакте</w:t>
      </w:r>
      <w:proofErr w:type="spellEnd"/>
      <w:r w:rsidRPr="002C0A09">
        <w:rPr>
          <w:rFonts w:ascii="Times-Roman" w:hAnsi="Times-Roman" w:cs="Times-Roman"/>
          <w:color w:val="000000"/>
          <w:sz w:val="24"/>
          <w:szCs w:val="24"/>
        </w:rPr>
        <w:t>»: «Нежновский клуб», Администрация МО "Нежновское сельское поселение"; на официальном сайте Администрации</w:t>
      </w:r>
      <w:r>
        <w:rPr>
          <w:rFonts w:cs="Times-Roman"/>
          <w:color w:val="000000"/>
          <w:sz w:val="24"/>
          <w:szCs w:val="24"/>
        </w:rPr>
        <w:t xml:space="preserve"> - </w:t>
      </w:r>
      <w:r w:rsidRPr="002C0A09">
        <w:rPr>
          <w:rFonts w:ascii="Times-Roman" w:hAnsi="Times-Roman" w:cs="Times-Roman"/>
          <w:color w:val="000000"/>
          <w:sz w:val="24"/>
          <w:szCs w:val="24"/>
        </w:rPr>
        <w:t xml:space="preserve">www.nezhnovo.ru; размещения на стендах учреждения, в отчетах и презентациях учреждения. </w:t>
      </w:r>
    </w:p>
    <w:p w:rsidR="00B6085C" w:rsidRPr="0028327A" w:rsidRDefault="00B6085C" w:rsidP="00B60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85C" w:rsidRPr="00390A52" w:rsidRDefault="00B6085C" w:rsidP="00B6085C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Настоящее согласие действует со дня его подписания и до</w:t>
      </w:r>
      <w:r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4C0">
        <w:rPr>
          <w:rFonts w:ascii="Times New Roman" w:hAnsi="Times New Roman" w:cs="Times New Roman"/>
          <w:bCs/>
          <w:sz w:val="24"/>
          <w:szCs w:val="24"/>
        </w:rPr>
        <w:t>«_</w:t>
      </w:r>
      <w:proofErr w:type="gramStart"/>
      <w:r w:rsidRPr="00E154C0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E154C0">
        <w:rPr>
          <w:rFonts w:ascii="Times New Roman" w:hAnsi="Times New Roman" w:cs="Times New Roman"/>
          <w:bCs/>
          <w:sz w:val="24"/>
          <w:szCs w:val="24"/>
        </w:rPr>
        <w:t>_____________ 20 ___года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</w:t>
      </w:r>
      <w:proofErr w:type="gramStart"/>
      <w:r w:rsidRPr="006B2D5E">
        <w:rPr>
          <w:rFonts w:ascii="Times New Roman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4DC" w:rsidRDefault="006A04DC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</w:t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 xml:space="preserve"> (Форма)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</w:t>
      </w:r>
      <w:r w:rsidRPr="006B2D5E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B2D5E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A1C8F">
        <w:rPr>
          <w:rFonts w:ascii="Times New Roman" w:hAnsi="Times New Roman" w:cs="Times New Roman"/>
          <w:bCs/>
          <w:sz w:val="24"/>
          <w:szCs w:val="24"/>
        </w:rPr>
        <w:t>Нежновский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культурно – досуговый центр»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Адрес: 1884</w:t>
      </w:r>
      <w:r w:rsidR="00FA1C8F">
        <w:rPr>
          <w:rFonts w:ascii="Times New Roman" w:hAnsi="Times New Roman" w:cs="Times New Roman"/>
          <w:bCs/>
          <w:sz w:val="24"/>
          <w:szCs w:val="24"/>
        </w:rPr>
        <w:t>65</w:t>
      </w:r>
      <w:r>
        <w:rPr>
          <w:rFonts w:ascii="Times New Roman" w:hAnsi="Times New Roman" w:cs="Times New Roman"/>
          <w:bCs/>
          <w:sz w:val="24"/>
          <w:szCs w:val="24"/>
        </w:rPr>
        <w:t>, Ленинградская область, Кингисеппский р</w:t>
      </w:r>
      <w:r w:rsidR="00FA1C8F">
        <w:rPr>
          <w:rFonts w:ascii="Times New Roman" w:hAnsi="Times New Roman" w:cs="Times New Roman"/>
          <w:bCs/>
          <w:sz w:val="24"/>
          <w:szCs w:val="24"/>
        </w:rPr>
        <w:t>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FA1C8F">
        <w:rPr>
          <w:rFonts w:ascii="Times New Roman" w:hAnsi="Times New Roman" w:cs="Times New Roman"/>
          <w:bCs/>
          <w:sz w:val="24"/>
          <w:szCs w:val="24"/>
        </w:rPr>
        <w:t>Нежново,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д.13</w:t>
      </w:r>
      <w:r w:rsidR="00FA1C8F">
        <w:rPr>
          <w:rFonts w:ascii="Times New Roman" w:hAnsi="Times New Roman" w:cs="Times New Roman"/>
          <w:bCs/>
          <w:sz w:val="24"/>
          <w:szCs w:val="24"/>
        </w:rPr>
        <w:t>А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отказе в зачислении в 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N ___ </w:t>
      </w:r>
      <w:r w:rsidRPr="005105BD">
        <w:rPr>
          <w:rFonts w:ascii="Times New Roman" w:hAnsi="Times New Roman" w:cs="Times New Roman"/>
          <w:bCs/>
          <w:sz w:val="24"/>
          <w:szCs w:val="24"/>
        </w:rPr>
        <w:t>от "__ " ______________ 20____ года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ФИО______________________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 дата рождения_____________________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05BD">
        <w:rPr>
          <w:rFonts w:ascii="Times New Roman" w:hAnsi="Times New Roman" w:cs="Times New Roman"/>
          <w:bCs/>
          <w:sz w:val="24"/>
          <w:szCs w:val="24"/>
        </w:rPr>
        <w:t>Адрес:_</w:t>
      </w:r>
      <w:proofErr w:type="gramEnd"/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На основании_____________________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(наименование, дата и номер правового акта)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E154C0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ам о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тказано в зачислении в 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2D5E">
        <w:rPr>
          <w:rFonts w:ascii="Times New Roman" w:hAnsi="Times New Roman" w:cs="Times New Roman"/>
          <w:bCs/>
          <w:sz w:val="18"/>
          <w:szCs w:val="18"/>
        </w:rPr>
        <w:t>(ненужное зачеркнуть)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>(номер и дата разрешения или причина отказа в выдаче разрешения)</w:t>
      </w:r>
    </w:p>
    <w:p w:rsidR="00B6085C" w:rsidRPr="006B2D5E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                           </w:t>
      </w:r>
      <w:proofErr w:type="gramStart"/>
      <w:r w:rsidRPr="005105B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B2D5E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Pr="006B2D5E">
        <w:rPr>
          <w:rFonts w:ascii="Times New Roman" w:hAnsi="Times New Roman" w:cs="Times New Roman"/>
          <w:bCs/>
          <w:sz w:val="20"/>
          <w:szCs w:val="20"/>
        </w:rPr>
        <w:t>линия отреза)</w:t>
      </w: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BAB" w:rsidRPr="00E154C0" w:rsidRDefault="00AC4BAB" w:rsidP="00AC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     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AC4BAB" w:rsidRPr="006B2D5E" w:rsidRDefault="00AC4BAB" w:rsidP="00AC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554C58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="00554C58">
        <w:rPr>
          <w:rFonts w:ascii="Times New Roman" w:hAnsi="Times New Roman" w:cs="Times New Roman"/>
          <w:bCs/>
          <w:sz w:val="20"/>
          <w:szCs w:val="20"/>
        </w:rPr>
        <w:t>Должность)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End"/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AC4BAB" w:rsidRPr="006B2D5E" w:rsidRDefault="00AC4BAB" w:rsidP="00AC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4BAB" w:rsidRPr="006B2D5E" w:rsidRDefault="00AC4BAB" w:rsidP="00AC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AC4BAB" w:rsidRDefault="00AC4BAB" w:rsidP="00AC4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4BAB" w:rsidRDefault="00AC4BAB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5</w:t>
      </w:r>
    </w:p>
    <w:p w:rsidR="00B6085C" w:rsidRPr="009668AE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 xml:space="preserve">к Стандарту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(лицевая сторона)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</w:p>
    <w:p w:rsidR="00B6085C" w:rsidRPr="00C15D44" w:rsidRDefault="00B6085C" w:rsidP="00B6085C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15D44">
        <w:rPr>
          <w:rFonts w:ascii="Times New Roman" w:hAnsi="Times New Roman" w:cs="Times New Roman"/>
          <w:bCs/>
          <w:i/>
          <w:sz w:val="20"/>
          <w:szCs w:val="20"/>
        </w:rPr>
        <w:t>(ФИО руководителя)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5D44">
        <w:rPr>
          <w:rFonts w:ascii="Times New Roman" w:hAnsi="Times New Roman" w:cs="Times New Roman"/>
          <w:i/>
          <w:sz w:val="20"/>
          <w:szCs w:val="20"/>
        </w:rPr>
        <w:t xml:space="preserve">        (ФИО заявителя)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6085C" w:rsidRPr="00C15D44" w:rsidRDefault="00B6085C" w:rsidP="00B608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5105BD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C26">
        <w:rPr>
          <w:rFonts w:ascii="Times New Roman" w:hAnsi="Times New Roman" w:cs="Times New Roman"/>
          <w:b/>
          <w:bCs/>
          <w:sz w:val="24"/>
          <w:szCs w:val="24"/>
        </w:rPr>
        <w:t>Жалоба на нарушение требований стандарта качества муниципальной услуги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C2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</w:p>
    <w:p w:rsidR="00B6085C" w:rsidRPr="00CE1C26" w:rsidRDefault="00B6085C" w:rsidP="00B6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(ФИО заявителя)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проживающий по адресу_____________________________________________________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 ,</w:t>
      </w:r>
      <w:proofErr w:type="gramEnd"/>
    </w:p>
    <w:p w:rsidR="00B6085C" w:rsidRPr="00CE1C26" w:rsidRDefault="00B6085C" w:rsidP="00B60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(индекс, населенный пункт, улица, дом, квартира)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подаю жалобу от имени ______________________________________________________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(своего, или ФИО лица, которого представляет заявитель)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нарушение стандарта качества муниципальной услуги__________________________ 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B6085C" w:rsidRPr="00CE1C26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 xml:space="preserve">            (наименование муниципальной услуги)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допущенное</w:t>
      </w:r>
    </w:p>
    <w:p w:rsidR="00B6085C" w:rsidRPr="0096620D" w:rsidRDefault="00B6085C" w:rsidP="00B6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6620D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Pr="0096620D">
        <w:rPr>
          <w:rFonts w:ascii="Times New Roman" w:hAnsi="Times New Roman" w:cs="Times New Roman"/>
          <w:bCs/>
          <w:i/>
          <w:sz w:val="20"/>
          <w:szCs w:val="20"/>
        </w:rPr>
        <w:t>наименование организации, допустившей нарушение стандарта)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части следующих требований:</w:t>
      </w:r>
    </w:p>
    <w:p w:rsidR="00B6085C" w:rsidRDefault="00B6085C" w:rsidP="00B6085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B6085C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B6085C" w:rsidRPr="0096620D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 xml:space="preserve">(описание нарушения, в </w:t>
      </w:r>
      <w:proofErr w:type="spellStart"/>
      <w:r w:rsidRPr="0096620D">
        <w:rPr>
          <w:rFonts w:ascii="Times New Roman" w:hAnsi="Times New Roman" w:cs="Times New Roman"/>
          <w:bCs/>
          <w:i/>
          <w:sz w:val="20"/>
          <w:szCs w:val="20"/>
        </w:rPr>
        <w:t>т.ч</w:t>
      </w:r>
      <w:proofErr w:type="spellEnd"/>
      <w:r w:rsidRPr="0096620D">
        <w:rPr>
          <w:rFonts w:ascii="Times New Roman" w:hAnsi="Times New Roman" w:cs="Times New Roman"/>
          <w:bCs/>
          <w:i/>
          <w:sz w:val="20"/>
          <w:szCs w:val="20"/>
        </w:rPr>
        <w:t>. участники, место, дата и время фиксации нарушения)</w:t>
      </w:r>
    </w:p>
    <w:p w:rsidR="00B6085C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Pr="0096620D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B6085C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B6085C" w:rsidRPr="0096620D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 xml:space="preserve">(описание нарушения, в </w:t>
      </w:r>
      <w:proofErr w:type="spellStart"/>
      <w:r w:rsidRPr="0096620D">
        <w:rPr>
          <w:rFonts w:ascii="Times New Roman" w:hAnsi="Times New Roman" w:cs="Times New Roman"/>
          <w:bCs/>
          <w:i/>
          <w:sz w:val="20"/>
          <w:szCs w:val="20"/>
        </w:rPr>
        <w:t>т.ч</w:t>
      </w:r>
      <w:proofErr w:type="spellEnd"/>
      <w:r w:rsidRPr="0096620D">
        <w:rPr>
          <w:rFonts w:ascii="Times New Roman" w:hAnsi="Times New Roman" w:cs="Times New Roman"/>
          <w:bCs/>
          <w:i/>
          <w:sz w:val="20"/>
          <w:szCs w:val="20"/>
        </w:rPr>
        <w:t>. участники, место, дата и время фиксации нарушения)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B6085C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B6085C" w:rsidRPr="0096620D" w:rsidRDefault="00B6085C" w:rsidP="00B6085C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 xml:space="preserve">(описание нарушения, в </w:t>
      </w:r>
      <w:proofErr w:type="spellStart"/>
      <w:r w:rsidRPr="0096620D">
        <w:rPr>
          <w:rFonts w:ascii="Times New Roman" w:hAnsi="Times New Roman" w:cs="Times New Roman"/>
          <w:bCs/>
          <w:i/>
          <w:sz w:val="20"/>
          <w:szCs w:val="20"/>
        </w:rPr>
        <w:t>т.ч</w:t>
      </w:r>
      <w:proofErr w:type="spellEnd"/>
      <w:r w:rsidRPr="0096620D">
        <w:rPr>
          <w:rFonts w:ascii="Times New Roman" w:hAnsi="Times New Roman" w:cs="Times New Roman"/>
          <w:bCs/>
          <w:i/>
          <w:sz w:val="20"/>
          <w:szCs w:val="20"/>
        </w:rPr>
        <w:t>. участники, место, дата и время фиксации нарушения)</w:t>
      </w:r>
    </w:p>
    <w:p w:rsidR="00B6085C" w:rsidRDefault="00B6085C" w:rsidP="00B6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Pr="0096620D" w:rsidRDefault="00B6085C" w:rsidP="00B6085C">
      <w:pPr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96620D">
        <w:rPr>
          <w:rFonts w:ascii="Times New Roman" w:hAnsi="Times New Roman" w:cs="Times New Roman"/>
          <w:sz w:val="24"/>
          <w:szCs w:val="24"/>
        </w:rPr>
        <w:lastRenderedPageBreak/>
        <w:t>(оборотная сторона)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сотруднику учреждения, оказывающего услугу __________ (да/нет)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руководителю учреждения, оказывающего услугу ______</w:t>
      </w:r>
      <w:proofErr w:type="gramStart"/>
      <w:r w:rsidRPr="009668AE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Pr="009668AE">
        <w:rPr>
          <w:rFonts w:ascii="Times New Roman" w:hAnsi="Times New Roman" w:cs="Times New Roman"/>
          <w:sz w:val="24"/>
          <w:szCs w:val="24"/>
        </w:rPr>
        <w:t>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 предпринятых мерах по факту получения жалобы __________ (да/нет)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668AE">
        <w:rPr>
          <w:rFonts w:ascii="Times New Roman" w:hAnsi="Times New Roman" w:cs="Times New Roman"/>
          <w:sz w:val="24"/>
          <w:szCs w:val="24"/>
        </w:rPr>
        <w:t xml:space="preserve">Официальное письмо учреждения, оказывающего услугу, об отказе в удовлетворении требований </w:t>
      </w:r>
      <w:proofErr w:type="gramStart"/>
      <w:r w:rsidRPr="009668AE">
        <w:rPr>
          <w:rFonts w:ascii="Times New Roman" w:hAnsi="Times New Roman" w:cs="Times New Roman"/>
          <w:sz w:val="24"/>
          <w:szCs w:val="24"/>
        </w:rPr>
        <w:t>заявителя  _</w:t>
      </w:r>
      <w:proofErr w:type="gramEnd"/>
      <w:r w:rsidRPr="009668AE">
        <w:rPr>
          <w:rFonts w:ascii="Times New Roman" w:hAnsi="Times New Roman" w:cs="Times New Roman"/>
          <w:sz w:val="24"/>
          <w:szCs w:val="24"/>
        </w:rPr>
        <w:t>_________ (да/нет)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668AE">
        <w:rPr>
          <w:rFonts w:ascii="Times New Roman" w:hAnsi="Times New Roman" w:cs="Times New Roman"/>
          <w:sz w:val="24"/>
          <w:szCs w:val="24"/>
        </w:rPr>
        <w:t>Расписка в получении жалобы, подписанная руководителем учреждения, оказывающего услугу __________ (да/нет)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68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Копии имеющихся документов прилагаю к жалобе __________ (да/нет)</w:t>
      </w: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</w:p>
    <w:p w:rsidR="00B6085C" w:rsidRPr="009668AE" w:rsidRDefault="00B6085C" w:rsidP="00B6085C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Достоверность предоставленных мною сведений подтверждаю.</w:t>
      </w:r>
    </w:p>
    <w:p w:rsidR="00B6085C" w:rsidRDefault="00B6085C" w:rsidP="00B6085C">
      <w:pPr>
        <w:pStyle w:val="a9"/>
        <w:jc w:val="center"/>
      </w:pPr>
    </w:p>
    <w:p w:rsidR="00B6085C" w:rsidRPr="00341802" w:rsidRDefault="00B6085C" w:rsidP="00B6085C">
      <w:pPr>
        <w:pStyle w:val="a9"/>
        <w:rPr>
          <w:sz w:val="18"/>
          <w:szCs w:val="18"/>
        </w:rPr>
        <w:sectPr w:rsidR="00B6085C" w:rsidRPr="00341802" w:rsidSect="00BD645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ФИО__________________________</w:t>
      </w:r>
      <w:r>
        <w:rPr>
          <w:rFonts w:ascii="Times New Roman" w:hAnsi="Times New Roman" w:cs="Times New Roman"/>
        </w:rPr>
        <w:t>________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паспорт серия_______ № _________________ 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выдан _________________________________ 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_______________________________________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дата выдачи ____________________________ 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контактный телефон _____________________</w:t>
      </w:r>
    </w:p>
    <w:p w:rsidR="00B6085C" w:rsidRPr="009668AE" w:rsidRDefault="00B6085C" w:rsidP="00B6085C">
      <w:pPr>
        <w:pStyle w:val="a9"/>
        <w:rPr>
          <w:rFonts w:ascii="Times New Roman" w:hAnsi="Times New Roman" w:cs="Times New Roman"/>
        </w:rPr>
      </w:pPr>
    </w:p>
    <w:p w:rsidR="00B6085C" w:rsidRPr="00FF3EDA" w:rsidRDefault="00B6085C" w:rsidP="00B6085C">
      <w:pPr>
        <w:pStyle w:val="a9"/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4"/>
        <w:gridCol w:w="2352"/>
        <w:gridCol w:w="1057"/>
      </w:tblGrid>
      <w:tr w:rsidR="00B6085C" w:rsidTr="00BD6459">
        <w:trPr>
          <w:trHeight w:val="798"/>
        </w:trPr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B6085C" w:rsidRDefault="00B6085C" w:rsidP="00BD6459">
            <w:pPr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rPr>
                <w:b/>
                <w:sz w:val="28"/>
                <w:szCs w:val="28"/>
              </w:rPr>
            </w:pPr>
          </w:p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085C" w:rsidRPr="00341802" w:rsidRDefault="00B6085C" w:rsidP="00B6085C">
      <w:pPr>
        <w:pStyle w:val="a9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41802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97" w:type="dxa"/>
        <w:tblLook w:val="04A0" w:firstRow="1" w:lastRow="0" w:firstColumn="1" w:lastColumn="0" w:noHBand="0" w:noVBand="1"/>
      </w:tblPr>
      <w:tblGrid>
        <w:gridCol w:w="2492"/>
      </w:tblGrid>
      <w:tr w:rsidR="00B6085C" w:rsidTr="00BD6459">
        <w:tc>
          <w:tcPr>
            <w:tcW w:w="2492" w:type="dxa"/>
          </w:tcPr>
          <w:p w:rsidR="00B6085C" w:rsidRDefault="00B6085C" w:rsidP="00BD645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085C" w:rsidRPr="00341802" w:rsidRDefault="00B6085C" w:rsidP="00B6085C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дата</w:t>
      </w: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  <w:sectPr w:rsidR="00B6085C" w:rsidSect="00BD6459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Pr="009668AE" w:rsidRDefault="00B6085C" w:rsidP="00B608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68A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Организация деятельности</w:t>
      </w:r>
      <w:r w:rsidRPr="009668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клубных формирований и формирований самодеятельного народного творчества</w:t>
      </w:r>
      <w:r w:rsidRPr="009668AE">
        <w:rPr>
          <w:rFonts w:ascii="Times New Roman" w:hAnsi="Times New Roman" w:cs="Times New Roman"/>
          <w:sz w:val="28"/>
          <w:szCs w:val="28"/>
        </w:rPr>
        <w:t>»</w:t>
      </w: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b/>
          <w:sz w:val="28"/>
          <w:szCs w:val="28"/>
        </w:rPr>
      </w:pPr>
    </w:p>
    <w:p w:rsidR="00B6085C" w:rsidRDefault="00B6085C" w:rsidP="00B6085C">
      <w:pPr>
        <w:ind w:firstLine="547"/>
        <w:jc w:val="center"/>
        <w:rPr>
          <w:sz w:val="28"/>
          <w:szCs w:val="28"/>
        </w:rPr>
      </w:pPr>
    </w:p>
    <w:p w:rsidR="00B6085C" w:rsidRDefault="00B6085C" w:rsidP="00B6085C">
      <w:pPr>
        <w:rPr>
          <w:sz w:val="28"/>
          <w:szCs w:val="28"/>
        </w:rPr>
      </w:pPr>
    </w:p>
    <w:p w:rsidR="00B6085C" w:rsidRDefault="00B6085C" w:rsidP="00B6085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1A6274" wp14:editId="403FDAED">
            <wp:extent cx="5943600" cy="3286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85C" w:rsidSect="004160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F32"/>
    <w:multiLevelType w:val="hybridMultilevel"/>
    <w:tmpl w:val="2E7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640D"/>
    <w:multiLevelType w:val="hybridMultilevel"/>
    <w:tmpl w:val="F73A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01BAE"/>
    <w:multiLevelType w:val="hybridMultilevel"/>
    <w:tmpl w:val="A3E8AA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A2F"/>
    <w:multiLevelType w:val="hybridMultilevel"/>
    <w:tmpl w:val="EC6E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50"/>
    <w:rsid w:val="00024028"/>
    <w:rsid w:val="00035ED1"/>
    <w:rsid w:val="000449D6"/>
    <w:rsid w:val="00047EED"/>
    <w:rsid w:val="00055D40"/>
    <w:rsid w:val="00057FE2"/>
    <w:rsid w:val="00071FA6"/>
    <w:rsid w:val="00072242"/>
    <w:rsid w:val="0009046C"/>
    <w:rsid w:val="000A3C43"/>
    <w:rsid w:val="000C4285"/>
    <w:rsid w:val="000E15EA"/>
    <w:rsid w:val="000F52DF"/>
    <w:rsid w:val="000F72BC"/>
    <w:rsid w:val="0012534F"/>
    <w:rsid w:val="00150B23"/>
    <w:rsid w:val="001B5CA1"/>
    <w:rsid w:val="001C488A"/>
    <w:rsid w:val="001C78B0"/>
    <w:rsid w:val="001E58AC"/>
    <w:rsid w:val="001E79D5"/>
    <w:rsid w:val="001F28E1"/>
    <w:rsid w:val="00214301"/>
    <w:rsid w:val="00281ABC"/>
    <w:rsid w:val="002C0A09"/>
    <w:rsid w:val="002D42CB"/>
    <w:rsid w:val="002E298E"/>
    <w:rsid w:val="002F05DE"/>
    <w:rsid w:val="0038457A"/>
    <w:rsid w:val="003D0588"/>
    <w:rsid w:val="003D141E"/>
    <w:rsid w:val="003E3B0C"/>
    <w:rsid w:val="003E60EB"/>
    <w:rsid w:val="003F3658"/>
    <w:rsid w:val="00400CBD"/>
    <w:rsid w:val="0041602A"/>
    <w:rsid w:val="004254A1"/>
    <w:rsid w:val="0047394E"/>
    <w:rsid w:val="004A5898"/>
    <w:rsid w:val="004B151F"/>
    <w:rsid w:val="004B6E6D"/>
    <w:rsid w:val="004E0550"/>
    <w:rsid w:val="005200E2"/>
    <w:rsid w:val="00543A93"/>
    <w:rsid w:val="00551BDB"/>
    <w:rsid w:val="00554C58"/>
    <w:rsid w:val="005853B0"/>
    <w:rsid w:val="005947E8"/>
    <w:rsid w:val="005C0B13"/>
    <w:rsid w:val="005C6E65"/>
    <w:rsid w:val="005D415D"/>
    <w:rsid w:val="005D64AF"/>
    <w:rsid w:val="00622C44"/>
    <w:rsid w:val="0062346C"/>
    <w:rsid w:val="00634771"/>
    <w:rsid w:val="006352DB"/>
    <w:rsid w:val="00666BC5"/>
    <w:rsid w:val="006714E0"/>
    <w:rsid w:val="0069079B"/>
    <w:rsid w:val="0069127F"/>
    <w:rsid w:val="006A04DC"/>
    <w:rsid w:val="006B2D5E"/>
    <w:rsid w:val="006C3017"/>
    <w:rsid w:val="006D05EF"/>
    <w:rsid w:val="006D522C"/>
    <w:rsid w:val="006D78AB"/>
    <w:rsid w:val="00767B3B"/>
    <w:rsid w:val="00773EAF"/>
    <w:rsid w:val="00796F20"/>
    <w:rsid w:val="007A76B9"/>
    <w:rsid w:val="007C0F05"/>
    <w:rsid w:val="008174C5"/>
    <w:rsid w:val="00844D96"/>
    <w:rsid w:val="00853014"/>
    <w:rsid w:val="00882492"/>
    <w:rsid w:val="008944D8"/>
    <w:rsid w:val="008D0F48"/>
    <w:rsid w:val="00913863"/>
    <w:rsid w:val="0094367D"/>
    <w:rsid w:val="00956C67"/>
    <w:rsid w:val="00956ED1"/>
    <w:rsid w:val="00966A82"/>
    <w:rsid w:val="009B5AD8"/>
    <w:rsid w:val="00A024DA"/>
    <w:rsid w:val="00A16520"/>
    <w:rsid w:val="00A261BF"/>
    <w:rsid w:val="00A33AD4"/>
    <w:rsid w:val="00A33BD3"/>
    <w:rsid w:val="00A35E6D"/>
    <w:rsid w:val="00A44688"/>
    <w:rsid w:val="00A475DA"/>
    <w:rsid w:val="00A53051"/>
    <w:rsid w:val="00A718A1"/>
    <w:rsid w:val="00A92BE7"/>
    <w:rsid w:val="00A938FF"/>
    <w:rsid w:val="00AC0E56"/>
    <w:rsid w:val="00AC4BAB"/>
    <w:rsid w:val="00AE1D53"/>
    <w:rsid w:val="00AF7F5B"/>
    <w:rsid w:val="00B55995"/>
    <w:rsid w:val="00B6085C"/>
    <w:rsid w:val="00BA0723"/>
    <w:rsid w:val="00BA79CC"/>
    <w:rsid w:val="00BD5CBC"/>
    <w:rsid w:val="00BD61BA"/>
    <w:rsid w:val="00BD6459"/>
    <w:rsid w:val="00BF0F72"/>
    <w:rsid w:val="00C03AE4"/>
    <w:rsid w:val="00C11564"/>
    <w:rsid w:val="00C46D2F"/>
    <w:rsid w:val="00C7523A"/>
    <w:rsid w:val="00C7597C"/>
    <w:rsid w:val="00CB66A1"/>
    <w:rsid w:val="00CE5494"/>
    <w:rsid w:val="00CF486E"/>
    <w:rsid w:val="00D0505C"/>
    <w:rsid w:val="00D269C4"/>
    <w:rsid w:val="00D27504"/>
    <w:rsid w:val="00D3175E"/>
    <w:rsid w:val="00D32D4F"/>
    <w:rsid w:val="00D808A9"/>
    <w:rsid w:val="00DC792A"/>
    <w:rsid w:val="00DE59CF"/>
    <w:rsid w:val="00E150EF"/>
    <w:rsid w:val="00E41C7F"/>
    <w:rsid w:val="00E445E1"/>
    <w:rsid w:val="00E503B9"/>
    <w:rsid w:val="00E71A22"/>
    <w:rsid w:val="00EC2EC2"/>
    <w:rsid w:val="00ED46A8"/>
    <w:rsid w:val="00EE41A2"/>
    <w:rsid w:val="00F7104F"/>
    <w:rsid w:val="00FA1C8F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5D97C-3700-4E8F-B552-82E11A9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0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rsid w:val="00B6085C"/>
  </w:style>
  <w:style w:type="character" w:customStyle="1" w:styleId="highlighthighlightactive">
    <w:name w:val="highlighthighlightactive"/>
    <w:basedOn w:val="a0"/>
    <w:rsid w:val="00B6085C"/>
  </w:style>
  <w:style w:type="character" w:customStyle="1" w:styleId="apple-converted-space">
    <w:name w:val="apple-converted-space"/>
    <w:basedOn w:val="a0"/>
    <w:rsid w:val="00B6085C"/>
  </w:style>
  <w:style w:type="paragraph" w:styleId="a7">
    <w:name w:val="Balloon Text"/>
    <w:basedOn w:val="a"/>
    <w:link w:val="a8"/>
    <w:uiPriority w:val="99"/>
    <w:semiHidden/>
    <w:unhideWhenUsed/>
    <w:rsid w:val="00B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85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608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C0A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607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7886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9689</Words>
  <Characters>55230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Елена Владимировна</cp:lastModifiedBy>
  <cp:revision>3</cp:revision>
  <dcterms:created xsi:type="dcterms:W3CDTF">2019-02-07T13:06:00Z</dcterms:created>
  <dcterms:modified xsi:type="dcterms:W3CDTF">2019-03-05T10:49:00Z</dcterms:modified>
</cp:coreProperties>
</file>